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OPERAZIONI DI CASSA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Scontrino base —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Aggiungi prodotti; usa + e − per le quantità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Ingredienti personalizzati (se disponibili): clicca 🔧 sulla riga → deseleziona → Conferma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Tavolo (opz.): piede scontrino → Tavolo → inserisci numero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Asporto (opz.): attiva il toggle Asporto nel piede (diventa arancione)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 → scegli il metodo: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Contanti: inserisci importo ricevuto — il resto si calcola; lascia vuoto per importo esatto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Conferma</w:t>
      </w:r>
    </w:p>
    <w:p w:rsidR="002B30D7" w:rsidRDefault="00DB11F3">
      <w:pPr>
        <w:pStyle w:val="Heading10"/>
        <w:spacing w:before="160" w:after="60"/>
      </w:pPr>
      <w:r>
        <w:t>2. Omaggio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Tutto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scontrino → PAGA → Omaggio → Conferma (totale = €0)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Singola riga (da Storico)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Storico → seleziona scontrino → icona omaggio sulla riga interessata</w:t>
      </w:r>
    </w:p>
    <w:p w:rsidR="002B30D7" w:rsidRDefault="00DB11F3">
      <w:pPr>
        <w:pStyle w:val="Heading10"/>
        <w:spacing w:before="160" w:after="60"/>
      </w:pPr>
      <w:r>
        <w:t>3. Buono Volontario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Sezione Buono Volontario: seleziona il volontario — il sistema scala automaticamente fino al valore totale dello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 rimane un residuo: seleziona il metodo (Contanti · Carta · Satispay) → Conferma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saldo si azzera a ogni chiusura cassa — il volontario riparte sempre con il buono pieno.</w:t>
      </w:r>
    </w:p>
    <w:p w:rsidR="002B30D7" w:rsidRDefault="00DB11F3">
      <w:pPr>
        <w:pStyle w:val="Heading10"/>
        <w:spacing w:before="160" w:after="60"/>
      </w:pPr>
      <w:r>
        <w:t>4. Correggere uno scontrino già emesso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Rimuovere riga: Storico → scontrino → pulsante elimina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Modificare quantità: Storico → scontrino → +/−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Correggere metodo pagamento: Storico → scontrino → icona modifica sul tipo di pagamento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modifiche sono registrate e non eliminano i dati originali.</w:t>
      </w:r>
    </w:p>
    <w:p w:rsidR="002B30D7" w:rsidRDefault="00DB11F3">
      <w:pPr>
        <w:pStyle w:val="Heading10"/>
        <w:spacing w:before="160" w:after="60"/>
      </w:pPr>
      <w:r>
        <w:t>5. Stornare uno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Storico → trova lo scontrino → pulsante Storna → Conferma</w:t>
      </w:r>
    </w:p>
    <w:p w:rsidR="002B30D7" w:rsidRDefault="00DB11F3">
      <w:pPr>
        <w:spacing w:after="80"/>
      </w:pPr>
      <w:r>
        <w:t>Lo scontrino viene marcato come stornato e non conta nelle statistiche.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Preferisci correggere la singola riga dallo Storico invece di stornare tutto.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