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30D7" w:rsidRDefault="002B30D7">
      <w:pPr>
        <w:spacing w:before="2000"/>
      </w:pPr>
    </w:p>
    <w:p w:rsidR="002B30D7" w:rsidRDefault="00DB11F3">
      <w:pPr>
        <w:spacing w:after="200"/>
        <w:jc w:val="center"/>
      </w:pPr>
      <w:r>
        <w:rPr>
          <w:b/>
          <w:bCs/>
          <w:color w:val="1A5276"/>
          <w:sz w:val="72"/>
          <w:szCs w:val="72"/>
        </w:rPr>
        <w:t>CASSA ORATORIO</w:t>
      </w:r>
    </w:p>
    <w:p w:rsidR="002B30D7" w:rsidRDefault="00DB11F3">
      <w:pPr>
        <w:spacing w:after="600"/>
        <w:jc w:val="center"/>
      </w:pPr>
      <w:r>
        <w:rPr>
          <w:i/>
          <w:iCs/>
          <w:color w:val="666666"/>
          <w:sz w:val="36"/>
          <w:szCs w:val="36"/>
        </w:rPr>
        <w:t>Sistema di cassa per oratori</w:t>
      </w:r>
    </w:p>
    <w:p w:rsidR="002B30D7" w:rsidRDefault="00DB11F3">
      <w:pPr>
        <w:pBdr>
          <w:bottom w:val="single" w:sz="8" w:space="1" w:color="D97706"/>
        </w:pBdr>
        <w:spacing w:after="600"/>
        <w:jc w:val="center"/>
      </w:pPr>
      <w:r>
        <w:rPr>
          <w:sz w:val="24"/>
          <w:szCs w:val="24"/>
        </w:rPr>
        <w:t xml:space="preserve"> </w:t>
      </w:r>
    </w:p>
    <w:p w:rsidR="002B30D7" w:rsidRDefault="00DB11F3">
      <w:pPr>
        <w:spacing w:before="600" w:after="120"/>
        <w:jc w:val="center"/>
      </w:pPr>
      <w:r>
        <w:rPr>
          <w:b/>
          <w:bCs/>
          <w:color w:val="1A5276"/>
          <w:sz w:val="36"/>
          <w:szCs w:val="36"/>
        </w:rPr>
        <w:t>MANUALE UTENTE</w:t>
      </w:r>
    </w:p>
    <w:p w:rsidR="002B30D7" w:rsidRDefault="00DB11F3">
      <w:pPr>
        <w:spacing w:after="2000"/>
        <w:jc w:val="center"/>
      </w:pPr>
      <w:r>
        <w:rPr>
          <w:color w:val="666666"/>
          <w:sz w:val="24"/>
          <w:szCs w:val="24"/>
        </w:rPr>
        <w:t>Guida completa all'installazione e all'utilizzo</w:t>
      </w:r>
    </w:p>
    <w:p w:rsidR="002B30D7" w:rsidRDefault="00DB11F3">
      <w:pPr>
        <w:spacing w:after="120"/>
        <w:jc w:val="center"/>
      </w:pPr>
      <w:r>
        <w:rPr>
          <w:color w:val="666666"/>
        </w:rPr>
        <w:t>Versione 1.0  |  2026</w:t>
      </w:r>
    </w:p>
    <w:p w:rsidR="002B30D7" w:rsidRDefault="00DB11F3">
      <w:r>
        <w:br w:type="page"/>
      </w:r>
    </w:p>
    <w:p w:rsidR="002B30D7" w:rsidRDefault="002B30D7">
      <w:pPr>
        <w:sectPr w:rsidR="002B30D7">
          <w:pgSz w:w="11906" w:h="16838"/>
          <w:pgMar w:top="1440" w:right="1440" w:bottom="1440" w:left="1440" w:header="708" w:footer="708" w:gutter="0"/>
          <w:cols w:space="720"/>
          <w:docGrid w:linePitch="360"/>
        </w:sectPr>
      </w:pPr>
    </w:p>
    <w:p w:rsidR="002B30D7" w:rsidRDefault="00DB11F3">
      <w:pPr>
        <w:pStyle w:val="Heading10"/>
      </w:pPr>
      <w:r>
        <w:lastRenderedPageBreak/>
        <w:t>1. Introduzione</w:t>
      </w:r>
    </w:p>
    <w:p w:rsidR="002B30D7" w:rsidRDefault="00DB11F3">
      <w:pPr>
        <w:spacing w:after="120"/>
      </w:pPr>
      <w:r>
        <w:t xml:space="preserve">Cassa Oratorio e un sistema di cassa open source progettato specificamente per le esigenze degli oratori italiani. Permette di gestire vendite, scorte, comande per la cucina e statistiche di incasso, il tutto senza bisogno di connessione internet e con la </w:t>
      </w:r>
      <w:r>
        <w:t>possibilita di usare piu dispositivi contemporaneamente sulla stessa rete WiFi.</w:t>
      </w:r>
    </w:p>
    <w:p w:rsidR="002B30D7" w:rsidRDefault="002B30D7"/>
    <w:p w:rsidR="002B30D7" w:rsidRDefault="00DB11F3">
      <w:pPr>
        <w:spacing w:after="120"/>
      </w:pPr>
      <w:r>
        <w:t>Il sistema e completamente autonomo: gira su un normale PC Windows e non richiede abbonamenti, account cloud o software commerciali. I dati rimangono sul vostro hardware.</w:t>
      </w:r>
    </w:p>
    <w:p w:rsidR="002B30D7" w:rsidRDefault="002B30D7"/>
    <w:p w:rsidR="002B30D7" w:rsidRDefault="00DB11F3">
      <w:pPr>
        <w:pStyle w:val="Heading20"/>
        <w:pBdr>
          <w:bottom w:val="single" w:sz="4" w:space="4" w:color="D97706"/>
        </w:pBdr>
      </w:pPr>
      <w:r>
        <w:t>Cos</w:t>
      </w:r>
      <w:r>
        <w:t>a puoi fare con Cassa Oratorio</w:t>
      </w:r>
    </w:p>
    <w:p w:rsidR="002B30D7" w:rsidRDefault="00DB11F3">
      <w:pPr>
        <w:pStyle w:val="Paragrafoelenco"/>
        <w:numPr>
          <w:ilvl w:val="0"/>
          <w:numId w:val="2"/>
        </w:numPr>
        <w:spacing w:before="40" w:after="40"/>
      </w:pPr>
      <w:r>
        <w:t>Vendere prodotti e incassare pagamenti in contanti, carta o omaggio</w:t>
      </w:r>
    </w:p>
    <w:p w:rsidR="002B30D7" w:rsidRDefault="00DB11F3">
      <w:pPr>
        <w:pStyle w:val="Paragrafoelenco"/>
        <w:numPr>
          <w:ilvl w:val="0"/>
          <w:numId w:val="2"/>
        </w:numPr>
        <w:spacing w:before="40" w:after="40"/>
      </w:pPr>
      <w:r>
        <w:t>Gestire il magazzino con scorte e soglie di allarme</w:t>
      </w:r>
    </w:p>
    <w:p w:rsidR="002B30D7" w:rsidRDefault="00DB11F3">
      <w:pPr>
        <w:pStyle w:val="Paragrafoelenco"/>
        <w:numPr>
          <w:ilvl w:val="0"/>
          <w:numId w:val="2"/>
        </w:numPr>
        <w:spacing w:before="40" w:after="40"/>
      </w:pPr>
      <w:r>
        <w:t>Inviare automaticamente le comande alla cucina o al bar</w:t>
      </w:r>
    </w:p>
    <w:p w:rsidR="002B30D7" w:rsidRDefault="00DB11F3">
      <w:pPr>
        <w:pStyle w:val="Paragrafoelenco"/>
        <w:numPr>
          <w:ilvl w:val="0"/>
          <w:numId w:val="2"/>
        </w:numPr>
        <w:spacing w:before="40" w:after="40"/>
      </w:pPr>
      <w:r>
        <w:t>Usare tablet e telefoni come casse aggiuntive sul</w:t>
      </w:r>
      <w:r>
        <w:t>la rete WiFi</w:t>
      </w:r>
    </w:p>
    <w:p w:rsidR="002B30D7" w:rsidRDefault="00DB11F3">
      <w:pPr>
        <w:pStyle w:val="Paragrafoelenco"/>
        <w:numPr>
          <w:ilvl w:val="0"/>
          <w:numId w:val="2"/>
        </w:numPr>
        <w:spacing w:before="40" w:after="40"/>
      </w:pPr>
      <w:r>
        <w:t>Consultare statistiche di vendita e incassi</w:t>
      </w:r>
    </w:p>
    <w:p w:rsidR="002B30D7" w:rsidRDefault="00DB11F3">
      <w:pPr>
        <w:pStyle w:val="Paragrafoelenco"/>
        <w:numPr>
          <w:ilvl w:val="0"/>
          <w:numId w:val="2"/>
        </w:numPr>
        <w:spacing w:before="40" w:after="40"/>
      </w:pPr>
      <w:r>
        <w:t>Stampare o esportare i dati</w:t>
      </w:r>
    </w:p>
    <w:p w:rsidR="002B30D7" w:rsidRDefault="002B30D7"/>
    <w:p w:rsidR="002B30D7" w:rsidRDefault="00DB11F3">
      <w:pPr>
        <w:pStyle w:val="Heading20"/>
        <w:pBdr>
          <w:bottom w:val="single" w:sz="4" w:space="4" w:color="D97706"/>
        </w:pBdr>
      </w:pPr>
      <w:r>
        <w:t>Requisiti di sistema</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500"/>
        <w:gridCol w:w="5860"/>
      </w:tblGrid>
      <w:tr w:rsidR="002B30D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Sistema operativo</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Windows 10 o Windows 11</w:t>
            </w:r>
          </w:p>
        </w:tc>
      </w:tr>
      <w:tr w:rsidR="002B30D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Node.js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Versione LTS (scaricabile da nodejs.org) — necessario solo per la prima installazione</w:t>
            </w:r>
          </w:p>
        </w:tc>
      </w:tr>
      <w:tr w:rsidR="002B30D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Connessione internet</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Solo al primo avvio per scaricare il database (~15 MB)</w:t>
            </w:r>
          </w:p>
        </w:tc>
      </w:tr>
      <w:tr w:rsidR="002B30D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Spazio su disco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Circa 50 MB per il programma, variabile per i dati</w:t>
            </w:r>
          </w:p>
        </w:tc>
      </w:tr>
      <w:tr w:rsidR="002B30D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Rete locale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WiFi o cavo per accesso multi-dispositivo</w:t>
            </w:r>
          </w:p>
        </w:tc>
      </w:tr>
    </w:tbl>
    <w:p w:rsidR="002B30D7" w:rsidRDefault="002B30D7"/>
    <w:p w:rsidR="002B30D7" w:rsidRDefault="00DB11F3">
      <w:r>
        <w:br w:type="page"/>
      </w:r>
    </w:p>
    <w:p w:rsidR="002B30D7" w:rsidRDefault="00DB11F3">
      <w:pPr>
        <w:pStyle w:val="Heading10"/>
      </w:pPr>
      <w:r>
        <w:lastRenderedPageBreak/>
        <w:t>2. Installazione</w:t>
      </w:r>
    </w:p>
    <w:p w:rsidR="002B30D7" w:rsidRDefault="00DB11F3">
      <w:pPr>
        <w:pStyle w:val="Heading20"/>
        <w:pBdr>
          <w:bottom w:val="single" w:sz="4" w:space="4" w:color="D97706"/>
        </w:pBdr>
      </w:pPr>
      <w:r>
        <w:t>Installazione con installer guidato (consigliato)</w:t>
      </w:r>
    </w:p>
    <w:p w:rsidR="002B30D7" w:rsidRDefault="00DB11F3">
      <w:pPr>
        <w:spacing w:after="120"/>
      </w:pPr>
      <w:r>
        <w:t>Il modo piu semplice per installare Cassa Oratorio e usare l'installer grafico incluso nel pacchetto.</w:t>
      </w:r>
    </w:p>
    <w:p w:rsidR="002B30D7" w:rsidRDefault="002B30D7"/>
    <w:p w:rsidR="002B30D7" w:rsidRDefault="00DB11F3">
      <w:pPr>
        <w:pStyle w:val="Paragrafoelenco"/>
        <w:numPr>
          <w:ilvl w:val="0"/>
          <w:numId w:val="3"/>
        </w:numPr>
      </w:pPr>
      <w:r>
        <w:t>Scarica e installa Node.js da nodejs.org (scegli la versione LTS).</w:t>
      </w:r>
    </w:p>
    <w:p w:rsidR="002B30D7" w:rsidRDefault="00DB11F3">
      <w:pPr>
        <w:pStyle w:val="Paragrafoelenco"/>
        <w:numPr>
          <w:ilvl w:val="0"/>
          <w:numId w:val="3"/>
        </w:numPr>
      </w:pPr>
      <w:r>
        <w:t>Estrai il contenuto dello ZIP in una</w:t>
      </w:r>
      <w:r>
        <w:t xml:space="preserve"> cartella qualsiasi sul PC.</w:t>
      </w:r>
    </w:p>
    <w:p w:rsidR="002B30D7" w:rsidRDefault="00DB11F3">
      <w:pPr>
        <w:pStyle w:val="Paragrafoelenco"/>
        <w:numPr>
          <w:ilvl w:val="0"/>
          <w:numId w:val="3"/>
        </w:numPr>
      </w:pPr>
      <w:r>
        <w:t>Fai doppio clic su INSTALLA.bat — si apre una procedura guidata a finestre.</w:t>
      </w:r>
    </w:p>
    <w:p w:rsidR="002B30D7" w:rsidRDefault="00DB11F3">
      <w:pPr>
        <w:pStyle w:val="Paragrafoelenco"/>
        <w:numPr>
          <w:ilvl w:val="0"/>
          <w:numId w:val="3"/>
        </w:numPr>
      </w:pPr>
      <w:r>
        <w:t>Scegli dove installare (PC o chiavetta USB), inserisci email e password, scegli le opzioni.</w:t>
      </w:r>
    </w:p>
    <w:p w:rsidR="002B30D7" w:rsidRDefault="00DB11F3">
      <w:pPr>
        <w:pStyle w:val="Paragrafoelenco"/>
        <w:numPr>
          <w:ilvl w:val="0"/>
          <w:numId w:val="3"/>
        </w:numPr>
      </w:pPr>
      <w:r>
        <w:t>Clicca Installa ora — il programma si compila e si configura</w:t>
      </w:r>
      <w:r>
        <w:t xml:space="preserve"> automaticamente.</w:t>
      </w:r>
    </w:p>
    <w:p w:rsidR="002B30D7" w:rsidRDefault="00DB11F3">
      <w:pPr>
        <w:pStyle w:val="Paragrafoelenco"/>
        <w:numPr>
          <w:ilvl w:val="0"/>
          <w:numId w:val="3"/>
        </w:numPr>
      </w:pPr>
      <w:r>
        <w:t>Al termine, la cassa si avvia da sola se hai selezionato l'opzione.</w:t>
      </w:r>
    </w:p>
    <w:p w:rsidR="002B30D7" w:rsidRDefault="002B30D7"/>
    <w:p w:rsidR="002B30D7" w:rsidRDefault="00DB11F3">
      <w:pPr>
        <w:pBdr>
          <w:left w:val="single" w:sz="12" w:space="8" w:color="16A34A"/>
        </w:pBdr>
        <w:shd w:val="clear" w:color="auto" w:fill="F0FDF4"/>
        <w:spacing w:before="100" w:after="100"/>
        <w:ind w:left="200"/>
      </w:pPr>
      <w:r>
        <w:rPr>
          <w:b/>
          <w:bCs/>
          <w:color w:val="16A34A"/>
        </w:rPr>
        <w:t xml:space="preserve">Suggerimento: </w:t>
      </w:r>
      <w:r>
        <w:t>L'installer crea automaticamente il collegamento sul desktop, compila il frontend e configura tutto in autonomia.</w:t>
      </w:r>
    </w:p>
    <w:p w:rsidR="002B30D7" w:rsidRDefault="002B30D7"/>
    <w:p w:rsidR="002B30D7" w:rsidRDefault="00DB11F3">
      <w:pPr>
        <w:pStyle w:val="Heading20"/>
        <w:pBdr>
          <w:bottom w:val="single" w:sz="4" w:space="4" w:color="D97706"/>
        </w:pBdr>
      </w:pPr>
      <w:r>
        <w:t>Installazione manuale su PC fisso</w:t>
      </w:r>
    </w:p>
    <w:p w:rsidR="002B30D7" w:rsidRDefault="00DB11F3">
      <w:pPr>
        <w:spacing w:after="120"/>
      </w:pPr>
      <w:r>
        <w:t>Se preferisci il controllo completo o l'installer non funziona:</w:t>
      </w:r>
    </w:p>
    <w:p w:rsidR="002B30D7" w:rsidRDefault="002B30D7"/>
    <w:p w:rsidR="002B30D7" w:rsidRDefault="00DB11F3">
      <w:pPr>
        <w:spacing w:after="120"/>
      </w:pPr>
      <w:r>
        <w:t>Segui questi passaggi nell'ordine. Bastano pochi minuti.</w:t>
      </w:r>
    </w:p>
    <w:p w:rsidR="002B30D7" w:rsidRDefault="002B30D7"/>
    <w:p w:rsidR="002B30D7" w:rsidRDefault="00DB11F3">
      <w:pPr>
        <w:pStyle w:val="Paragrafoelenco"/>
        <w:numPr>
          <w:ilvl w:val="0"/>
          <w:numId w:val="3"/>
        </w:numPr>
      </w:pPr>
      <w:r>
        <w:t>Scarica e installa Node.js da nodejs.org (scegli la versione LTS). Serve solo questa prima volta.</w:t>
      </w:r>
    </w:p>
    <w:p w:rsidR="002B30D7" w:rsidRDefault="00DB11F3">
      <w:pPr>
        <w:pStyle w:val="Paragrafoelenco"/>
        <w:numPr>
          <w:ilvl w:val="0"/>
          <w:numId w:val="3"/>
        </w:numPr>
      </w:pPr>
      <w:r>
        <w:t>Estrai il contenuto dello ZIP di Ca</w:t>
      </w:r>
      <w:r>
        <w:t>ssa Oratorio in una cartella definitiva, ad esempio C:\CassaOratorio\</w:t>
      </w:r>
    </w:p>
    <w:p w:rsidR="002B30D7" w:rsidRDefault="00DB11F3">
      <w:pPr>
        <w:pStyle w:val="Paragrafoelenco"/>
        <w:numPr>
          <w:ilvl w:val="0"/>
          <w:numId w:val="3"/>
        </w:numPr>
      </w:pPr>
      <w:r>
        <w:t>Fai doppio clic su BUILD_FRONTEND.bat e aspetta che finisca (scarica le dipendenze e compila l'interfaccia).</w:t>
      </w:r>
    </w:p>
    <w:p w:rsidR="002B30D7" w:rsidRDefault="00DB11F3">
      <w:pPr>
        <w:pStyle w:val="Paragrafoelenco"/>
        <w:numPr>
          <w:ilvl w:val="0"/>
          <w:numId w:val="3"/>
        </w:numPr>
      </w:pPr>
      <w:r>
        <w:t>Fai clic destro su AVVIA_CASSA.bat e scegli Esegui come amministratore — serv</w:t>
      </w:r>
      <w:r>
        <w:t>e almeno la prima volta per aprire la porta nel firewall.</w:t>
      </w:r>
    </w:p>
    <w:p w:rsidR="002B30D7" w:rsidRDefault="00DB11F3">
      <w:pPr>
        <w:pStyle w:val="Paragrafoelenco"/>
        <w:numPr>
          <w:ilvl w:val="0"/>
          <w:numId w:val="3"/>
        </w:numPr>
      </w:pPr>
      <w:r>
        <w:t>Al primo avvio ti viene chiesto di inserire una email e una password per l'account amministratore. Scrivile e conservale.</w:t>
      </w:r>
    </w:p>
    <w:p w:rsidR="002B30D7" w:rsidRDefault="00DB11F3">
      <w:pPr>
        <w:pStyle w:val="Paragrafoelenco"/>
        <w:numPr>
          <w:ilvl w:val="0"/>
          <w:numId w:val="3"/>
        </w:numPr>
      </w:pPr>
      <w:r>
        <w:t>Si apre automaticamente il browser con la cassa pronta. Vai su Setup per ins</w:t>
      </w:r>
      <w:r>
        <w:t>erire prodotti, famiglie e comande.</w:t>
      </w:r>
    </w:p>
    <w:p w:rsidR="002B30D7" w:rsidRDefault="002B30D7"/>
    <w:p w:rsidR="002B30D7" w:rsidRDefault="00DB11F3">
      <w:pPr>
        <w:pBdr>
          <w:left w:val="single" w:sz="12" w:space="8" w:color="DC2626"/>
        </w:pBdr>
        <w:shd w:val="clear" w:color="auto" w:fill="FEF2F2"/>
        <w:spacing w:before="100" w:after="100"/>
        <w:ind w:left="200"/>
      </w:pPr>
      <w:r>
        <w:rPr>
          <w:b/>
          <w:bCs/>
          <w:color w:val="DC2626"/>
        </w:rPr>
        <w:t xml:space="preserve">Attenzione: </w:t>
      </w:r>
      <w:r>
        <w:t>Non chiudere la finestra nera di PocketBase mentre la cassa e in uso. Chiuderla spegne il server.</w:t>
      </w:r>
    </w:p>
    <w:p w:rsidR="002B30D7" w:rsidRDefault="002B30D7"/>
    <w:p w:rsidR="002B30D7" w:rsidRDefault="00DB11F3">
      <w:pPr>
        <w:pStyle w:val="Heading20"/>
        <w:pBdr>
          <w:bottom w:val="single" w:sz="4" w:space="4" w:color="D97706"/>
        </w:pBdr>
      </w:pPr>
      <w:r>
        <w:t>Installazione su chiavetta USB</w:t>
      </w:r>
    </w:p>
    <w:p w:rsidR="002B30D7" w:rsidRDefault="00DB11F3">
      <w:pPr>
        <w:spacing w:after="120"/>
      </w:pPr>
      <w:r>
        <w:t>Cassa Oratorio e completamente portabile: puoi usarla da una chiavetta USB su qualsiasi PC Windows senza installare nulla (tranne Node.js per la prima compilazione).</w:t>
      </w:r>
    </w:p>
    <w:p w:rsidR="002B30D7" w:rsidRDefault="002B30D7"/>
    <w:p w:rsidR="002B30D7" w:rsidRDefault="00DB11F3">
      <w:pPr>
        <w:pStyle w:val="Paragrafoelenco"/>
        <w:numPr>
          <w:ilvl w:val="0"/>
          <w:numId w:val="3"/>
        </w:numPr>
      </w:pPr>
      <w:r>
        <w:t>Su un PC con Node.js installato, estrai lo ZIP in una cartella temporanea.</w:t>
      </w:r>
    </w:p>
    <w:p w:rsidR="002B30D7" w:rsidRDefault="00DB11F3">
      <w:pPr>
        <w:pStyle w:val="Paragrafoelenco"/>
        <w:numPr>
          <w:ilvl w:val="0"/>
          <w:numId w:val="3"/>
        </w:numPr>
      </w:pPr>
      <w:r>
        <w:lastRenderedPageBreak/>
        <w:t>Fai doppio clic su PREPARA_CHIAVETTA.bat — compila tutto sul PC e copia il risultato automaticamente.</w:t>
      </w:r>
    </w:p>
    <w:p w:rsidR="002B30D7" w:rsidRDefault="00DB11F3">
      <w:pPr>
        <w:pStyle w:val="Paragrafoelenco"/>
        <w:numPr>
          <w:ilvl w:val="0"/>
          <w:numId w:val="3"/>
        </w:numPr>
      </w:pPr>
      <w:r>
        <w:t>Copia l'intera cartella sulla chiavetta USB.</w:t>
      </w:r>
    </w:p>
    <w:p w:rsidR="002B30D7" w:rsidRDefault="00DB11F3">
      <w:pPr>
        <w:pStyle w:val="Paragrafoelenco"/>
        <w:numPr>
          <w:ilvl w:val="0"/>
          <w:numId w:val="3"/>
        </w:numPr>
      </w:pPr>
      <w:r>
        <w:t>Sulla chiavetta, usa solo AVVIA_CASSA.bat. Node.js non serve piu.</w:t>
      </w:r>
    </w:p>
    <w:p w:rsidR="002B30D7" w:rsidRDefault="002B30D7"/>
    <w:p w:rsidR="002B30D7" w:rsidRDefault="00DB11F3">
      <w:pPr>
        <w:pBdr>
          <w:left w:val="single" w:sz="12" w:space="8" w:color="16A34A"/>
        </w:pBdr>
        <w:shd w:val="clear" w:color="auto" w:fill="F0FDF4"/>
        <w:spacing w:before="100" w:after="100"/>
        <w:ind w:left="200"/>
      </w:pPr>
      <w:r>
        <w:rPr>
          <w:b/>
          <w:bCs/>
          <w:color w:val="16A34A"/>
        </w:rPr>
        <w:t xml:space="preserve">Suggerimento: </w:t>
      </w:r>
      <w:r>
        <w:t xml:space="preserve">Usa una chiavetta USB 3.0 o </w:t>
      </w:r>
      <w:r>
        <w:t>un SSD esterno per prestazioni migliori. Le chiavette lente possono rallentare il database.</w:t>
      </w:r>
    </w:p>
    <w:p w:rsidR="002B30D7" w:rsidRDefault="002B30D7"/>
    <w:p w:rsidR="002B30D7" w:rsidRDefault="00DB11F3">
      <w:pPr>
        <w:pStyle w:val="Heading20"/>
        <w:pBdr>
          <w:bottom w:val="single" w:sz="4" w:space="4" w:color="D97706"/>
        </w:pBdr>
      </w:pPr>
      <w:r>
        <w:t>Aggiornare un'installazione esistente</w:t>
      </w:r>
    </w:p>
    <w:p w:rsidR="002B30D7" w:rsidRDefault="00DB11F3">
      <w:pPr>
        <w:spacing w:after="120"/>
      </w:pPr>
      <w:r>
        <w:t>Per aggiornare il software senza perdere i dati:</w:t>
      </w:r>
    </w:p>
    <w:p w:rsidR="002B30D7" w:rsidRDefault="002B30D7"/>
    <w:p w:rsidR="002B30D7" w:rsidRDefault="00DB11F3">
      <w:pPr>
        <w:pStyle w:val="Paragrafoelenco"/>
        <w:numPr>
          <w:ilvl w:val="0"/>
          <w:numId w:val="3"/>
        </w:numPr>
      </w:pPr>
      <w:r>
        <w:t>Sostituisci i file modificati (CassaOratorio.ps1, BUILD_FRONTEND.bat, e i f</w:t>
      </w:r>
      <w:r>
        <w:t>ile in frontend-src/).</w:t>
      </w:r>
    </w:p>
    <w:p w:rsidR="002B30D7" w:rsidRDefault="00DB11F3">
      <w:pPr>
        <w:pStyle w:val="Paragrafoelenco"/>
        <w:numPr>
          <w:ilvl w:val="0"/>
          <w:numId w:val="3"/>
        </w:numPr>
      </w:pPr>
      <w:r>
        <w:t>Esegui BUILD_FRONTEND.bat per ricompilare l'interfaccia.</w:t>
      </w:r>
    </w:p>
    <w:p w:rsidR="002B30D7" w:rsidRDefault="00DB11F3">
      <w:pPr>
        <w:pStyle w:val="Paragrafoelenco"/>
        <w:numPr>
          <w:ilvl w:val="0"/>
          <w:numId w:val="3"/>
        </w:numPr>
      </w:pPr>
      <w:r>
        <w:t>Riavvia AVVIA_CASSA.bat.</w:t>
      </w:r>
    </w:p>
    <w:p w:rsidR="002B30D7" w:rsidRDefault="002B30D7"/>
    <w:p w:rsidR="002B30D7" w:rsidRDefault="00DB11F3">
      <w:pPr>
        <w:pBdr>
          <w:left w:val="single" w:sz="12" w:space="8" w:color="DC2626"/>
        </w:pBdr>
        <w:shd w:val="clear" w:color="auto" w:fill="FEF2F2"/>
        <w:spacing w:before="100" w:after="100"/>
        <w:ind w:left="200"/>
      </w:pPr>
      <w:r>
        <w:rPr>
          <w:b/>
          <w:bCs/>
          <w:color w:val="DC2626"/>
        </w:rPr>
        <w:t xml:space="preserve">Attenzione: </w:t>
      </w:r>
      <w:r>
        <w:t>Non toccare mai la cartella app\pb_data\ — contiene il database con tutti i tuoi dati.</w:t>
      </w:r>
    </w:p>
    <w:p w:rsidR="002B30D7" w:rsidRDefault="002B30D7"/>
    <w:p w:rsidR="002B30D7" w:rsidRDefault="00DB11F3">
      <w:r>
        <w:br w:type="page"/>
      </w:r>
    </w:p>
    <w:p w:rsidR="002B30D7" w:rsidRDefault="00DB11F3">
      <w:pPr>
        <w:pStyle w:val="Heading10"/>
      </w:pPr>
      <w:r>
        <w:lastRenderedPageBreak/>
        <w:t>3. Avvio e uso quotidiano</w:t>
      </w:r>
    </w:p>
    <w:p w:rsidR="002B30D7" w:rsidRDefault="00DB11F3">
      <w:pPr>
        <w:pStyle w:val="Heading20"/>
        <w:pBdr>
          <w:bottom w:val="single" w:sz="4" w:space="4" w:color="D97706"/>
        </w:pBdr>
      </w:pPr>
      <w:r>
        <w:t>Avviare la cassa</w:t>
      </w:r>
    </w:p>
    <w:p w:rsidR="002B30D7" w:rsidRDefault="00DB11F3">
      <w:pPr>
        <w:spacing w:after="120"/>
      </w:pPr>
      <w:r>
        <w:t xml:space="preserve">Ogni </w:t>
      </w:r>
      <w:r>
        <w:t>giorno, per avviare la cassa:</w:t>
      </w:r>
    </w:p>
    <w:p w:rsidR="002B30D7" w:rsidRDefault="002B30D7"/>
    <w:p w:rsidR="002B30D7" w:rsidRDefault="00DB11F3">
      <w:pPr>
        <w:pStyle w:val="Paragrafoelenco"/>
        <w:numPr>
          <w:ilvl w:val="0"/>
          <w:numId w:val="3"/>
        </w:numPr>
      </w:pPr>
      <w:r>
        <w:t>Fai doppio clic su AVVIA_CASSA.bat</w:t>
      </w:r>
    </w:p>
    <w:p w:rsidR="002B30D7" w:rsidRDefault="00DB11F3">
      <w:pPr>
        <w:pStyle w:val="Paragrafoelenco"/>
        <w:numPr>
          <w:ilvl w:val="0"/>
          <w:numId w:val="3"/>
        </w:numPr>
      </w:pPr>
      <w:r>
        <w:t>Si apre la finestra nera del server e poi il browser con la cassa</w:t>
      </w:r>
    </w:p>
    <w:p w:rsidR="002B30D7" w:rsidRDefault="00DB11F3">
      <w:pPr>
        <w:pStyle w:val="Paragrafoelenco"/>
        <w:numPr>
          <w:ilvl w:val="0"/>
          <w:numId w:val="3"/>
        </w:numPr>
      </w:pPr>
      <w:r>
        <w:t>Puoi usare la cassa normalmente</w:t>
      </w:r>
    </w:p>
    <w:p w:rsidR="002B30D7" w:rsidRDefault="002B30D7"/>
    <w:p w:rsidR="002B30D7" w:rsidRDefault="00DB11F3">
      <w:pPr>
        <w:pBdr>
          <w:left w:val="single" w:sz="12" w:space="8" w:color="16A34A"/>
        </w:pBdr>
        <w:shd w:val="clear" w:color="auto" w:fill="F0FDF4"/>
        <w:spacing w:before="100" w:after="100"/>
        <w:ind w:left="200"/>
      </w:pPr>
      <w:r>
        <w:rPr>
          <w:b/>
          <w:bCs/>
          <w:color w:val="16A34A"/>
        </w:rPr>
        <w:t xml:space="preserve">Suggerimento: </w:t>
      </w:r>
      <w:r>
        <w:t>Installa il collegamento sul desktop con INSTALLA_COLLEGAMENTO_DESKTOP.bat per avviare la cassa con un solo clic.</w:t>
      </w:r>
    </w:p>
    <w:p w:rsidR="002B30D7" w:rsidRDefault="002B30D7"/>
    <w:p w:rsidR="002B30D7" w:rsidRDefault="00DB11F3">
      <w:pPr>
        <w:pStyle w:val="Heading20"/>
        <w:pBdr>
          <w:bottom w:val="single" w:sz="4" w:space="4" w:color="D97706"/>
        </w:pBdr>
      </w:pPr>
      <w:r>
        <w:t>Spegnere la cassa</w:t>
      </w:r>
    </w:p>
    <w:p w:rsidR="002B30D7" w:rsidRDefault="00DB11F3">
      <w:pPr>
        <w:spacing w:after="120"/>
      </w:pPr>
      <w:r>
        <w:t>Per spegnere il sistema a fine giornata:</w:t>
      </w:r>
    </w:p>
    <w:p w:rsidR="002B30D7" w:rsidRDefault="00DB11F3">
      <w:pPr>
        <w:pStyle w:val="Paragrafoelenco"/>
        <w:numPr>
          <w:ilvl w:val="0"/>
          <w:numId w:val="2"/>
        </w:numPr>
        <w:spacing w:before="40" w:after="40"/>
      </w:pPr>
      <w:r>
        <w:t>Chiudi la finestra nera di PocketBase, oppure</w:t>
      </w:r>
    </w:p>
    <w:p w:rsidR="002B30D7" w:rsidRDefault="00DB11F3">
      <w:pPr>
        <w:pStyle w:val="Paragrafoelenco"/>
        <w:numPr>
          <w:ilvl w:val="0"/>
          <w:numId w:val="2"/>
        </w:numPr>
        <w:spacing w:before="40" w:after="40"/>
      </w:pPr>
      <w:r>
        <w:t>Premi CTRL+C nella finestra nera</w:t>
      </w:r>
    </w:p>
    <w:p w:rsidR="002B30D7" w:rsidRDefault="002B30D7"/>
    <w:p w:rsidR="002B30D7" w:rsidRDefault="00DB11F3">
      <w:pPr>
        <w:pBdr>
          <w:left w:val="single" w:sz="12" w:space="8" w:color="16A34A"/>
        </w:pBdr>
        <w:shd w:val="clear" w:color="auto" w:fill="F0FDF4"/>
        <w:spacing w:before="100" w:after="100"/>
        <w:ind w:left="200"/>
      </w:pPr>
      <w:r>
        <w:rPr>
          <w:b/>
          <w:bCs/>
          <w:color w:val="16A34A"/>
        </w:rPr>
        <w:t>Su</w:t>
      </w:r>
      <w:r>
        <w:rPr>
          <w:b/>
          <w:bCs/>
          <w:color w:val="16A34A"/>
        </w:rPr>
        <w:t xml:space="preserve">ggerimento: </w:t>
      </w:r>
      <w:r>
        <w:t>Prima di spegnere, esegui BACKUP_DATI.bat per creare una copia di sicurezza del database. I backup vengono salvati nella cartella backup\.</w:t>
      </w:r>
    </w:p>
    <w:p w:rsidR="002B30D7" w:rsidRDefault="002B30D7"/>
    <w:p w:rsidR="002B30D7" w:rsidRDefault="00DB11F3">
      <w:pPr>
        <w:pStyle w:val="Heading20"/>
        <w:pBdr>
          <w:bottom w:val="single" w:sz="4" w:space="4" w:color="D97706"/>
        </w:pBdr>
      </w:pPr>
      <w:r>
        <w:t>Accesso da tablet o telefono</w:t>
      </w:r>
    </w:p>
    <w:p w:rsidR="002B30D7" w:rsidRDefault="00DB11F3">
      <w:pPr>
        <w:spacing w:after="120"/>
      </w:pPr>
      <w:r>
        <w:t>Puoi usare tablet e telefoni come casse aggiuntive o per visualizzare le comande, purche siano sulla stessa rete WiFi del PC.</w:t>
      </w:r>
    </w:p>
    <w:p w:rsidR="002B30D7" w:rsidRDefault="002B30D7"/>
    <w:p w:rsidR="002B30D7" w:rsidRDefault="00DB11F3">
      <w:pPr>
        <w:pStyle w:val="Paragrafoelenco"/>
        <w:numPr>
          <w:ilvl w:val="0"/>
          <w:numId w:val="3"/>
        </w:numPr>
      </w:pPr>
      <w:r>
        <w:t>Avvia la cassa sul PC come amministratore (clic destro su AVVIA_CASSA.bat).</w:t>
      </w:r>
    </w:p>
    <w:p w:rsidR="002B30D7" w:rsidRDefault="00DB11F3">
      <w:pPr>
        <w:pStyle w:val="Paragrafoelenco"/>
        <w:numPr>
          <w:ilvl w:val="0"/>
          <w:numId w:val="3"/>
        </w:numPr>
      </w:pPr>
      <w:r>
        <w:t>Trova l'indirizzo IP del PC: apri il prompt dei coman</w:t>
      </w:r>
      <w:r>
        <w:t>di e digita ipconfig, cerca Indirizzo IPv4 (es. 192.168.1.15).</w:t>
      </w:r>
    </w:p>
    <w:p w:rsidR="002B30D7" w:rsidRDefault="00DB11F3">
      <w:pPr>
        <w:pStyle w:val="Paragrafoelenco"/>
        <w:numPr>
          <w:ilvl w:val="0"/>
          <w:numId w:val="3"/>
        </w:numPr>
      </w:pPr>
      <w:r>
        <w:t>Il browser si apre automaticamente sull'indirizzo IP di rete corretto (es. http://192.168.1.15:8090). Se non succede, apri tu l'indirizzo IP manualmente.</w:t>
      </w:r>
    </w:p>
    <w:p w:rsidR="002B30D7" w:rsidRDefault="00DB11F3">
      <w:pPr>
        <w:pStyle w:val="Paragrafoelenco"/>
        <w:numPr>
          <w:ilvl w:val="0"/>
          <w:numId w:val="3"/>
        </w:numPr>
      </w:pPr>
      <w:r>
        <w:t xml:space="preserve">Nella pagina Comande, premi il bottone </w:t>
      </w:r>
      <w:r>
        <w:t>con il simbolo del telefono per generare un QR Code.</w:t>
      </w:r>
    </w:p>
    <w:p w:rsidR="002B30D7" w:rsidRDefault="00DB11F3">
      <w:pPr>
        <w:pStyle w:val="Paragrafoelenco"/>
        <w:numPr>
          <w:ilvl w:val="0"/>
          <w:numId w:val="3"/>
        </w:numPr>
      </w:pPr>
      <w:r>
        <w:t>Inquadra il QR Code con la fotocamera del tablet — si apre direttamente la cassa.</w:t>
      </w:r>
    </w:p>
    <w:p w:rsidR="002B30D7" w:rsidRDefault="002B30D7"/>
    <w:p w:rsidR="002B30D7" w:rsidRDefault="00DB11F3">
      <w:pPr>
        <w:pBdr>
          <w:left w:val="single" w:sz="12" w:space="8" w:color="D97706"/>
        </w:pBdr>
        <w:shd w:val="clear" w:color="auto" w:fill="FFF8E7"/>
        <w:spacing w:before="100" w:after="100"/>
        <w:ind w:left="200"/>
      </w:pPr>
      <w:r>
        <w:rPr>
          <w:b/>
          <w:bCs/>
          <w:color w:val="D97706"/>
        </w:rPr>
        <w:t xml:space="preserve">Nota: </w:t>
      </w:r>
      <w:r>
        <w:t>Se il tablet non si connette, controlla che il router non abbia attivo il client isolation (funzione che impedisce ai dispositivi WiFi di comunicare tra loro). Il primo tentativo di connessione puo richiedere 10-15 secondi.</w:t>
      </w:r>
    </w:p>
    <w:p w:rsidR="002B30D7" w:rsidRDefault="002B30D7"/>
    <w:p w:rsidR="002B30D7" w:rsidRDefault="00DB11F3">
      <w:r>
        <w:br w:type="page"/>
      </w:r>
    </w:p>
    <w:p w:rsidR="002B30D7" w:rsidRDefault="00DB11F3">
      <w:pPr>
        <w:pStyle w:val="Heading10"/>
      </w:pPr>
      <w:r>
        <w:lastRenderedPageBreak/>
        <w:t>4. Configurazione iniziale (S</w:t>
      </w:r>
      <w:r>
        <w:t>etup)</w:t>
      </w:r>
    </w:p>
    <w:p w:rsidR="002B30D7" w:rsidRDefault="00DB11F3">
      <w:pPr>
        <w:spacing w:after="120"/>
      </w:pPr>
      <w:r>
        <w:t>Prima di usare la cassa devi configurare prodotti, famiglie e comande. Accedi a Setup dalla barra in alto.</w:t>
      </w:r>
    </w:p>
    <w:p w:rsidR="002B30D7" w:rsidRDefault="002B30D7"/>
    <w:p w:rsidR="002B30D7" w:rsidRDefault="00DB11F3">
      <w:pPr>
        <w:pStyle w:val="Heading20"/>
        <w:pBdr>
          <w:bottom w:val="single" w:sz="4" w:space="4" w:color="D97706"/>
        </w:pBdr>
      </w:pPr>
      <w:r>
        <w:t>Famiglie di prodotti</w:t>
      </w:r>
    </w:p>
    <w:p w:rsidR="002B30D7" w:rsidRDefault="00DB11F3">
      <w:pPr>
        <w:spacing w:after="120"/>
      </w:pPr>
      <w:r>
        <w:t>Le famiglie raggruppano i prodotti per categoria (es. Fritti, Bar, Dolci). Ogni famiglia ha un colore che appare sui puls</w:t>
      </w:r>
      <w:r>
        <w:t>anti della cassa.</w:t>
      </w:r>
    </w:p>
    <w:p w:rsidR="002B30D7" w:rsidRDefault="002B30D7"/>
    <w:p w:rsidR="002B30D7" w:rsidRDefault="00DB11F3">
      <w:pPr>
        <w:pStyle w:val="Paragrafoelenco"/>
        <w:numPr>
          <w:ilvl w:val="0"/>
          <w:numId w:val="3"/>
        </w:numPr>
      </w:pPr>
      <w:r>
        <w:t>Vai su Setup &gt; Famiglie</w:t>
      </w:r>
    </w:p>
    <w:p w:rsidR="002B30D7" w:rsidRDefault="00DB11F3">
      <w:pPr>
        <w:pStyle w:val="Paragrafoelenco"/>
        <w:numPr>
          <w:ilvl w:val="0"/>
          <w:numId w:val="3"/>
        </w:numPr>
      </w:pPr>
      <w:r>
        <w:t>Clicca su Nuova famiglia</w:t>
      </w:r>
    </w:p>
    <w:p w:rsidR="002B30D7" w:rsidRDefault="00DB11F3">
      <w:pPr>
        <w:pStyle w:val="Paragrafoelenco"/>
        <w:numPr>
          <w:ilvl w:val="0"/>
          <w:numId w:val="3"/>
        </w:numPr>
      </w:pPr>
      <w:r>
        <w:t>Inserisci il nome e scegli un colore</w:t>
      </w:r>
    </w:p>
    <w:p w:rsidR="002B30D7" w:rsidRDefault="00DB11F3">
      <w:pPr>
        <w:pStyle w:val="Paragrafoelenco"/>
        <w:numPr>
          <w:ilvl w:val="0"/>
          <w:numId w:val="3"/>
        </w:numPr>
      </w:pPr>
      <w:r>
        <w:t>Ripeti per tutte le categorie</w:t>
      </w:r>
    </w:p>
    <w:p w:rsidR="002B30D7" w:rsidRDefault="002B30D7"/>
    <w:p w:rsidR="002B30D7" w:rsidRDefault="00DB11F3">
      <w:pPr>
        <w:pStyle w:val="Heading20"/>
        <w:pBdr>
          <w:bottom w:val="single" w:sz="4" w:space="4" w:color="D97706"/>
        </w:pBdr>
      </w:pPr>
      <w:r>
        <w:t>Prodotti</w:t>
      </w:r>
    </w:p>
    <w:p w:rsidR="002B30D7" w:rsidRDefault="00DB11F3">
      <w:pPr>
        <w:spacing w:after="120"/>
      </w:pPr>
      <w:r>
        <w:t>Ogni prodotto appartiene a una famiglia e ha un prezzo e una scorta.</w:t>
      </w:r>
    </w:p>
    <w:p w:rsidR="002B30D7" w:rsidRDefault="002B30D7"/>
    <w:p w:rsidR="002B30D7" w:rsidRDefault="00DB11F3">
      <w:pPr>
        <w:pStyle w:val="Paragrafoelenco"/>
        <w:numPr>
          <w:ilvl w:val="0"/>
          <w:numId w:val="3"/>
        </w:numPr>
      </w:pPr>
      <w:r>
        <w:t>Vai su Setup &gt; Prodotti</w:t>
      </w:r>
    </w:p>
    <w:p w:rsidR="002B30D7" w:rsidRDefault="00DB11F3">
      <w:pPr>
        <w:pStyle w:val="Paragrafoelenco"/>
        <w:numPr>
          <w:ilvl w:val="0"/>
          <w:numId w:val="3"/>
        </w:numPr>
      </w:pPr>
      <w:r>
        <w:t>Clicca su Nuovo p</w:t>
      </w:r>
      <w:r>
        <w:t>rodotto</w:t>
      </w:r>
    </w:p>
    <w:p w:rsidR="002B30D7" w:rsidRDefault="00DB11F3">
      <w:pPr>
        <w:pStyle w:val="Paragrafoelenco"/>
        <w:numPr>
          <w:ilvl w:val="0"/>
          <w:numId w:val="3"/>
        </w:numPr>
      </w:pPr>
      <w:r>
        <w:t>Compila: nome, prezzo, famiglia di appartenenza, scorta iniziale e soglia di allarme</w:t>
      </w:r>
    </w:p>
    <w:p w:rsidR="002B30D7" w:rsidRDefault="00DB11F3">
      <w:pPr>
        <w:pStyle w:val="Paragrafoelenco"/>
        <w:numPr>
          <w:ilvl w:val="0"/>
          <w:numId w:val="3"/>
        </w:numPr>
      </w:pPr>
      <w:r>
        <w:t>Se la scorta e illimitata, imposta -1 come quantita</w:t>
      </w:r>
    </w:p>
    <w:p w:rsidR="002B30D7" w:rsidRDefault="002B30D7"/>
    <w:p w:rsidR="002B30D7" w:rsidRDefault="00DB11F3">
      <w:pPr>
        <w:pBdr>
          <w:left w:val="single" w:sz="12" w:space="8" w:color="D97706"/>
        </w:pBdr>
        <w:shd w:val="clear" w:color="auto" w:fill="FFF8E7"/>
        <w:spacing w:before="100" w:after="100"/>
        <w:ind w:left="200"/>
      </w:pPr>
      <w:r>
        <w:rPr>
          <w:b/>
          <w:bCs/>
          <w:color w:val="D97706"/>
        </w:rPr>
        <w:t xml:space="preserve">Nota: </w:t>
      </w:r>
      <w:r>
        <w:t>Se piu prodotti condividono lo stesso stock (es. hamburger e hamburger bacon che usano gli stessi panini</w:t>
      </w:r>
      <w:r>
        <w:t>), crea un Magazzino comune in Setup &gt; Magazzini comuni e collegaci i prodotti.</w:t>
      </w:r>
    </w:p>
    <w:p w:rsidR="002B30D7" w:rsidRDefault="002B30D7"/>
    <w:p w:rsidR="002B30D7" w:rsidRDefault="00DB11F3">
      <w:pPr>
        <w:pStyle w:val="Heading20"/>
        <w:pBdr>
          <w:bottom w:val="single" w:sz="4" w:space="4" w:color="D97706"/>
        </w:pBdr>
      </w:pPr>
      <w:r>
        <w:t>Comande</w:t>
      </w:r>
    </w:p>
    <w:p w:rsidR="002B30D7" w:rsidRDefault="00DB11F3">
      <w:pPr>
        <w:spacing w:after="120"/>
      </w:pPr>
      <w:r>
        <w:t>Le comande servono per inviare gli ordini alle stazioni di preparazione (cucina, bar, griglia). Ogni comanda riceve solo i prodotti delle famiglie che le sono state assegnate.</w:t>
      </w:r>
    </w:p>
    <w:p w:rsidR="002B30D7" w:rsidRDefault="002B30D7"/>
    <w:p w:rsidR="002B30D7" w:rsidRDefault="00DB11F3">
      <w:pPr>
        <w:pStyle w:val="Paragrafoelenco"/>
        <w:numPr>
          <w:ilvl w:val="0"/>
          <w:numId w:val="3"/>
        </w:numPr>
      </w:pPr>
      <w:r>
        <w:t>Vai su Setup &gt; Comande</w:t>
      </w:r>
    </w:p>
    <w:p w:rsidR="002B30D7" w:rsidRDefault="00DB11F3">
      <w:pPr>
        <w:pStyle w:val="Paragrafoelenco"/>
        <w:numPr>
          <w:ilvl w:val="0"/>
          <w:numId w:val="3"/>
        </w:numPr>
      </w:pPr>
      <w:r>
        <w:t>Clicca su Nuova comanda</w:t>
      </w:r>
    </w:p>
    <w:p w:rsidR="002B30D7" w:rsidRDefault="00DB11F3">
      <w:pPr>
        <w:pStyle w:val="Paragrafoelenco"/>
        <w:numPr>
          <w:ilvl w:val="0"/>
          <w:numId w:val="3"/>
        </w:numPr>
      </w:pPr>
      <w:r>
        <w:t xml:space="preserve">Inserisci il nome (es. Griglia, </w:t>
      </w:r>
      <w:r>
        <w:t>Bar, Fritti)</w:t>
      </w:r>
    </w:p>
    <w:p w:rsidR="002B30D7" w:rsidRDefault="00DB11F3">
      <w:pPr>
        <w:pStyle w:val="Paragrafoelenco"/>
        <w:numPr>
          <w:ilvl w:val="0"/>
          <w:numId w:val="3"/>
        </w:numPr>
      </w:pPr>
      <w:r>
        <w:t>Seleziona le famiglie di prodotti che appartengono a questa comanda</w:t>
      </w:r>
    </w:p>
    <w:p w:rsidR="002B30D7" w:rsidRDefault="002B30D7"/>
    <w:p w:rsidR="002B30D7" w:rsidRDefault="00DB11F3">
      <w:pPr>
        <w:pBdr>
          <w:left w:val="single" w:sz="12" w:space="8" w:color="DC2626"/>
        </w:pBdr>
        <w:shd w:val="clear" w:color="auto" w:fill="FEF2F2"/>
        <w:spacing w:before="100" w:after="100"/>
        <w:ind w:left="200"/>
      </w:pPr>
      <w:r>
        <w:rPr>
          <w:b/>
          <w:bCs/>
          <w:color w:val="DC2626"/>
        </w:rPr>
        <w:t xml:space="preserve">Attenzione: </w:t>
      </w:r>
      <w:r>
        <w:t>Se non assegni nessuna famiglia a una comanda, non apparira nessun prodotto nella schermata comande.</w:t>
      </w:r>
    </w:p>
    <w:p w:rsidR="002B30D7" w:rsidRDefault="002B30D7"/>
    <w:p w:rsidR="002B30D7" w:rsidRDefault="00DB11F3">
      <w:pPr>
        <w:pStyle w:val="Heading20"/>
        <w:pBdr>
          <w:bottom w:val="single" w:sz="4" w:space="4" w:color="D97706"/>
        </w:pBdr>
      </w:pPr>
      <w:r>
        <w:t>Aspetto dei pulsanti</w:t>
      </w:r>
    </w:p>
    <w:p w:rsidR="002B30D7" w:rsidRDefault="00DB11F3">
      <w:pPr>
        <w:spacing w:after="120"/>
      </w:pPr>
      <w:r>
        <w:t>Puoi personalizzare l'</w:t>
      </w:r>
      <w:r>
        <w:t>aspetto dei pulsanti della cassa in Setup &gt; Aspetto:</w:t>
      </w:r>
    </w:p>
    <w:p w:rsidR="002B30D7" w:rsidRDefault="00DB11F3">
      <w:pPr>
        <w:pStyle w:val="Paragrafoelenco"/>
        <w:numPr>
          <w:ilvl w:val="0"/>
          <w:numId w:val="2"/>
        </w:numPr>
        <w:spacing w:before="40" w:after="40"/>
      </w:pPr>
      <w:r>
        <w:lastRenderedPageBreak/>
        <w:t>Dimensione del nome del prodotto</w:t>
      </w:r>
    </w:p>
    <w:p w:rsidR="002B30D7" w:rsidRDefault="00DB11F3">
      <w:pPr>
        <w:pStyle w:val="Paragrafoelenco"/>
        <w:numPr>
          <w:ilvl w:val="0"/>
          <w:numId w:val="2"/>
        </w:numPr>
        <w:spacing w:before="40" w:after="40"/>
      </w:pPr>
      <w:r>
        <w:t>Dimensione del prezzo</w:t>
      </w:r>
    </w:p>
    <w:p w:rsidR="002B30D7" w:rsidRDefault="00DB11F3">
      <w:pPr>
        <w:pStyle w:val="Paragrafoelenco"/>
        <w:numPr>
          <w:ilvl w:val="0"/>
          <w:numId w:val="2"/>
        </w:numPr>
        <w:spacing w:before="40" w:after="40"/>
      </w:pPr>
      <w:r>
        <w:t>Altezza e larghezza dei pulsanti</w:t>
      </w:r>
    </w:p>
    <w:p w:rsidR="002B30D7" w:rsidRDefault="00DB11F3">
      <w:pPr>
        <w:pStyle w:val="Paragrafoelenco"/>
        <w:numPr>
          <w:ilvl w:val="0"/>
          <w:numId w:val="2"/>
        </w:numPr>
        <w:spacing w:before="40" w:after="40"/>
      </w:pPr>
      <w:r>
        <w:t>Spaziatura orizzontale e verticale tra i pulsanti</w:t>
      </w:r>
    </w:p>
    <w:p w:rsidR="002B30D7" w:rsidRDefault="00DB11F3">
      <w:pPr>
        <w:pStyle w:val="Paragrafoelenco"/>
        <w:numPr>
          <w:ilvl w:val="0"/>
          <w:numId w:val="2"/>
        </w:numPr>
        <w:spacing w:before="40" w:after="40"/>
      </w:pPr>
      <w:r>
        <w:t>Colore del testo del nome, del prezzo e della giacenza</w:t>
      </w:r>
    </w:p>
    <w:p w:rsidR="002B30D7" w:rsidRDefault="002B30D7"/>
    <w:p w:rsidR="002B30D7" w:rsidRDefault="00DB11F3">
      <w:pPr>
        <w:pBdr>
          <w:left w:val="single" w:sz="12" w:space="8" w:color="16A34A"/>
        </w:pBdr>
        <w:shd w:val="clear" w:color="auto" w:fill="F0FDF4"/>
        <w:spacing w:before="100" w:after="100"/>
        <w:ind w:left="200"/>
      </w:pPr>
      <w:r>
        <w:rPr>
          <w:b/>
          <w:bCs/>
          <w:color w:val="16A34A"/>
        </w:rPr>
        <w:t xml:space="preserve">Suggerimento: </w:t>
      </w:r>
      <w:r>
        <w:t>Le modifiche all'aspetto sono salvate nel browser. Per applicarle torna alla pagina Cassa.</w:t>
      </w:r>
    </w:p>
    <w:p w:rsidR="002B30D7" w:rsidRDefault="002B30D7"/>
    <w:p w:rsidR="002B30D7" w:rsidRDefault="00DB11F3">
      <w:r>
        <w:br w:type="page"/>
      </w:r>
    </w:p>
    <w:p w:rsidR="002B30D7" w:rsidRDefault="00DB11F3">
      <w:pPr>
        <w:pStyle w:val="Heading10"/>
      </w:pPr>
      <w:r>
        <w:lastRenderedPageBreak/>
        <w:t>5. La cassa</w:t>
      </w:r>
    </w:p>
    <w:p w:rsidR="002B30D7" w:rsidRDefault="00DB11F3">
      <w:pPr>
        <w:pStyle w:val="Heading20"/>
        <w:pBdr>
          <w:bottom w:val="single" w:sz="4" w:space="4" w:color="D97706"/>
        </w:pBdr>
      </w:pPr>
      <w:r>
        <w:t>Come fare uno scontrino</w:t>
      </w:r>
    </w:p>
    <w:p w:rsidR="002B30D7" w:rsidRDefault="00DB11F3">
      <w:pPr>
        <w:pStyle w:val="Paragrafoelenco"/>
        <w:numPr>
          <w:ilvl w:val="0"/>
          <w:numId w:val="3"/>
        </w:numPr>
      </w:pPr>
      <w:r>
        <w:t>Seleziona il filtro di famiglia in alto (Tutti, Fritti, Bar, ecc.) per filtrare i prodotti</w:t>
      </w:r>
    </w:p>
    <w:p w:rsidR="002B30D7" w:rsidRDefault="00DB11F3">
      <w:pPr>
        <w:pStyle w:val="Paragrafoelenco"/>
        <w:numPr>
          <w:ilvl w:val="0"/>
          <w:numId w:val="3"/>
        </w:numPr>
      </w:pPr>
      <w:r>
        <w:t>Clicca sui pulsanti d</w:t>
      </w:r>
      <w:r>
        <w:t>ei prodotti per aggiungerli allo scontrino</w:t>
      </w:r>
    </w:p>
    <w:p w:rsidR="002B30D7" w:rsidRDefault="00DB11F3">
      <w:pPr>
        <w:pStyle w:val="Paragrafoelenco"/>
        <w:numPr>
          <w:ilvl w:val="0"/>
          <w:numId w:val="3"/>
        </w:numPr>
      </w:pPr>
      <w:r>
        <w:t>Modifica le quantita con i pulsanti + e - nello scontrino a destra</w:t>
      </w:r>
    </w:p>
    <w:p w:rsidR="002B30D7" w:rsidRDefault="00DB11F3">
      <w:pPr>
        <w:pStyle w:val="Paragrafoelenco"/>
        <w:numPr>
          <w:ilvl w:val="0"/>
          <w:numId w:val="3"/>
        </w:numPr>
      </w:pPr>
      <w:r>
        <w:t>Per aggiungere una nota a una riga (es. senza cipolla), fai doppio clic sul nome del prodotto</w:t>
      </w:r>
    </w:p>
    <w:p w:rsidR="002B30D7" w:rsidRDefault="00DB11F3">
      <w:pPr>
        <w:pStyle w:val="Paragrafoelenco"/>
        <w:numPr>
          <w:ilvl w:val="0"/>
          <w:numId w:val="3"/>
        </w:numPr>
      </w:pPr>
      <w:r>
        <w:t>Applica uno sconto se necessario inserendo il valore</w:t>
      </w:r>
      <w:r>
        <w:t xml:space="preserve"> e scegliendo % o euro</w:t>
      </w:r>
    </w:p>
    <w:p w:rsidR="002B30D7" w:rsidRDefault="00DB11F3">
      <w:pPr>
        <w:pStyle w:val="Paragrafoelenco"/>
        <w:numPr>
          <w:ilvl w:val="0"/>
          <w:numId w:val="3"/>
        </w:numPr>
      </w:pPr>
      <w:r>
        <w:t>Clicca PAGA per aprire il pannello di pagamento</w:t>
      </w:r>
    </w:p>
    <w:p w:rsidR="002B30D7" w:rsidRDefault="002B30D7"/>
    <w:p w:rsidR="002B30D7" w:rsidRDefault="00DB11F3">
      <w:pPr>
        <w:pStyle w:val="Heading20"/>
        <w:pBdr>
          <w:bottom w:val="single" w:sz="4" w:space="4" w:color="D97706"/>
        </w:pBdr>
      </w:pPr>
      <w:r>
        <w:t>Pagamento</w:t>
      </w:r>
    </w:p>
    <w:p w:rsidR="002B30D7" w:rsidRDefault="00DB11F3">
      <w:pPr>
        <w:spacing w:after="120"/>
      </w:pPr>
      <w:r>
        <w:t>Nel pannello di pagamento puoi scegliere il metodo:</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6860"/>
      </w:tblGrid>
      <w:tr w:rsidR="002B30D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Contanti</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Puoi inserire l'importo ricevuto con il tastierino — il sistema calcola automaticamente il resto. Se lasci il cam</w:t>
            </w:r>
            <w:r>
              <w:t>po vuoto, il pagamento viene registrato come esatto.</w:t>
            </w:r>
          </w:p>
        </w:tc>
      </w:tr>
      <w:tr w:rsidR="002B30D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Carta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Registra il pagamento con carta. L'importo e automaticamente quello del totale.</w:t>
            </w:r>
          </w:p>
        </w:tc>
      </w:tr>
      <w:tr w:rsidR="002B30D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Omaggio</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Registra l'articolo come omaggio. Il totale diventa zero.</w:t>
            </w:r>
          </w:p>
        </w:tc>
      </w:tr>
    </w:tbl>
    <w:p w:rsidR="002B30D7" w:rsidRDefault="002B30D7"/>
    <w:p w:rsidR="002B30D7" w:rsidRDefault="00DB11F3">
      <w:pPr>
        <w:pStyle w:val="Heading20"/>
        <w:pBdr>
          <w:bottom w:val="single" w:sz="4" w:space="4" w:color="D97706"/>
        </w:pBdr>
      </w:pPr>
      <w:r>
        <w:t>Sconti</w:t>
      </w:r>
    </w:p>
    <w:p w:rsidR="002B30D7" w:rsidRDefault="00DB11F3">
      <w:pPr>
        <w:spacing w:after="120"/>
      </w:pPr>
      <w:r>
        <w:t>Puoi applicare uno sconto prima del pagamento:</w:t>
      </w:r>
    </w:p>
    <w:p w:rsidR="002B30D7" w:rsidRDefault="00DB11F3">
      <w:pPr>
        <w:pStyle w:val="Paragrafoelenco"/>
        <w:numPr>
          <w:ilvl w:val="0"/>
          <w:numId w:val="2"/>
        </w:numPr>
        <w:spacing w:before="40" w:after="40"/>
      </w:pPr>
      <w:r>
        <w:t>Inserisci il valore nel campo Sconto</w:t>
      </w:r>
    </w:p>
    <w:p w:rsidR="002B30D7" w:rsidRDefault="00DB11F3">
      <w:pPr>
        <w:pStyle w:val="Paragrafoelenco"/>
        <w:numPr>
          <w:ilvl w:val="0"/>
          <w:numId w:val="2"/>
        </w:numPr>
        <w:spacing w:before="40" w:after="40"/>
      </w:pPr>
      <w:r>
        <w:t>Scegli se applicarlo come percentuale (%) o come importo fisso (euro)</w:t>
      </w:r>
    </w:p>
    <w:p w:rsidR="002B30D7" w:rsidRDefault="00DB11F3">
      <w:pPr>
        <w:pStyle w:val="Paragrafoelenco"/>
        <w:numPr>
          <w:ilvl w:val="0"/>
          <w:numId w:val="2"/>
        </w:numPr>
        <w:spacing w:before="40" w:after="40"/>
      </w:pPr>
      <w:r>
        <w:t>Clicca Applica</w:t>
      </w:r>
    </w:p>
    <w:p w:rsidR="002B30D7" w:rsidRDefault="002B30D7"/>
    <w:p w:rsidR="002B30D7" w:rsidRDefault="00DB11F3">
      <w:pPr>
        <w:pStyle w:val="Heading20"/>
        <w:pBdr>
          <w:bottom w:val="single" w:sz="4" w:space="4" w:color="D97706"/>
        </w:pBdr>
      </w:pPr>
      <w:r>
        <w:t>Storico e modifiche</w:t>
      </w:r>
    </w:p>
    <w:p w:rsidR="002B30D7" w:rsidRDefault="00DB11F3">
      <w:pPr>
        <w:spacing w:after="120"/>
      </w:pPr>
      <w:r>
        <w:t>Il pulsante Storico mostra gli scontrini della giornata. Da qui pu</w:t>
      </w:r>
      <w:r>
        <w:t>oi:</w:t>
      </w:r>
    </w:p>
    <w:p w:rsidR="002B30D7" w:rsidRDefault="00DB11F3">
      <w:pPr>
        <w:pStyle w:val="Paragrafoelenco"/>
        <w:numPr>
          <w:ilvl w:val="0"/>
          <w:numId w:val="2"/>
        </w:numPr>
        <w:spacing w:before="40" w:after="40"/>
      </w:pPr>
      <w:r>
        <w:t>Visualizzare le righe di ogni scontrino</w:t>
      </w:r>
    </w:p>
    <w:p w:rsidR="002B30D7" w:rsidRDefault="00DB11F3">
      <w:pPr>
        <w:pStyle w:val="Paragrafoelenco"/>
        <w:numPr>
          <w:ilvl w:val="0"/>
          <w:numId w:val="2"/>
        </w:numPr>
        <w:spacing w:before="40" w:after="40"/>
      </w:pPr>
      <w:r>
        <w:t>Rimuovere singole righe da uno scontrino</w:t>
      </w:r>
    </w:p>
    <w:p w:rsidR="002B30D7" w:rsidRDefault="00DB11F3">
      <w:pPr>
        <w:pStyle w:val="Paragrafoelenco"/>
        <w:numPr>
          <w:ilvl w:val="0"/>
          <w:numId w:val="2"/>
        </w:numPr>
        <w:spacing w:before="40" w:after="40"/>
      </w:pPr>
      <w:r>
        <w:t>Modificare le quantita</w:t>
      </w:r>
    </w:p>
    <w:p w:rsidR="002B30D7" w:rsidRDefault="00DB11F3">
      <w:pPr>
        <w:pStyle w:val="Paragrafoelenco"/>
        <w:numPr>
          <w:ilvl w:val="0"/>
          <w:numId w:val="2"/>
        </w:numPr>
        <w:spacing w:before="40" w:after="40"/>
      </w:pPr>
      <w:r>
        <w:t>Stornare completamente uno scontrino</w:t>
      </w:r>
    </w:p>
    <w:p w:rsidR="002B30D7" w:rsidRDefault="002B30D7"/>
    <w:p w:rsidR="002B30D7" w:rsidRDefault="00DB11F3">
      <w:pPr>
        <w:pBdr>
          <w:left w:val="single" w:sz="12" w:space="8" w:color="DC2626"/>
        </w:pBdr>
        <w:shd w:val="clear" w:color="auto" w:fill="FEF2F2"/>
        <w:spacing w:before="100" w:after="100"/>
        <w:ind w:left="200"/>
      </w:pPr>
      <w:r>
        <w:rPr>
          <w:b/>
          <w:bCs/>
          <w:color w:val="DC2626"/>
        </w:rPr>
        <w:t xml:space="preserve">Attenzione: </w:t>
      </w:r>
      <w:r>
        <w:t>Le operazioni sullo storico sono registrate e non cancellano i dati — lo storno crea un movimento negativo che annulla lo scontrino originale.</w:t>
      </w:r>
    </w:p>
    <w:p w:rsidR="002B30D7" w:rsidRDefault="002B30D7"/>
    <w:p w:rsidR="002B30D7" w:rsidRDefault="00DB11F3">
      <w:r>
        <w:br w:type="page"/>
      </w:r>
    </w:p>
    <w:p w:rsidR="002B30D7" w:rsidRDefault="00DB11F3">
      <w:pPr>
        <w:pStyle w:val="Heading10"/>
      </w:pPr>
      <w:r>
        <w:lastRenderedPageBreak/>
        <w:t>6. Gestione comande</w:t>
      </w:r>
    </w:p>
    <w:p w:rsidR="002B30D7" w:rsidRDefault="00DB11F3">
      <w:pPr>
        <w:spacing w:after="120"/>
      </w:pPr>
      <w:r>
        <w:t>La pagina Comande e pensata per essere aperta su un tablet in cucina o al bar. Mostra in t</w:t>
      </w:r>
      <w:r>
        <w:t>empo reale tutti gli ordini da preparare.</w:t>
      </w:r>
    </w:p>
    <w:p w:rsidR="002B30D7" w:rsidRDefault="002B30D7"/>
    <w:p w:rsidR="002B30D7" w:rsidRDefault="00DB11F3">
      <w:pPr>
        <w:pStyle w:val="Heading20"/>
        <w:pBdr>
          <w:bottom w:val="single" w:sz="4" w:space="4" w:color="D97706"/>
        </w:pBdr>
      </w:pPr>
      <w:r>
        <w:t>Interfaccia comande</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360"/>
      </w:tblGrid>
      <w:tr w:rsidR="002B30D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X in attesa</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Numero di comande ancora da preparare</w:t>
            </w:r>
          </w:p>
        </w:tc>
      </w:tr>
      <w:tr w:rsidR="002B30D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X evase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Numero di comande gia completate</w:t>
            </w:r>
          </w:p>
        </w:tc>
      </w:tr>
      <w:tr w:rsidR="002B30D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Tutte / Griglia / Bar...</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Filtra per mostrare solo le comande di una stazione specifica. Puoi selezionarne piu di una contemporaneamente.</w:t>
            </w:r>
          </w:p>
        </w:tc>
      </w:tr>
      <w:tr w:rsidR="002B30D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Freccia su/giu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Inverte l'ordine di visualizzazione (dal piu vecchio o dal piu recente)</w:t>
            </w:r>
          </w:p>
        </w:tc>
      </w:tr>
      <w:tr w:rsidR="002B30D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Riepilogo</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Mostra i totali aggregati per prodotto (es. 5x Patatine, 3x Hamburger)</w:t>
            </w:r>
          </w:p>
        </w:tc>
      </w:tr>
      <w:tr w:rsidR="002B30D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Telefono (QR)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Genera un QR Code per aprire la cassa da un altro dispositivo</w:t>
            </w:r>
          </w:p>
        </w:tc>
      </w:tr>
      <w:tr w:rsidR="002B30D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Aggiorna (freccia circolare)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Ricarica manualmente i dati</w:t>
            </w:r>
          </w:p>
        </w:tc>
      </w:tr>
    </w:tbl>
    <w:p w:rsidR="002B30D7" w:rsidRDefault="002B30D7"/>
    <w:p w:rsidR="002B30D7" w:rsidRDefault="00DB11F3">
      <w:pPr>
        <w:pStyle w:val="Heading20"/>
        <w:pBdr>
          <w:bottom w:val="single" w:sz="4" w:space="4" w:color="D97706"/>
        </w:pBdr>
      </w:pPr>
      <w:r>
        <w:t>Evadere una comanda</w:t>
      </w:r>
    </w:p>
    <w:p w:rsidR="002B30D7" w:rsidRDefault="00DB11F3">
      <w:pPr>
        <w:spacing w:after="120"/>
      </w:pPr>
      <w:r>
        <w:t>Quando un ordine e pronto:</w:t>
      </w:r>
    </w:p>
    <w:p w:rsidR="002B30D7" w:rsidRDefault="00DB11F3">
      <w:pPr>
        <w:pStyle w:val="Paragrafoelenco"/>
        <w:numPr>
          <w:ilvl w:val="0"/>
          <w:numId w:val="3"/>
        </w:numPr>
      </w:pPr>
      <w:r>
        <w:t>Premi il pulsante verde EVASA sulla card della comanda</w:t>
      </w:r>
    </w:p>
    <w:p w:rsidR="002B30D7" w:rsidRDefault="00DB11F3">
      <w:pPr>
        <w:pStyle w:val="Paragrafoelenco"/>
        <w:numPr>
          <w:ilvl w:val="0"/>
          <w:numId w:val="3"/>
        </w:numPr>
      </w:pPr>
      <w:r>
        <w:t>La comanda passa nella sezione in basso (evase, semi-trasparente)</w:t>
      </w:r>
    </w:p>
    <w:p w:rsidR="002B30D7" w:rsidRDefault="00DB11F3">
      <w:pPr>
        <w:pStyle w:val="Paragrafoelenco"/>
        <w:numPr>
          <w:ilvl w:val="0"/>
          <w:numId w:val="3"/>
        </w:numPr>
      </w:pPr>
      <w:r>
        <w:t>Premi Riapri se hai premuto per errore</w:t>
      </w:r>
    </w:p>
    <w:p w:rsidR="002B30D7" w:rsidRDefault="002B30D7"/>
    <w:p w:rsidR="002B30D7" w:rsidRDefault="00DB11F3">
      <w:pPr>
        <w:pBdr>
          <w:left w:val="single" w:sz="12" w:space="8" w:color="D97706"/>
        </w:pBdr>
        <w:shd w:val="clear" w:color="auto" w:fill="FFF8E7"/>
        <w:spacing w:before="100" w:after="100"/>
        <w:ind w:left="200"/>
      </w:pPr>
      <w:r>
        <w:rPr>
          <w:b/>
          <w:bCs/>
          <w:color w:val="D97706"/>
        </w:rPr>
        <w:t xml:space="preserve">Nota: </w:t>
      </w:r>
      <w:r>
        <w:t>Le comande evase sono condivise tra tutti i dispositivi in tempo reale. Se segni come eva</w:t>
      </w:r>
      <w:r>
        <w:t>sa dal tablet, il PC si aggiorna automaticamente entro pochi secondi.</w:t>
      </w:r>
    </w:p>
    <w:p w:rsidR="002B30D7" w:rsidRDefault="002B30D7"/>
    <w:p w:rsidR="002B30D7" w:rsidRDefault="00DB11F3">
      <w:pPr>
        <w:pStyle w:val="Heading20"/>
        <w:pBdr>
          <w:bottom w:val="single" w:sz="4" w:space="4" w:color="D97706"/>
        </w:pBdr>
      </w:pPr>
      <w:r>
        <w:t>Vista Riepilogo</w:t>
      </w:r>
    </w:p>
    <w:p w:rsidR="002B30D7" w:rsidRDefault="00DB11F3">
      <w:pPr>
        <w:spacing w:after="120"/>
      </w:pPr>
      <w:r>
        <w:t>Premi il pulsante Riepilogo per vedere un pannello con i totali aggregati di tutti i prodotti ancora da preparare. Utile per preparare in anticipo le quantita. Il pannello si aggiorna automaticamente man mano che le comande vengono evase.</w:t>
      </w:r>
    </w:p>
    <w:p w:rsidR="002B30D7" w:rsidRDefault="002B30D7"/>
    <w:p w:rsidR="002B30D7" w:rsidRDefault="00DB11F3">
      <w:r>
        <w:br w:type="page"/>
      </w:r>
    </w:p>
    <w:p w:rsidR="002B30D7" w:rsidRDefault="00DB11F3">
      <w:pPr>
        <w:pStyle w:val="Heading10"/>
      </w:pPr>
      <w:r>
        <w:lastRenderedPageBreak/>
        <w:t>7. Magazzino</w:t>
      </w:r>
    </w:p>
    <w:p w:rsidR="002B30D7" w:rsidRDefault="00DB11F3">
      <w:pPr>
        <w:spacing w:after="120"/>
      </w:pPr>
      <w:r>
        <w:t>L</w:t>
      </w:r>
      <w:r>
        <w:t>a pagina Magazzino permette di gestire le scorte dei prodotti. Ogni vendita scala automaticamente la giacenza.</w:t>
      </w:r>
    </w:p>
    <w:p w:rsidR="002B30D7" w:rsidRDefault="002B30D7"/>
    <w:p w:rsidR="002B30D7" w:rsidRDefault="00DB11F3">
      <w:pPr>
        <w:pStyle w:val="Heading20"/>
        <w:pBdr>
          <w:bottom w:val="single" w:sz="4" w:space="4" w:color="D97706"/>
        </w:pBdr>
      </w:pPr>
      <w:r>
        <w:t>Le tre schede</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360"/>
      </w:tblGrid>
      <w:tr w:rsidR="002B30D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Magazzini comuni</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Stock condivisi tra piu prodotti. Utile ad esempio per i panini usati da piu tipi di hamburger.</w:t>
            </w:r>
          </w:p>
        </w:tc>
      </w:tr>
      <w:tr w:rsidR="002B30D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Prodotti singoli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Prodotti con scorta propria, non collegati a un magazzino comune.</w:t>
            </w:r>
          </w:p>
        </w:tc>
      </w:tr>
      <w:tr w:rsidR="002B30D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Movimenti</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Registro di tutte le variazioni di scorta: scarichi automatici da vendite, carichi manuali e rettifiche.</w:t>
            </w:r>
          </w:p>
        </w:tc>
      </w:tr>
    </w:tbl>
    <w:p w:rsidR="002B30D7" w:rsidRDefault="002B30D7"/>
    <w:p w:rsidR="002B30D7" w:rsidRDefault="00DB11F3">
      <w:pPr>
        <w:pStyle w:val="Heading20"/>
        <w:pBdr>
          <w:bottom w:val="single" w:sz="4" w:space="4" w:color="D97706"/>
        </w:pBdr>
      </w:pPr>
      <w:r>
        <w:t>Operazioni disponibili</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6860"/>
      </w:tblGrid>
      <w:tr w:rsidR="002B30D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Carico (+)</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Aggiunge la quantita inserita alla scorta attuale. Usalo quando ricevi nuova merce.</w:t>
            </w:r>
          </w:p>
        </w:tc>
      </w:tr>
      <w:tr w:rsidR="002B30D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Rettifica (=)</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Imposta la scorta al valore esatto inserito. Usalo dopo un conteggio fisico.</w:t>
            </w:r>
          </w:p>
        </w:tc>
      </w:tr>
    </w:tbl>
    <w:p w:rsidR="002B30D7" w:rsidRDefault="002B30D7"/>
    <w:p w:rsidR="002B30D7" w:rsidRDefault="00DB11F3">
      <w:pPr>
        <w:pBdr>
          <w:left w:val="single" w:sz="12" w:space="8" w:color="16A34A"/>
        </w:pBdr>
        <w:shd w:val="clear" w:color="auto" w:fill="F0FDF4"/>
        <w:spacing w:before="100" w:after="100"/>
        <w:ind w:left="200"/>
      </w:pPr>
      <w:r>
        <w:rPr>
          <w:b/>
          <w:bCs/>
          <w:color w:val="16A34A"/>
        </w:rPr>
        <w:t xml:space="preserve">Suggerimento: </w:t>
      </w:r>
      <w:r>
        <w:t>Usa il filtro per famiglia in cima alla scheda Prodotti singoli per trovare rapidamente i prodotti che ti interessano.</w:t>
      </w:r>
    </w:p>
    <w:p w:rsidR="002B30D7" w:rsidRDefault="002B30D7"/>
    <w:p w:rsidR="002B30D7" w:rsidRDefault="00DB11F3">
      <w:r>
        <w:br w:type="page"/>
      </w:r>
    </w:p>
    <w:p w:rsidR="002B30D7" w:rsidRDefault="00DB11F3">
      <w:pPr>
        <w:pStyle w:val="Heading10"/>
      </w:pPr>
      <w:r>
        <w:lastRenderedPageBreak/>
        <w:t>8. Statistiche</w:t>
      </w:r>
    </w:p>
    <w:p w:rsidR="002B30D7" w:rsidRDefault="00DB11F3">
      <w:pPr>
        <w:spacing w:after="120"/>
      </w:pPr>
      <w:r>
        <w:t>La pagina Statistiche mostra i dati di vendita per il periodo selezionato.</w:t>
      </w:r>
    </w:p>
    <w:p w:rsidR="002B30D7" w:rsidRDefault="002B30D7"/>
    <w:p w:rsidR="002B30D7" w:rsidRDefault="00DB11F3">
      <w:pPr>
        <w:pStyle w:val="Heading20"/>
        <w:pBdr>
          <w:bottom w:val="single" w:sz="4" w:space="4" w:color="D97706"/>
        </w:pBdr>
      </w:pPr>
      <w:r>
        <w:t>Filtro per data</w:t>
      </w:r>
    </w:p>
    <w:p w:rsidR="002B30D7" w:rsidRDefault="00DB11F3">
      <w:pPr>
        <w:spacing w:after="120"/>
      </w:pPr>
      <w:r>
        <w:t>In cima alla pagina puoi impostare un intervallo di date (Dal / Al). Di default mostra la giornata corrente. Cambia le date per vedere periodi piu lunghi.</w:t>
      </w:r>
    </w:p>
    <w:p w:rsidR="002B30D7" w:rsidRDefault="002B30D7"/>
    <w:p w:rsidR="002B30D7" w:rsidRDefault="00DB11F3">
      <w:pPr>
        <w:pStyle w:val="Heading20"/>
        <w:pBdr>
          <w:bottom w:val="single" w:sz="4" w:space="4" w:color="D97706"/>
        </w:pBdr>
      </w:pPr>
      <w:r>
        <w:t>I dati disponibili</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360"/>
      </w:tblGrid>
      <w:tr w:rsidR="002B30D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Incasso netto</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Totale incassato nel periodo, al netto degli sconti e degli stornati</w:t>
            </w:r>
          </w:p>
        </w:tc>
      </w:tr>
      <w:tr w:rsidR="002B30D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Scontrini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Numero totale di scontrini emessi</w:t>
            </w:r>
          </w:p>
        </w:tc>
      </w:tr>
      <w:tr w:rsidR="002B30D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Media scontrino</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Valore medio per scontrino</w:t>
            </w:r>
          </w:p>
        </w:tc>
      </w:tr>
      <w:tr w:rsidR="002B30D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Contanti / Carta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Suddivisione degli incassi per metodo di pagamento</w:t>
            </w:r>
          </w:p>
        </w:tc>
      </w:tr>
      <w:tr w:rsidR="002B30D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Sconti</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Totale degli sconti applicati</w:t>
            </w:r>
          </w:p>
        </w:tc>
      </w:tr>
      <w:tr w:rsidR="002B30D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Pezzi venduti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Numero totale di articoli venduti</w:t>
            </w:r>
          </w:p>
        </w:tc>
      </w:tr>
      <w:tr w:rsidR="002B30D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Venduto per prodotto</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Tabella con quantita, omaggi e incasso per ogni prodotto</w:t>
            </w:r>
          </w:p>
        </w:tc>
      </w:tr>
      <w:tr w:rsidR="002B30D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Storico scontrini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Elenco di tutti gli scontrini con dettagli</w:t>
            </w:r>
          </w:p>
        </w:tc>
      </w:tr>
    </w:tbl>
    <w:p w:rsidR="002B30D7" w:rsidRDefault="002B30D7"/>
    <w:p w:rsidR="002B30D7" w:rsidRDefault="00DB11F3">
      <w:pPr>
        <w:pStyle w:val="Heading20"/>
        <w:pBdr>
          <w:bottom w:val="single" w:sz="4" w:space="4" w:color="D97706"/>
        </w:pBdr>
      </w:pPr>
      <w:r>
        <w:t>Eliminare gli scontrini</w:t>
      </w:r>
    </w:p>
    <w:p w:rsidR="002B30D7" w:rsidRDefault="00DB11F3">
      <w:pPr>
        <w:spacing w:after="120"/>
      </w:pPr>
      <w:r>
        <w:t>In fondo alla pagina, nella sezione Storico scontrini, trovi due pulsanti:</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500"/>
        <w:gridCol w:w="5860"/>
      </w:tblGrid>
      <w:tr w:rsidR="002B30D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Elimina periodo selezionato</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Elimina tutti gli scontrini nell'intervallo di date impostato</w:t>
            </w:r>
          </w:p>
        </w:tc>
      </w:tr>
      <w:tr w:rsidR="002B30D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Elimina tutto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Elimina tutti gli scontrini presenti nel database</w:t>
            </w:r>
          </w:p>
        </w:tc>
      </w:tr>
    </w:tbl>
    <w:p w:rsidR="002B30D7" w:rsidRDefault="002B30D7"/>
    <w:p w:rsidR="002B30D7" w:rsidRDefault="00DB11F3">
      <w:pPr>
        <w:pBdr>
          <w:left w:val="single" w:sz="12" w:space="8" w:color="DC2626"/>
        </w:pBdr>
        <w:shd w:val="clear" w:color="auto" w:fill="FEF2F2"/>
        <w:spacing w:before="100" w:after="100"/>
        <w:ind w:left="200"/>
      </w:pPr>
      <w:r>
        <w:rPr>
          <w:b/>
          <w:bCs/>
          <w:color w:val="DC2626"/>
        </w:rPr>
        <w:t xml:space="preserve">Attenzione: </w:t>
      </w:r>
      <w:r>
        <w:t>L'</w:t>
      </w:r>
      <w:r>
        <w:t>eliminazione degli scontrini e irreversibile. Esegui sempre un backup prima di procedere.</w:t>
      </w:r>
    </w:p>
    <w:p w:rsidR="002B30D7" w:rsidRDefault="002B30D7"/>
    <w:p w:rsidR="002B30D7" w:rsidRDefault="00DB11F3">
      <w:r>
        <w:br w:type="page"/>
      </w:r>
    </w:p>
    <w:p w:rsidR="002B30D7" w:rsidRDefault="00DB11F3">
      <w:pPr>
        <w:pStyle w:val="Heading10"/>
      </w:pPr>
      <w:r>
        <w:lastRenderedPageBreak/>
        <w:t>9. Backup e sicurezza dei dati</w:t>
      </w:r>
    </w:p>
    <w:p w:rsidR="002B30D7" w:rsidRDefault="00DB11F3">
      <w:pPr>
        <w:pStyle w:val="Heading20"/>
        <w:pBdr>
          <w:bottom w:val="single" w:sz="4" w:space="4" w:color="D97706"/>
        </w:pBdr>
      </w:pPr>
      <w:r>
        <w:t>Eseguire un backup</w:t>
      </w:r>
    </w:p>
    <w:p w:rsidR="002B30D7" w:rsidRDefault="00DB11F3">
      <w:pPr>
        <w:spacing w:after="120"/>
      </w:pPr>
      <w:r>
        <w:t>Per creare una copia di sicurezza del database:</w:t>
      </w:r>
    </w:p>
    <w:p w:rsidR="002B30D7" w:rsidRDefault="00DB11F3">
      <w:pPr>
        <w:pStyle w:val="Paragrafoelenco"/>
        <w:numPr>
          <w:ilvl w:val="0"/>
          <w:numId w:val="3"/>
        </w:numPr>
      </w:pPr>
      <w:r>
        <w:t>Fai doppio clic su BACKUP_DATI.bat</w:t>
      </w:r>
    </w:p>
    <w:p w:rsidR="002B30D7" w:rsidRDefault="00DB11F3">
      <w:pPr>
        <w:pStyle w:val="Paragrafoelenco"/>
        <w:numPr>
          <w:ilvl w:val="0"/>
          <w:numId w:val="3"/>
        </w:numPr>
      </w:pPr>
      <w:r>
        <w:t>Il backup viene salvato nella cartella backup\ con la data e l'ora nel nome del file</w:t>
      </w:r>
    </w:p>
    <w:p w:rsidR="002B30D7" w:rsidRDefault="002B30D7"/>
    <w:p w:rsidR="002B30D7" w:rsidRDefault="00DB11F3">
      <w:pPr>
        <w:pBdr>
          <w:left w:val="single" w:sz="12" w:space="8" w:color="16A34A"/>
        </w:pBdr>
        <w:shd w:val="clear" w:color="auto" w:fill="F0FDF4"/>
        <w:spacing w:before="100" w:after="100"/>
        <w:ind w:left="200"/>
      </w:pPr>
      <w:r>
        <w:rPr>
          <w:b/>
          <w:bCs/>
          <w:color w:val="16A34A"/>
        </w:rPr>
        <w:t xml:space="preserve">Suggerimento: </w:t>
      </w:r>
      <w:r>
        <w:t>Esegui il backup dopo ogni serata. Copia periodicamente la cartella backup\ su un disco esterno o una chiavetta diversa.</w:t>
      </w:r>
    </w:p>
    <w:p w:rsidR="002B30D7" w:rsidRDefault="002B30D7"/>
    <w:p w:rsidR="002B30D7" w:rsidRDefault="00DB11F3">
      <w:pPr>
        <w:pStyle w:val="Heading20"/>
        <w:pBdr>
          <w:bottom w:val="single" w:sz="4" w:space="4" w:color="D97706"/>
        </w:pBdr>
      </w:pPr>
      <w:r>
        <w:t>Dove sono i dati</w:t>
      </w:r>
    </w:p>
    <w:p w:rsidR="002B30D7" w:rsidRDefault="00DB11F3">
      <w:pPr>
        <w:spacing w:after="120"/>
      </w:pPr>
      <w:r>
        <w:t>Tutti i dati sono contenuti nella cartella app\pb_data\. Questa cartella contiene il database SQLite con prodotti, scontrini, movimenti e configurazione.</w:t>
      </w:r>
    </w:p>
    <w:p w:rsidR="002B30D7" w:rsidRDefault="002B30D7"/>
    <w:p w:rsidR="002B30D7" w:rsidRDefault="00DB11F3">
      <w:pPr>
        <w:pBdr>
          <w:left w:val="single" w:sz="12" w:space="8" w:color="DC2626"/>
        </w:pBdr>
        <w:shd w:val="clear" w:color="auto" w:fill="FEF2F2"/>
        <w:spacing w:before="100" w:after="100"/>
        <w:ind w:left="200"/>
      </w:pPr>
      <w:r>
        <w:rPr>
          <w:b/>
          <w:bCs/>
          <w:color w:val="DC2626"/>
        </w:rPr>
        <w:t xml:space="preserve">Attenzione: </w:t>
      </w:r>
      <w:r>
        <w:t>Non cancellare mai la cartella app\pb_data\. Perderesti tutti i dati in modo definitivo.</w:t>
      </w:r>
    </w:p>
    <w:p w:rsidR="002B30D7" w:rsidRDefault="002B30D7"/>
    <w:p w:rsidR="002B30D7" w:rsidRDefault="00DB11F3">
      <w:pPr>
        <w:pStyle w:val="Heading20"/>
        <w:pBdr>
          <w:bottom w:val="single" w:sz="4" w:space="4" w:color="D97706"/>
        </w:pBdr>
      </w:pPr>
      <w:r>
        <w:t>Trasferire il database</w:t>
      </w:r>
    </w:p>
    <w:p w:rsidR="002B30D7" w:rsidRDefault="00DB11F3">
      <w:pPr>
        <w:spacing w:after="120"/>
      </w:pPr>
      <w:r>
        <w:t>Per spostare il database su un nuovo PC o una nuova chiavetta:</w:t>
      </w:r>
    </w:p>
    <w:p w:rsidR="002B30D7" w:rsidRDefault="00DB11F3">
      <w:pPr>
        <w:pStyle w:val="Paragrafoelenco"/>
        <w:numPr>
          <w:ilvl w:val="0"/>
          <w:numId w:val="3"/>
        </w:numPr>
      </w:pPr>
      <w:r>
        <w:t>Copia la cartella app\pb_data\ dalla vecchia installazione</w:t>
      </w:r>
    </w:p>
    <w:p w:rsidR="002B30D7" w:rsidRDefault="00DB11F3">
      <w:pPr>
        <w:pStyle w:val="Paragrafoelenco"/>
        <w:numPr>
          <w:ilvl w:val="0"/>
          <w:numId w:val="3"/>
        </w:numPr>
      </w:pPr>
      <w:r>
        <w:t>Incollala nella stessa posizione nella nuova installazione (sovrascrivi)</w:t>
      </w:r>
    </w:p>
    <w:p w:rsidR="002B30D7" w:rsidRDefault="00DB11F3">
      <w:pPr>
        <w:pStyle w:val="Paragrafoelenco"/>
        <w:numPr>
          <w:ilvl w:val="0"/>
          <w:numId w:val="3"/>
        </w:numPr>
      </w:pPr>
      <w:r>
        <w:t>Avvia la nuova installazione — trover</w:t>
      </w:r>
      <w:r>
        <w:t>a tutti i dati</w:t>
      </w:r>
    </w:p>
    <w:p w:rsidR="002B30D7" w:rsidRDefault="002B30D7"/>
    <w:p w:rsidR="002B30D7" w:rsidRDefault="00DB11F3">
      <w:pPr>
        <w:pStyle w:val="Heading20"/>
        <w:pBdr>
          <w:bottom w:val="single" w:sz="4" w:space="4" w:color="D97706"/>
        </w:pBdr>
      </w:pPr>
      <w:r>
        <w:t>Ripristino da backup</w:t>
      </w:r>
    </w:p>
    <w:p w:rsidR="002B30D7" w:rsidRDefault="00DB11F3">
      <w:pPr>
        <w:spacing w:after="120"/>
      </w:pPr>
      <w:r>
        <w:t>Se qualcosa va storto:</w:t>
      </w:r>
    </w:p>
    <w:p w:rsidR="002B30D7" w:rsidRDefault="00DB11F3">
      <w:pPr>
        <w:pStyle w:val="Paragrafoelenco"/>
        <w:numPr>
          <w:ilvl w:val="0"/>
          <w:numId w:val="3"/>
        </w:numPr>
      </w:pPr>
      <w:r>
        <w:t>Spegni la cassa (chiudi la finestra nera)</w:t>
      </w:r>
    </w:p>
    <w:p w:rsidR="002B30D7" w:rsidRDefault="00DB11F3">
      <w:pPr>
        <w:pStyle w:val="Paragrafoelenco"/>
        <w:numPr>
          <w:ilvl w:val="0"/>
          <w:numId w:val="3"/>
        </w:numPr>
      </w:pPr>
      <w:r>
        <w:t>Apri la cartella backup\ e trova il backup da ripristinare</w:t>
      </w:r>
    </w:p>
    <w:p w:rsidR="002B30D7" w:rsidRDefault="00DB11F3">
      <w:pPr>
        <w:pStyle w:val="Paragrafoelenco"/>
        <w:numPr>
          <w:ilvl w:val="0"/>
          <w:numId w:val="3"/>
        </w:numPr>
      </w:pPr>
      <w:r>
        <w:t>Copia il file .db e rinominalo data.db</w:t>
      </w:r>
    </w:p>
    <w:p w:rsidR="002B30D7" w:rsidRDefault="00DB11F3">
      <w:pPr>
        <w:pStyle w:val="Paragrafoelenco"/>
        <w:numPr>
          <w:ilvl w:val="0"/>
          <w:numId w:val="3"/>
        </w:numPr>
      </w:pPr>
      <w:r>
        <w:t>Incollalo in app\pb_data\ sovrascrivendo il file esisten</w:t>
      </w:r>
      <w:r>
        <w:t>te</w:t>
      </w:r>
    </w:p>
    <w:p w:rsidR="002B30D7" w:rsidRDefault="00DB11F3">
      <w:pPr>
        <w:pStyle w:val="Paragrafoelenco"/>
        <w:numPr>
          <w:ilvl w:val="0"/>
          <w:numId w:val="3"/>
        </w:numPr>
      </w:pPr>
      <w:r>
        <w:t>Riavvia la cassa</w:t>
      </w:r>
    </w:p>
    <w:p w:rsidR="002B30D7" w:rsidRDefault="002B30D7"/>
    <w:p w:rsidR="002B30D7" w:rsidRDefault="00DB11F3">
      <w:r>
        <w:br w:type="page"/>
      </w:r>
    </w:p>
    <w:p w:rsidR="002B30D7" w:rsidRDefault="00DB11F3">
      <w:pPr>
        <w:pStyle w:val="Heading10"/>
      </w:pPr>
      <w:r>
        <w:lastRenderedPageBreak/>
        <w:t>10. Problemi comuni e soluzioni</w:t>
      </w:r>
    </w:p>
    <w:p w:rsidR="002B30D7" w:rsidRDefault="00DB11F3">
      <w:pPr>
        <w:pStyle w:val="Heading20"/>
        <w:pBdr>
          <w:bottom w:val="single" w:sz="4" w:space="4" w:color="D97706"/>
        </w:pBdr>
      </w:pPr>
      <w:r>
        <w:t>Problemi di avvio</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500"/>
        <w:gridCol w:w="5860"/>
      </w:tblGrid>
      <w:tr w:rsidR="002B30D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Esecuzione script disabilitata</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Fai clic destro su AVVIA_CASSA.bat e scegli Esegui come amministratore</w:t>
            </w:r>
          </w:p>
        </w:tc>
      </w:tr>
      <w:tr w:rsidR="002B30D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Il browser non si apre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Apri manualmente il browser e vai su http://127.0.0.1:8090</w:t>
            </w:r>
          </w:p>
        </w:tc>
      </w:tr>
      <w:tr w:rsidR="002B30D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Porta in uso</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Chiudi eventuali istanze precedenti dal Task Manager (cerca pocketbase)</w:t>
            </w:r>
          </w:p>
        </w:tc>
      </w:tr>
      <w:tr w:rsidR="002B30D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PocketBase non risponde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Windows Defender potrebbe aver bloccato l'eseguibile. Vai su Sicurezza Windows &gt;</w:t>
            </w:r>
            <w:r>
              <w:t xml:space="preserve"> Protezione da virus, cerca pocketbase nella cronologia e sblocca.</w:t>
            </w:r>
          </w:p>
        </w:tc>
      </w:tr>
    </w:tbl>
    <w:p w:rsidR="002B30D7" w:rsidRDefault="002B30D7"/>
    <w:p w:rsidR="002B30D7" w:rsidRDefault="00DB11F3">
      <w:pPr>
        <w:pStyle w:val="Heading20"/>
        <w:pBdr>
          <w:bottom w:val="single" w:sz="4" w:space="4" w:color="D97706"/>
        </w:pBdr>
      </w:pPr>
      <w:r>
        <w:t>Problemi di rete (tablet/telefono)</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500"/>
        <w:gridCol w:w="5860"/>
      </w:tblGrid>
      <w:tr w:rsidR="002B30D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Il tablet non si connette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Verifica che sia sulla stessa rete WiFi del PC. Aspetta 10-15 secondi al primo tentativo.</w:t>
            </w:r>
          </w:p>
        </w:tc>
      </w:tr>
      <w:tr w:rsidR="002B30D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Connessione lenta o assente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Il router potrebbe avere il client isolation attivo. Disabilitalo nelle impostazioni del router.</w:t>
            </w:r>
          </w:p>
        </w:tc>
      </w:tr>
      <w:tr w:rsidR="002B30D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Le comande non si aggiornano</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Controlla che le API Rules di tutte le collection in PocketBase siano vuote (non Superusers only).</w:t>
            </w:r>
          </w:p>
        </w:tc>
      </w:tr>
      <w:tr w:rsidR="002B30D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QR Code punta a 127.0.0.1</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Apri la cassa sul PC usando l'IP di rete (es. http://192.168.1.15:8090) invece di localhost.</w:t>
            </w:r>
          </w:p>
        </w:tc>
      </w:tr>
    </w:tbl>
    <w:p w:rsidR="002B30D7" w:rsidRDefault="002B30D7"/>
    <w:p w:rsidR="002B30D7" w:rsidRDefault="00DB11F3">
      <w:pPr>
        <w:pStyle w:val="Heading20"/>
        <w:pBdr>
          <w:bottom w:val="single" w:sz="4" w:space="4" w:color="D97706"/>
        </w:pBdr>
      </w:pPr>
      <w:r>
        <w:t>Problemi con prodotti e magazzino</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500"/>
        <w:gridCol w:w="5860"/>
      </w:tblGrid>
      <w:tr w:rsidR="002B30D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I prodotti non appaiono</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Verifica che siano impostati come attivi in Setup &gt; Prodotti</w:t>
            </w:r>
          </w:p>
        </w:tc>
      </w:tr>
      <w:tr w:rsidR="002B30D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Le comande sono vuote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In Setup &gt;</w:t>
            </w:r>
            <w:r>
              <w:t xml:space="preserve"> Comande, assicurati di aver selezionato le famiglie di prodotti per ogni comanda</w:t>
            </w:r>
          </w:p>
        </w:tc>
      </w:tr>
      <w:tr w:rsidR="002B30D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La scorta non scala</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Controlla che il prodotto abbia una scorta diversa da -1 (infinita)</w:t>
            </w:r>
          </w:p>
        </w:tc>
      </w:tr>
      <w:tr w:rsidR="002B30D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Errore autocancelled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Temporaneo, si risolve da solo. Se persiste, riavvia la cassa.</w:t>
            </w:r>
          </w:p>
        </w:tc>
      </w:tr>
    </w:tbl>
    <w:p w:rsidR="002B30D7" w:rsidRDefault="002B30D7"/>
    <w:p w:rsidR="002B30D7" w:rsidRDefault="00DB11F3">
      <w:r>
        <w:br w:type="page"/>
      </w:r>
    </w:p>
    <w:p w:rsidR="002B30D7" w:rsidRDefault="00DB11F3">
      <w:pPr>
        <w:pStyle w:val="Heading10"/>
      </w:pPr>
      <w:r>
        <w:lastRenderedPageBreak/>
        <w:t>11. Struttura dei file</w:t>
      </w:r>
    </w:p>
    <w:p w:rsidR="002B30D7" w:rsidRDefault="00DB11F3">
      <w:pPr>
        <w:spacing w:after="120"/>
      </w:pPr>
      <w:r>
        <w:t>Questa e la struttura della cartella di Cassa Oratorio:</w:t>
      </w:r>
    </w:p>
    <w:p w:rsidR="002B30D7" w:rsidRDefault="002B30D7"/>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845"/>
        <w:gridCol w:w="5515"/>
      </w:tblGrid>
      <w:tr w:rsidR="002B30D7">
        <w:tblPrEx>
          <w:tblCellMar>
            <w:top w:w="0" w:type="dxa"/>
            <w:bottom w:w="0" w:type="dxa"/>
          </w:tblCellMar>
        </w:tblPrEx>
        <w:tc>
          <w:tcPr>
            <w:tcW w:w="3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rsidR="002B30D7" w:rsidRDefault="00DB11F3">
            <w:r>
              <w:rPr>
                <w:b/>
                <w:bCs/>
                <w:color w:val="FFFFFF"/>
              </w:rPr>
              <w:t>File / Cartella</w:t>
            </w:r>
          </w:p>
        </w:tc>
        <w:tc>
          <w:tcPr>
            <w:tcW w:w="5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40" w:type="dxa"/>
              <w:bottom w:w="80" w:type="dxa"/>
              <w:right w:w="140" w:type="dxa"/>
            </w:tcMar>
          </w:tcPr>
          <w:p w:rsidR="002B30D7" w:rsidRDefault="00DB11F3">
            <w:r>
              <w:rPr>
                <w:b/>
                <w:bCs/>
                <w:color w:val="FFFFFF"/>
              </w:rPr>
              <w:t>Descrizione</w:t>
            </w:r>
          </w:p>
        </w:tc>
      </w:tr>
      <w:tr w:rsidR="002B30D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rFonts w:ascii="Courier New" w:eastAsia="Courier New" w:hAnsi="Courier New" w:cs="Courier New"/>
                <w:b/>
                <w:bCs/>
                <w:sz w:val="18"/>
                <w:szCs w:val="18"/>
              </w:rPr>
              <w:t>INSTALLA.bat</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Installer guidato con interfaccia grafica (usa questo per la prima installazione)</w:t>
            </w:r>
          </w:p>
        </w:tc>
      </w:tr>
      <w:tr w:rsidR="002B30D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rFonts w:ascii="Courier New" w:eastAsia="Courier New" w:hAnsi="Courier New" w:cs="Courier New"/>
                <w:b/>
                <w:bCs/>
                <w:sz w:val="18"/>
                <w:szCs w:val="18"/>
              </w:rPr>
              <w:t>AVVIA_CASSA.bat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Avvia la cassa (doppio clic ogni volta)</w:t>
            </w:r>
          </w:p>
        </w:tc>
      </w:tr>
      <w:tr w:rsidR="002B30D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rFonts w:ascii="Courier New" w:eastAsia="Courier New" w:hAnsi="Courier New" w:cs="Courier New"/>
                <w:b/>
                <w:bCs/>
                <w:sz w:val="18"/>
                <w:szCs w:val="18"/>
              </w:rPr>
              <w:t>BUILD_FRONTEND.bat</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Compila l'interfaccia grafica (solo prima volta o dopo aggiornamenti)</w:t>
            </w:r>
          </w:p>
        </w:tc>
      </w:tr>
      <w:tr w:rsidR="002B30D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rFonts w:ascii="Courier New" w:eastAsia="Courier New" w:hAnsi="Courier New" w:cs="Courier New"/>
                <w:b/>
                <w:bCs/>
                <w:sz w:val="18"/>
                <w:szCs w:val="18"/>
              </w:rPr>
              <w:t>PREPARA_CHIAVETTA.bat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Compila e prepara l'installazione per una chiavetta USB</w:t>
            </w:r>
          </w:p>
        </w:tc>
      </w:tr>
      <w:tr w:rsidR="002B30D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rFonts w:ascii="Courier New" w:eastAsia="Courier New" w:hAnsi="Courier New" w:cs="Courier New"/>
                <w:b/>
                <w:bCs/>
                <w:sz w:val="18"/>
                <w:szCs w:val="18"/>
              </w:rPr>
              <w:t>BACKUP_DATI.bat</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Crea un backup del database</w:t>
            </w:r>
          </w:p>
        </w:tc>
      </w:tr>
      <w:tr w:rsidR="002B30D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rFonts w:ascii="Courier New" w:eastAsia="Courier New" w:hAnsi="Courier New" w:cs="Courier New"/>
                <w:b/>
                <w:bCs/>
                <w:sz w:val="18"/>
                <w:szCs w:val="18"/>
              </w:rPr>
              <w:t>INSTALLA_COLLEGAMENTO_DESKTOP.bat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Crea un collegamento sul desktop</w:t>
            </w:r>
          </w:p>
        </w:tc>
      </w:tr>
      <w:tr w:rsidR="002B30D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rFonts w:ascii="Courier New" w:eastAsia="Courier New" w:hAnsi="Courier New" w:cs="Courier New"/>
                <w:sz w:val="18"/>
                <w:szCs w:val="18"/>
              </w:rPr>
              <w:t>CassaOratorio.ps1</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Script principale (non modificare)</w:t>
            </w:r>
          </w:p>
        </w:tc>
      </w:tr>
      <w:tr w:rsidR="002B30D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rFonts w:ascii="Courier New" w:eastAsia="Courier New" w:hAnsi="Courier New" w:cs="Courier New"/>
                <w:sz w:val="18"/>
                <w:szCs w:val="18"/>
              </w:rPr>
              <w:t>LEGGIMI.md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Guida rapida all'installazione</w:t>
            </w:r>
          </w:p>
        </w:tc>
      </w:tr>
      <w:tr w:rsidR="002B30D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rFonts w:ascii="Courier New" w:eastAsia="Courier New" w:hAnsi="Courier New" w:cs="Courier New"/>
                <w:sz w:val="18"/>
                <w:szCs w:val="18"/>
              </w:rPr>
              <w:t>app/pb_data/</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DATABASE — non cancellare mai!</w:t>
            </w:r>
          </w:p>
        </w:tc>
      </w:tr>
      <w:tr w:rsidR="002B30D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rFonts w:ascii="Courier New" w:eastAsia="Courier New" w:hAnsi="Courier New" w:cs="Courier New"/>
                <w:sz w:val="18"/>
                <w:szCs w:val="18"/>
              </w:rPr>
              <w:t>app/pb_public/</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Frontend compilato servito da PocketBase</w:t>
            </w:r>
          </w:p>
        </w:tc>
      </w:tr>
      <w:tr w:rsidR="002B30D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rFonts w:ascii="Courier New" w:eastAsia="Courier New" w:hAnsi="Courier New" w:cs="Courier New"/>
                <w:sz w:val="18"/>
                <w:szCs w:val="18"/>
              </w:rPr>
              <w:t>app/pb_migrations/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Script di inizializzazione del database</w:t>
            </w:r>
          </w:p>
        </w:tc>
      </w:tr>
      <w:tr w:rsidR="002B30D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rFonts w:ascii="Courier New" w:eastAsia="Courier New" w:hAnsi="Courier New" w:cs="Courier New"/>
                <w:sz w:val="18"/>
                <w:szCs w:val="18"/>
              </w:rPr>
              <w:t>frontend-src/</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Codice sorgente dell'interfaccia (per sviluppatori)</w:t>
            </w:r>
          </w:p>
        </w:tc>
      </w:tr>
      <w:tr w:rsidR="002B30D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rFonts w:ascii="Courier New" w:eastAsia="Courier New" w:hAnsi="Courier New" w:cs="Courier New"/>
                <w:sz w:val="18"/>
                <w:szCs w:val="18"/>
              </w:rPr>
              <w:t>backup/</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Cartella dei backup (creata automaticamente)</w:t>
            </w:r>
          </w:p>
        </w:tc>
      </w:tr>
    </w:tbl>
    <w:p w:rsidR="002B30D7" w:rsidRDefault="002B30D7"/>
    <w:p w:rsidR="002B30D7" w:rsidRDefault="00DB11F3">
      <w:r>
        <w:br w:type="page"/>
      </w:r>
    </w:p>
    <w:p w:rsidR="002B30D7" w:rsidRDefault="00DB11F3">
      <w:pPr>
        <w:pStyle w:val="Heading10"/>
      </w:pPr>
      <w:r>
        <w:lastRenderedPageBreak/>
        <w:t>12. Pannello amministratore PocketBase</w:t>
      </w:r>
    </w:p>
    <w:p w:rsidR="002B30D7" w:rsidRDefault="00DB11F3">
      <w:pPr>
        <w:spacing w:after="120"/>
      </w:pPr>
      <w:r>
        <w:t>PocketBase include un pannello di amministrazione avanzato accessibile dal browser. Serve per configurazioni avanzate non disponibili dall'interfaccia principale.</w:t>
      </w:r>
    </w:p>
    <w:p w:rsidR="002B30D7" w:rsidRDefault="002B30D7"/>
    <w:p w:rsidR="002B30D7" w:rsidRDefault="00DB11F3">
      <w:pPr>
        <w:spacing w:after="120"/>
      </w:pPr>
      <w:r>
        <w:t>Per accedere al pannello admin:</w:t>
      </w:r>
    </w:p>
    <w:p w:rsidR="002B30D7" w:rsidRDefault="00DB11F3">
      <w:pPr>
        <w:pStyle w:val="Paragrafoelenco"/>
        <w:numPr>
          <w:ilvl w:val="0"/>
          <w:numId w:val="2"/>
        </w:numPr>
        <w:spacing w:before="40" w:after="40"/>
      </w:pPr>
      <w:r>
        <w:t>Dal PC: http://127.0.0.1:8090/_/</w:t>
      </w:r>
    </w:p>
    <w:p w:rsidR="002B30D7" w:rsidRDefault="00DB11F3">
      <w:pPr>
        <w:pStyle w:val="Paragrafoelenco"/>
        <w:numPr>
          <w:ilvl w:val="0"/>
          <w:numId w:val="2"/>
        </w:numPr>
        <w:spacing w:before="40" w:after="40"/>
      </w:pPr>
      <w:r>
        <w:t>Da rete locale: http://192.168.1.x:8090/_/</w:t>
      </w:r>
    </w:p>
    <w:p w:rsidR="002B30D7" w:rsidRDefault="002B30D7"/>
    <w:p w:rsidR="002B30D7" w:rsidRDefault="00DB11F3">
      <w:pPr>
        <w:pBdr>
          <w:left w:val="single" w:sz="12" w:space="8" w:color="DC2626"/>
        </w:pBdr>
        <w:shd w:val="clear" w:color="auto" w:fill="FEF2F2"/>
        <w:spacing w:before="100" w:after="100"/>
        <w:ind w:left="200"/>
      </w:pPr>
      <w:r>
        <w:rPr>
          <w:b/>
          <w:bCs/>
          <w:color w:val="DC2626"/>
        </w:rPr>
        <w:t xml:space="preserve">Attenzione: </w:t>
      </w:r>
      <w:r>
        <w:t xml:space="preserve">Il pannello admin e potente e permette di modificare direttamente il database. Usalo con attenzione. Non modificare la struttura delle collection se non sai cosa stai </w:t>
      </w:r>
      <w:r>
        <w:t>facendo.</w:t>
      </w:r>
    </w:p>
    <w:p w:rsidR="002B30D7" w:rsidRDefault="002B30D7"/>
    <w:p w:rsidR="002B30D7" w:rsidRDefault="00DB11F3">
      <w:pPr>
        <w:pStyle w:val="Heading20"/>
        <w:pBdr>
          <w:bottom w:val="single" w:sz="4" w:space="4" w:color="D97706"/>
        </w:pBdr>
      </w:pPr>
      <w:r>
        <w:t>Impostare le regole di accesso</w:t>
      </w:r>
    </w:p>
    <w:p w:rsidR="002B30D7" w:rsidRDefault="00DB11F3">
      <w:pPr>
        <w:spacing w:after="120"/>
      </w:pPr>
      <w:r>
        <w:t>Dopo la prima installazione, alcune collection potrebbero avere le regole impostate su Superusers only, il che impedisce alla cassa di funzionare correttamente. Per sbloccarle:</w:t>
      </w:r>
    </w:p>
    <w:p w:rsidR="002B30D7" w:rsidRDefault="002B30D7"/>
    <w:p w:rsidR="002B30D7" w:rsidRDefault="00DB11F3">
      <w:pPr>
        <w:pStyle w:val="Paragrafoelenco"/>
        <w:numPr>
          <w:ilvl w:val="0"/>
          <w:numId w:val="3"/>
        </w:numPr>
      </w:pPr>
      <w:r>
        <w:t>Apri il pannello admin</w:t>
      </w:r>
    </w:p>
    <w:p w:rsidR="002B30D7" w:rsidRDefault="00DB11F3">
      <w:pPr>
        <w:pStyle w:val="Paragrafoelenco"/>
        <w:numPr>
          <w:ilvl w:val="0"/>
          <w:numId w:val="3"/>
        </w:numPr>
      </w:pPr>
      <w:r>
        <w:t>Vai su Collections e seleziona una collection (es. comande_evase)</w:t>
      </w:r>
    </w:p>
    <w:p w:rsidR="002B30D7" w:rsidRDefault="00DB11F3">
      <w:pPr>
        <w:pStyle w:val="Paragrafoelenco"/>
        <w:numPr>
          <w:ilvl w:val="0"/>
          <w:numId w:val="3"/>
        </w:numPr>
      </w:pPr>
      <w:r>
        <w:t>Clicca sulla scheda API Rules</w:t>
      </w:r>
    </w:p>
    <w:p w:rsidR="002B30D7" w:rsidRDefault="00DB11F3">
      <w:pPr>
        <w:pStyle w:val="Paragrafoelenco"/>
        <w:numPr>
          <w:ilvl w:val="0"/>
          <w:numId w:val="3"/>
        </w:numPr>
      </w:pPr>
      <w:r>
        <w:t>Clicca su ciascuna regola (List, View, Create, Update, Delete) e svuota il campo</w:t>
      </w:r>
    </w:p>
    <w:p w:rsidR="002B30D7" w:rsidRDefault="00DB11F3">
      <w:pPr>
        <w:pStyle w:val="Paragrafoelenco"/>
        <w:numPr>
          <w:ilvl w:val="0"/>
          <w:numId w:val="3"/>
        </w:numPr>
      </w:pPr>
      <w:r>
        <w:t>Clicca Save changes</w:t>
      </w:r>
    </w:p>
    <w:p w:rsidR="002B30D7" w:rsidRDefault="00DB11F3">
      <w:pPr>
        <w:pStyle w:val="Paragrafoelenco"/>
        <w:numPr>
          <w:ilvl w:val="0"/>
          <w:numId w:val="3"/>
        </w:numPr>
      </w:pPr>
      <w:r>
        <w:t>Ripeti per tutte le collection: scontrini, righe_scontrino,</w:t>
      </w:r>
      <w:r>
        <w:t xml:space="preserve"> prodotti, famiglie, comande, magazzini_comuni, movimenti_magazzino, comande_evase, utenti, menu, tavoli</w:t>
      </w:r>
    </w:p>
    <w:p w:rsidR="002B30D7" w:rsidRDefault="002B30D7"/>
    <w:p w:rsidR="002B30D7" w:rsidRDefault="00DB11F3">
      <w:r>
        <w:br w:type="page"/>
      </w:r>
    </w:p>
    <w:p w:rsidR="002B30D7" w:rsidRDefault="00DB11F3">
      <w:pPr>
        <w:pStyle w:val="Heading10"/>
      </w:pPr>
      <w:r>
        <w:lastRenderedPageBreak/>
        <w:t>13. Informazioni tecniche</w:t>
      </w:r>
    </w:p>
    <w:p w:rsidR="002B30D7" w:rsidRDefault="00DB11F3">
      <w:pPr>
        <w:spacing w:after="120"/>
      </w:pPr>
      <w:r>
        <w:t>Questa sezione e destinata a chi vuole capire come funziona il sistema o apportare modifiche.</w:t>
      </w:r>
    </w:p>
    <w:p w:rsidR="002B30D7" w:rsidRDefault="002B30D7"/>
    <w:p w:rsidR="002B30D7" w:rsidRDefault="00DB11F3">
      <w:pPr>
        <w:pStyle w:val="Heading20"/>
        <w:pBdr>
          <w:bottom w:val="single" w:sz="4" w:space="4" w:color="D97706"/>
        </w:pBdr>
      </w:pPr>
      <w:r>
        <w:t>Stack tecnologico</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6860"/>
      </w:tblGrid>
      <w:tr w:rsidR="002B30D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Frontend</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React 18 + Vite — interfaccia utente web</w:t>
            </w:r>
          </w:p>
        </w:tc>
      </w:tr>
      <w:tr w:rsidR="002B30D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Backend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PocketBase v0.36 — database SQLite embedded + API REST + realtime</w:t>
            </w:r>
          </w:p>
        </w:tc>
      </w:tr>
      <w:tr w:rsidR="002B30D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rPr>
                <w:b/>
                <w:bCs/>
              </w:rPr>
              <w:t>Database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2B30D7" w:rsidRDefault="00DB11F3">
            <w:r>
              <w:t>SQLite — file singolo, nessun server separato</w:t>
            </w:r>
          </w:p>
        </w:tc>
      </w:tr>
      <w:tr w:rsidR="002B30D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rPr>
                <w:b/>
                <w:bCs/>
              </w:rPr>
              <w:t>Linguaggi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2B30D7" w:rsidRDefault="00DB11F3">
            <w:r>
              <w:t>JavaScript/JSX per il frontend, PowerShell per gli script di avvio</w:t>
            </w:r>
          </w:p>
        </w:tc>
      </w:tr>
    </w:tbl>
    <w:p w:rsidR="002B30D7" w:rsidRDefault="002B30D7"/>
    <w:p w:rsidR="002B30D7" w:rsidRDefault="00DB11F3">
      <w:pPr>
        <w:pStyle w:val="Heading20"/>
        <w:pBdr>
          <w:bottom w:val="single" w:sz="4" w:space="4" w:color="D97706"/>
        </w:pBdr>
      </w:pPr>
      <w:r>
        <w:t>Come funziona l'architettura</w:t>
      </w:r>
    </w:p>
    <w:p w:rsidR="002B30D7" w:rsidRDefault="00DB11F3">
      <w:pPr>
        <w:spacing w:after="120"/>
      </w:pPr>
      <w:r>
        <w:t>PocketBase fa tutto: serve il database, espone le API REST e serve i file statici del frontend. Il browser si connette a PocketBase che risponde sia con i dati che con l'interfaccia grafica. Non serve internet: tutto gira local</w:t>
      </w:r>
      <w:r>
        <w:t>mente.</w:t>
      </w:r>
    </w:p>
    <w:p w:rsidR="002B30D7" w:rsidRDefault="002B30D7"/>
    <w:p w:rsidR="002B30D7" w:rsidRDefault="00DB11F3">
      <w:pPr>
        <w:pStyle w:val="Heading20"/>
        <w:pBdr>
          <w:bottom w:val="single" w:sz="4" w:space="4" w:color="D97706"/>
        </w:pBdr>
      </w:pPr>
      <w:r>
        <w:t>Modificare il frontend</w:t>
      </w:r>
    </w:p>
    <w:p w:rsidR="002B30D7" w:rsidRDefault="00DB11F3">
      <w:pPr>
        <w:spacing w:after="120"/>
      </w:pPr>
      <w:r>
        <w:t>Se vuoi personalizzare l'interfaccia:</w:t>
      </w:r>
    </w:p>
    <w:p w:rsidR="002B30D7" w:rsidRDefault="00DB11F3">
      <w:pPr>
        <w:pStyle w:val="Paragrafoelenco"/>
        <w:numPr>
          <w:ilvl w:val="0"/>
          <w:numId w:val="3"/>
        </w:numPr>
      </w:pPr>
      <w:r>
        <w:t>Modifica i file in frontend-src/src/</w:t>
      </w:r>
    </w:p>
    <w:p w:rsidR="002B30D7" w:rsidRDefault="00DB11F3">
      <w:pPr>
        <w:pStyle w:val="Paragrafoelenco"/>
        <w:numPr>
          <w:ilvl w:val="0"/>
          <w:numId w:val="3"/>
        </w:numPr>
      </w:pPr>
      <w:r>
        <w:t>Esegui BUILD_FRONTEND.bat per compilare</w:t>
      </w:r>
    </w:p>
    <w:p w:rsidR="002B30D7" w:rsidRDefault="00DB11F3">
      <w:pPr>
        <w:pStyle w:val="Paragrafoelenco"/>
        <w:numPr>
          <w:ilvl w:val="0"/>
          <w:numId w:val="3"/>
        </w:numPr>
      </w:pPr>
      <w:r>
        <w:t>Riavvia la cassa</w:t>
      </w:r>
    </w:p>
    <w:p w:rsidR="002B30D7" w:rsidRDefault="002B30D7"/>
    <w:p w:rsidR="002B30D7" w:rsidRDefault="00DB11F3">
      <w:pPr>
        <w:pBdr>
          <w:left w:val="single" w:sz="12" w:space="8" w:color="D97706"/>
        </w:pBdr>
        <w:shd w:val="clear" w:color="auto" w:fill="FFF8E7"/>
        <w:spacing w:before="100" w:after="100"/>
        <w:ind w:left="200"/>
      </w:pPr>
      <w:r>
        <w:rPr>
          <w:b/>
          <w:bCs/>
          <w:color w:val="D97706"/>
        </w:rPr>
        <w:t xml:space="preserve">Nota: </w:t>
      </w:r>
      <w:r>
        <w:t>Non modificare index.css direttamente — usa gli stili inline nei file JSX o le variabili CSS in :root.</w:t>
      </w:r>
    </w:p>
    <w:p w:rsidR="002B30D7" w:rsidRDefault="002B30D7"/>
    <w:p w:rsidR="002B30D7" w:rsidRDefault="00DB11F3">
      <w:pPr>
        <w:pStyle w:val="Heading20"/>
        <w:pBdr>
          <w:bottom w:val="single" w:sz="4" w:space="4" w:color="D97706"/>
        </w:pBdr>
      </w:pPr>
      <w:r>
        <w:t>Licenza</w:t>
      </w:r>
    </w:p>
    <w:p w:rsidR="002B30D7" w:rsidRDefault="00DB11F3">
      <w:pPr>
        <w:spacing w:after="120"/>
      </w:pPr>
      <w:r>
        <w:t>Cassa Oratorio e un progetto open source. PocketBase e rilasciato sotto licenza MIT. React e rilasciato sotto licenza MIT.</w:t>
      </w:r>
    </w:p>
    <w:p w:rsidR="002B30D7" w:rsidRDefault="002B30D7"/>
    <w:sectPr w:rsidR="002B30D7" w:rsidSect="002B30D7">
      <w:headerReference w:type="default" r:id="rId7"/>
      <w:footerReference w:type="default" r:id="rId8"/>
      <w:pgSz w:w="11906" w:h="16838"/>
      <w:pgMar w:top="1200" w:right="1200" w:bottom="120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B30D7" w:rsidRDefault="002B30D7" w:rsidP="002B30D7">
      <w:r>
        <w:separator/>
      </w:r>
    </w:p>
  </w:endnote>
  <w:endnote w:type="continuationSeparator" w:id="0">
    <w:p w:rsidR="002B30D7" w:rsidRDefault="002B30D7" w:rsidP="002B30D7">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30D7" w:rsidRDefault="00DB11F3">
    <w:pPr>
      <w:pBdr>
        <w:top w:val="single" w:sz="4" w:space="4" w:color="CCCCCC"/>
      </w:pBdr>
    </w:pPr>
    <w:r>
      <w:rPr>
        <w:color w:val="666666"/>
        <w:sz w:val="18"/>
        <w:szCs w:val="18"/>
      </w:rPr>
      <w:t>Cassa Oratorio  |  Manuale Utente  |  Versione 1.0</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B30D7" w:rsidRDefault="002B30D7" w:rsidP="002B30D7">
      <w:r>
        <w:separator/>
      </w:r>
    </w:p>
  </w:footnote>
  <w:footnote w:type="continuationSeparator" w:id="0">
    <w:p w:rsidR="002B30D7" w:rsidRDefault="002B30D7" w:rsidP="002B30D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30D7" w:rsidRDefault="00DB11F3">
    <w:pPr>
      <w:pBdr>
        <w:bottom w:val="single" w:sz="4" w:space="4" w:color="D97706"/>
      </w:pBdr>
    </w:pPr>
    <w:r>
      <w:rPr>
        <w:b/>
        <w:bCs/>
        <w:color w:val="1A5276"/>
        <w:sz w:val="18"/>
        <w:szCs w:val="18"/>
      </w:rPr>
      <w:t>CASSA ORATORIO</w:t>
    </w:r>
    <w:r>
      <w:rPr>
        <w:color w:val="666666"/>
        <w:sz w:val="18"/>
        <w:szCs w:val="18"/>
      </w:rPr>
      <w:t xml:space="preserve">  |  Manuale Utente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B83F60"/>
    <w:multiLevelType w:val="hybridMultilevel"/>
    <w:tmpl w:val="E96C9424"/>
    <w:lvl w:ilvl="0" w:tplc="D0109E66">
      <w:start w:val="1"/>
      <w:numFmt w:val="bullet"/>
      <w:lvlText w:val="•"/>
      <w:lvlJc w:val="left"/>
      <w:pPr>
        <w:ind w:left="600" w:hanging="300"/>
      </w:pPr>
    </w:lvl>
    <w:lvl w:ilvl="1" w:tplc="28C0BBFE">
      <w:numFmt w:val="decimal"/>
      <w:lvlText w:val=""/>
      <w:lvlJc w:val="left"/>
    </w:lvl>
    <w:lvl w:ilvl="2" w:tplc="AB64A454">
      <w:numFmt w:val="decimal"/>
      <w:lvlText w:val=""/>
      <w:lvlJc w:val="left"/>
    </w:lvl>
    <w:lvl w:ilvl="3" w:tplc="B5FABD08">
      <w:numFmt w:val="decimal"/>
      <w:lvlText w:val=""/>
      <w:lvlJc w:val="left"/>
    </w:lvl>
    <w:lvl w:ilvl="4" w:tplc="8D64BABA">
      <w:numFmt w:val="decimal"/>
      <w:lvlText w:val=""/>
      <w:lvlJc w:val="left"/>
    </w:lvl>
    <w:lvl w:ilvl="5" w:tplc="EF647A30">
      <w:numFmt w:val="decimal"/>
      <w:lvlText w:val=""/>
      <w:lvlJc w:val="left"/>
    </w:lvl>
    <w:lvl w:ilvl="6" w:tplc="FAB0C9AE">
      <w:numFmt w:val="decimal"/>
      <w:lvlText w:val=""/>
      <w:lvlJc w:val="left"/>
    </w:lvl>
    <w:lvl w:ilvl="7" w:tplc="B5367CBE">
      <w:numFmt w:val="decimal"/>
      <w:lvlText w:val=""/>
      <w:lvlJc w:val="left"/>
    </w:lvl>
    <w:lvl w:ilvl="8" w:tplc="E5940EE8">
      <w:numFmt w:val="decimal"/>
      <w:lvlText w:val=""/>
      <w:lvlJc w:val="left"/>
    </w:lvl>
  </w:abstractNum>
  <w:abstractNum w:abstractNumId="1">
    <w:nsid w:val="0A7436B6"/>
    <w:multiLevelType w:val="hybridMultilevel"/>
    <w:tmpl w:val="5AA610C8"/>
    <w:lvl w:ilvl="0" w:tplc="1B749E9A">
      <w:start w:val="1"/>
      <w:numFmt w:val="decimal"/>
      <w:lvlText w:val="%1."/>
      <w:lvlJc w:val="left"/>
      <w:pPr>
        <w:spacing w:before="60" w:after="60"/>
        <w:ind w:left="600" w:hanging="300"/>
      </w:pPr>
    </w:lvl>
    <w:lvl w:ilvl="1" w:tplc="12C2DB5A">
      <w:numFmt w:val="decimal"/>
      <w:lvlText w:val=""/>
      <w:lvlJc w:val="left"/>
    </w:lvl>
    <w:lvl w:ilvl="2" w:tplc="C554BC72">
      <w:numFmt w:val="decimal"/>
      <w:lvlText w:val=""/>
      <w:lvlJc w:val="left"/>
    </w:lvl>
    <w:lvl w:ilvl="3" w:tplc="1402D4B8">
      <w:numFmt w:val="decimal"/>
      <w:lvlText w:val=""/>
      <w:lvlJc w:val="left"/>
    </w:lvl>
    <w:lvl w:ilvl="4" w:tplc="4E965D0A">
      <w:numFmt w:val="decimal"/>
      <w:lvlText w:val=""/>
      <w:lvlJc w:val="left"/>
    </w:lvl>
    <w:lvl w:ilvl="5" w:tplc="9BA6A4A2">
      <w:numFmt w:val="decimal"/>
      <w:lvlText w:val=""/>
      <w:lvlJc w:val="left"/>
    </w:lvl>
    <w:lvl w:ilvl="6" w:tplc="5684A126">
      <w:numFmt w:val="decimal"/>
      <w:lvlText w:val=""/>
      <w:lvlJc w:val="left"/>
    </w:lvl>
    <w:lvl w:ilvl="7" w:tplc="D43EE2E4">
      <w:numFmt w:val="decimal"/>
      <w:lvlText w:val=""/>
      <w:lvlJc w:val="left"/>
    </w:lvl>
    <w:lvl w:ilvl="8" w:tplc="EAC65622">
      <w:numFmt w:val="decimal"/>
      <w:lvlText w:val=""/>
      <w:lvlJc w:val="left"/>
    </w:lvl>
  </w:abstractNum>
  <w:abstractNum w:abstractNumId="2">
    <w:nsid w:val="51AE4835"/>
    <w:multiLevelType w:val="hybridMultilevel"/>
    <w:tmpl w:val="B038D34E"/>
    <w:lvl w:ilvl="0" w:tplc="F6F83970">
      <w:start w:val="1"/>
      <w:numFmt w:val="bullet"/>
      <w:lvlText w:val="●"/>
      <w:lvlJc w:val="left"/>
      <w:pPr>
        <w:ind w:left="720" w:hanging="360"/>
      </w:pPr>
    </w:lvl>
    <w:lvl w:ilvl="1" w:tplc="EB12BE0A">
      <w:start w:val="1"/>
      <w:numFmt w:val="bullet"/>
      <w:lvlText w:val="○"/>
      <w:lvlJc w:val="left"/>
      <w:pPr>
        <w:ind w:left="1440" w:hanging="360"/>
      </w:pPr>
    </w:lvl>
    <w:lvl w:ilvl="2" w:tplc="0CCAE73E">
      <w:start w:val="1"/>
      <w:numFmt w:val="bullet"/>
      <w:lvlText w:val="■"/>
      <w:lvlJc w:val="left"/>
      <w:pPr>
        <w:ind w:left="2160" w:hanging="360"/>
      </w:pPr>
    </w:lvl>
    <w:lvl w:ilvl="3" w:tplc="BCB4CE72">
      <w:start w:val="1"/>
      <w:numFmt w:val="bullet"/>
      <w:lvlText w:val="●"/>
      <w:lvlJc w:val="left"/>
      <w:pPr>
        <w:ind w:left="2880" w:hanging="360"/>
      </w:pPr>
    </w:lvl>
    <w:lvl w:ilvl="4" w:tplc="77406D4C">
      <w:start w:val="1"/>
      <w:numFmt w:val="bullet"/>
      <w:lvlText w:val="○"/>
      <w:lvlJc w:val="left"/>
      <w:pPr>
        <w:ind w:left="3600" w:hanging="360"/>
      </w:pPr>
    </w:lvl>
    <w:lvl w:ilvl="5" w:tplc="8A80D756">
      <w:start w:val="1"/>
      <w:numFmt w:val="bullet"/>
      <w:lvlText w:val="■"/>
      <w:lvlJc w:val="left"/>
      <w:pPr>
        <w:ind w:left="4320" w:hanging="360"/>
      </w:pPr>
    </w:lvl>
    <w:lvl w:ilvl="6" w:tplc="A0AEDBA0">
      <w:start w:val="1"/>
      <w:numFmt w:val="bullet"/>
      <w:lvlText w:val="●"/>
      <w:lvlJc w:val="left"/>
      <w:pPr>
        <w:ind w:left="5040" w:hanging="360"/>
      </w:pPr>
    </w:lvl>
    <w:lvl w:ilvl="7" w:tplc="0EF40762">
      <w:start w:val="1"/>
      <w:numFmt w:val="bullet"/>
      <w:lvlText w:val="●"/>
      <w:lvlJc w:val="left"/>
      <w:pPr>
        <w:ind w:left="5760" w:hanging="360"/>
      </w:pPr>
    </w:lvl>
    <w:lvl w:ilvl="8" w:tplc="BD2E2FF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defaultTabStop w:val="708"/>
  <w:hyphenationZone w:val="283"/>
  <w:characterSpacingControl w:val="doNotCompress"/>
  <w:footnotePr>
    <w:footnote w:id="-1"/>
    <w:footnote w:id="0"/>
  </w:footnotePr>
  <w:endnotePr>
    <w:endnote w:id="-1"/>
    <w:endnote w:id="0"/>
  </w:endnotePr>
  <w:compat/>
  <w:rsids>
    <w:rsidRoot w:val="002B30D7"/>
    <w:rsid w:val="002B30D7"/>
    <w:rsid w:val="00DB11F3"/>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1A1A1A"/>
        <w:sz w:val="22"/>
        <w:szCs w:val="22"/>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qFormat/>
    <w:rsid w:val="002B30D7"/>
    <w:rPr>
      <w:sz w:val="56"/>
      <w:szCs w:val="56"/>
    </w:rPr>
  </w:style>
  <w:style w:type="paragraph" w:customStyle="1" w:styleId="Heading1">
    <w:name w:val="Heading 1"/>
    <w:qFormat/>
    <w:rsid w:val="002B30D7"/>
    <w:rPr>
      <w:color w:val="2E74B5"/>
      <w:sz w:val="32"/>
      <w:szCs w:val="32"/>
    </w:rPr>
  </w:style>
  <w:style w:type="paragraph" w:customStyle="1" w:styleId="Heading2">
    <w:name w:val="Heading 2"/>
    <w:qFormat/>
    <w:rsid w:val="002B30D7"/>
    <w:rPr>
      <w:color w:val="2E74B5"/>
      <w:sz w:val="26"/>
      <w:szCs w:val="26"/>
    </w:rPr>
  </w:style>
  <w:style w:type="paragraph" w:customStyle="1" w:styleId="Heading3">
    <w:name w:val="Heading 3"/>
    <w:qFormat/>
    <w:rsid w:val="002B30D7"/>
    <w:rPr>
      <w:color w:val="1F4D78"/>
      <w:sz w:val="24"/>
      <w:szCs w:val="24"/>
    </w:rPr>
  </w:style>
  <w:style w:type="paragraph" w:customStyle="1" w:styleId="Heading4">
    <w:name w:val="Heading 4"/>
    <w:qFormat/>
    <w:rsid w:val="002B30D7"/>
    <w:rPr>
      <w:i/>
      <w:iCs/>
      <w:color w:val="2E74B5"/>
    </w:rPr>
  </w:style>
  <w:style w:type="paragraph" w:customStyle="1" w:styleId="Heading5">
    <w:name w:val="Heading 5"/>
    <w:qFormat/>
    <w:rsid w:val="002B30D7"/>
    <w:rPr>
      <w:color w:val="2E74B5"/>
    </w:rPr>
  </w:style>
  <w:style w:type="paragraph" w:customStyle="1" w:styleId="Heading6">
    <w:name w:val="Heading 6"/>
    <w:qFormat/>
    <w:rsid w:val="002B30D7"/>
    <w:rPr>
      <w:color w:val="1F4D78"/>
    </w:rPr>
  </w:style>
  <w:style w:type="paragraph" w:customStyle="1" w:styleId="Enfasigrassetto1">
    <w:name w:val="Enfasi (grassetto)1"/>
    <w:qFormat/>
    <w:rsid w:val="002B30D7"/>
    <w:rPr>
      <w:b/>
      <w:bCs/>
    </w:rPr>
  </w:style>
  <w:style w:type="paragraph" w:styleId="Paragrafoelenco">
    <w:name w:val="List Paragraph"/>
    <w:qFormat/>
    <w:rsid w:val="002B30D7"/>
  </w:style>
  <w:style w:type="character" w:styleId="Collegamentoipertestuale">
    <w:name w:val="Hyperlink"/>
    <w:uiPriority w:val="99"/>
    <w:unhideWhenUsed/>
    <w:rsid w:val="002B30D7"/>
    <w:rPr>
      <w:color w:val="0563C1"/>
      <w:u w:val="single"/>
    </w:rPr>
  </w:style>
  <w:style w:type="character" w:styleId="Rimandonotaapidipagina">
    <w:name w:val="footnote reference"/>
    <w:uiPriority w:val="99"/>
    <w:semiHidden/>
    <w:unhideWhenUsed/>
    <w:rsid w:val="002B30D7"/>
    <w:rPr>
      <w:vertAlign w:val="superscript"/>
    </w:rPr>
  </w:style>
  <w:style w:type="paragraph" w:styleId="Testonotaapidipagina">
    <w:name w:val="footnote text"/>
    <w:link w:val="TestonotaapidipaginaCarattere"/>
    <w:uiPriority w:val="99"/>
    <w:semiHidden/>
    <w:unhideWhenUsed/>
    <w:rsid w:val="002B30D7"/>
    <w:rPr>
      <w:sz w:val="20"/>
      <w:szCs w:val="20"/>
    </w:rPr>
  </w:style>
  <w:style w:type="character" w:customStyle="1" w:styleId="TestonotaapidipaginaCarattere">
    <w:name w:val="Testo nota a piè di pagina Carattere"/>
    <w:link w:val="Testonotaapidipagina"/>
    <w:uiPriority w:val="99"/>
    <w:semiHidden/>
    <w:unhideWhenUsed/>
    <w:rsid w:val="002B30D7"/>
    <w:rPr>
      <w:sz w:val="20"/>
      <w:szCs w:val="20"/>
    </w:rPr>
  </w:style>
  <w:style w:type="paragraph" w:customStyle="1" w:styleId="Heading10">
    <w:name w:val="Heading 1"/>
    <w:qFormat/>
    <w:rsid w:val="002B30D7"/>
    <w:pPr>
      <w:spacing w:before="360" w:after="200"/>
      <w:outlineLvl w:val="0"/>
    </w:pPr>
    <w:rPr>
      <w:b/>
      <w:bCs/>
      <w:color w:val="1A5276"/>
      <w:sz w:val="36"/>
      <w:szCs w:val="36"/>
    </w:rPr>
  </w:style>
  <w:style w:type="paragraph" w:customStyle="1" w:styleId="Heading20">
    <w:name w:val="Heading 2"/>
    <w:qFormat/>
    <w:rsid w:val="002B30D7"/>
    <w:pPr>
      <w:spacing w:before="280" w:after="140"/>
      <w:outlineLvl w:val="1"/>
    </w:pPr>
    <w:rPr>
      <w:b/>
      <w:bCs/>
      <w:color w:val="1A5276"/>
      <w:sz w:val="28"/>
      <w:szCs w:val="28"/>
    </w:rPr>
  </w:style>
  <w:style w:type="paragraph" w:customStyle="1" w:styleId="Heading30">
    <w:name w:val="Heading 3"/>
    <w:qFormat/>
    <w:rsid w:val="002B30D7"/>
    <w:pPr>
      <w:spacing w:before="200" w:after="100"/>
      <w:outlineLvl w:val="2"/>
    </w:pPr>
    <w:rPr>
      <w:b/>
      <w:bCs/>
      <w:color w:val="1A5276"/>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2644</Words>
  <Characters>15073</Characters>
  <Application>Microsoft Office Word</Application>
  <DocSecurity>0</DocSecurity>
  <Lines>125</Lines>
  <Paragraphs>35</Paragraphs>
  <ScaleCrop>false</ScaleCrop>
  <Company/>
  <LinksUpToDate>false</LinksUpToDate>
  <CharactersWithSpaces>17682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cp:lastModifiedBy>
  <cp:revision>2</cp:revision>
  <dcterms:created xsi:type="dcterms:W3CDTF">2026-04-02T21:10:00Z</dcterms:created>
  <dcterms:modified xsi:type="dcterms:W3CDTF">2026-04-02T21:14:00Z</dcterms:modified>
</cp:coreProperties>
</file>