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on Jupyter notebook for more optimal results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following packages: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&gt;h2o (pip install h2o)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&gt;pandas (pip install pandas)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credata.csv must be in the same directory as naive_h2o.py (main program file)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