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ECB48" w14:textId="77777777" w:rsidR="00F21EC0" w:rsidRDefault="0078750E">
      <w:proofErr w:type="spellStart"/>
      <w:r>
        <w:t>gBlock</w:t>
      </w:r>
      <w:proofErr w:type="spellEnd"/>
      <w:r>
        <w:t xml:space="preserve"> control for multiple amplicons:</w:t>
      </w:r>
    </w:p>
    <w:p w14:paraId="44D946D3" w14:textId="77777777" w:rsidR="005E0DB1" w:rsidRDefault="005E0DB1"/>
    <w:p w14:paraId="5E7EE9F0" w14:textId="77777777" w:rsidR="005E0DB1" w:rsidRPr="008F65D5" w:rsidRDefault="005E0DB1">
      <w:pPr>
        <w:rPr>
          <w:u w:val="single"/>
        </w:rPr>
      </w:pPr>
      <w:r w:rsidRPr="008F65D5">
        <w:rPr>
          <w:u w:val="single"/>
        </w:rPr>
        <w:t>To begin designing your positive control, align your primer sequences with the target to identify the amplicon:</w:t>
      </w:r>
    </w:p>
    <w:p w14:paraId="45E17B7F" w14:textId="77777777" w:rsidR="005E0DB1" w:rsidRDefault="005E0DB1"/>
    <w:p w14:paraId="764B92C5" w14:textId="77777777" w:rsidR="005E0DB1" w:rsidRDefault="008F65D5">
      <w:r>
        <w:t>Example:</w:t>
      </w:r>
    </w:p>
    <w:p w14:paraId="4C4A9563" w14:textId="77777777" w:rsidR="008F65D5" w:rsidRDefault="008F65D5" w:rsidP="008F65D5">
      <w:r>
        <w:t xml:space="preserve">Forward:  </w:t>
      </w:r>
      <w:r w:rsidRPr="008B6CB0">
        <w:rPr>
          <w:highlight w:val="green"/>
        </w:rPr>
        <w:t>CAGCAGCCATTCAAGCAATGC</w:t>
      </w:r>
    </w:p>
    <w:p w14:paraId="6451E0B0" w14:textId="77777777" w:rsidR="008F65D5" w:rsidRDefault="008F65D5" w:rsidP="008F65D5">
      <w:r>
        <w:t>Reverse</w:t>
      </w:r>
      <w:r>
        <w:tab/>
        <w:t xml:space="preserve">:  </w:t>
      </w:r>
      <w:r w:rsidRPr="006554FE">
        <w:rPr>
          <w:highlight w:val="cyan"/>
        </w:rPr>
        <w:t>GGTGGAGACCTAATTGGGCTGATTAG</w:t>
      </w:r>
    </w:p>
    <w:p w14:paraId="3425A517" w14:textId="77777777" w:rsidR="008F65D5" w:rsidRDefault="008F65D5" w:rsidP="008F65D5">
      <w:r>
        <w:t xml:space="preserve">Probe:  </w:t>
      </w:r>
      <w:r w:rsidRPr="006554FE">
        <w:rPr>
          <w:highlight w:val="yellow"/>
        </w:rPr>
        <w:t>TATCGGCGATATCGGTTTCATCCTCG</w:t>
      </w:r>
    </w:p>
    <w:p w14:paraId="233B4570" w14:textId="77777777" w:rsidR="008F65D5" w:rsidRDefault="008F65D5" w:rsidP="008F65D5"/>
    <w:p w14:paraId="33E3AA9C" w14:textId="77777777" w:rsidR="008F65D5" w:rsidRDefault="008F65D5" w:rsidP="008F65D5">
      <w:r>
        <w:t>&gt;NC_012920.1 Homo sapiens mitochondrion, complete genome</w:t>
      </w:r>
    </w:p>
    <w:p w14:paraId="4015031B" w14:textId="77777777" w:rsidR="008F65D5" w:rsidRDefault="008F65D5" w:rsidP="008F65D5">
      <w:r>
        <w:t>TTATCAGTCTCTTCCCCACAACAATATTCATGTGCCTAGACCAAGAAGTTATTATCTCGAACTGACACTGAGCCACAACCCAAACAACCCAGCTCTCCCTAAGCTTCAAACTAGACTACTTCTCCATAATATTCATCCCTGTAGCATTGTTCGTTACATGGTCCATCATAGAATTCTCACTGTGATATATAAACTCAGACCCAAACATTAATCAGTTCTTCAAATATCTACTCATCTTCCTAATTACCATACTAATCTTAGTTACCGCTAACAACCTATTCCAACTGTTCATCGGCTGAGAGGGCGTAGGAATTATATCCTTCTTGCTCATCAGTTGATGATACGCCCGAGCAG</w:t>
      </w:r>
      <w:r w:rsidRPr="008F65D5">
        <w:rPr>
          <w:b/>
          <w:u w:val="single"/>
        </w:rPr>
        <w:t>ATGCCAACA</w:t>
      </w:r>
      <w:r w:rsidRPr="008F65D5">
        <w:rPr>
          <w:b/>
          <w:highlight w:val="green"/>
          <w:u w:val="single"/>
        </w:rPr>
        <w:t>CAGCAGCCATTCAAGCAATGC</w:t>
      </w:r>
      <w:r w:rsidRPr="008F65D5">
        <w:rPr>
          <w:b/>
          <w:u w:val="single"/>
        </w:rPr>
        <w:t>TATACAACCG</w:t>
      </w:r>
      <w:r w:rsidRPr="008F65D5">
        <w:rPr>
          <w:b/>
          <w:highlight w:val="yellow"/>
          <w:u w:val="single"/>
        </w:rPr>
        <w:t>TATCGGCGATATCGGTTTCATCCTCG</w:t>
      </w:r>
      <w:r w:rsidRPr="008F65D5">
        <w:rPr>
          <w:b/>
          <w:u w:val="single"/>
        </w:rPr>
        <w:t>CCTTAGCATGATTTATCCTACACTCCAACTCATGAGACCCACAACAAATAGCCCTTCTAAACGCTAATCCAAGCCTCACCCCACTACTAGGCCTCCTCCTAGCAGCAGCAGGCAAT</w:t>
      </w:r>
      <w:r w:rsidRPr="008F65D5">
        <w:rPr>
          <w:b/>
          <w:highlight w:val="cyan"/>
          <w:u w:val="single"/>
        </w:rPr>
        <w:t>CAGCCCAATTAGGTCTCCA</w:t>
      </w:r>
      <w:r w:rsidRPr="008F65D5">
        <w:rPr>
          <w:b/>
          <w:u w:val="single"/>
        </w:rPr>
        <w:t>CCCCTGACTCCC</w:t>
      </w:r>
      <w:r>
        <w:t>CTCAGCCATAGAAGGCCCCACCCCAGTCTCAGCCCTACTCCACTCAAGCACTATAGTTGTAGCAGGAATCTTCTTACTCATCCGCTTCCACCCCCTAGCAGAAAATAGCCCACTAATCCAAACTCTAACACTATGCTTAGGCGCTATCACCACTCTGTTCGCAGCAGTCTGCGCCCTTACACAAAATGACATCAAAAAAATCGTAGCCTTCTCCACTTCAAGTCAACTAGGACTCATAATAGTTACAATCGGCATCAACCAACCACACCTAGCATTCCTGCACATCTGTACCCACGCCTTCTTCAAAGCCATACTATTTATGTGCTCCGGGTCCATCATCCACAACCTTAACAATGAACAAGATATTCGAAAAATAGGAGGACTACTCAAAACCATACCTCTCACTTCAACCTCCCTCACCATTGGCAGCCTAGCATTAGCAGGAATACCTTTCCTCACAGGTTTCTACTCCAAAGACCACATCATCGAAACCGCAAACATATCATACACAAACGCCTGAGCCCTATCTATTACTCTCATCGCTACCTCCCTGACAAGCGCCTATAGCACTCGAATAATTCTTCTCACCCTAACAGGTCAACCTCGCTTCCCCACCCTTACTAACATTAACGAAAATAACCCCACCCTACTAAACCCCATTAAACGCCTGGCAGCCGGAAGCCTATTCGCAGGATTTCTCATTACTAACAACATTTCCCCCGCATCCCCCTTCCAAACAACAATCCCCCTCTACCTAAAACTCACAGCCCTCGCTGTCACTTTCCTAGGACTTCTAACAGCCCTAGACCTCAACTACCTAACCAACAAACTTAAAATAAAATCCCCACTATGCACATTTTATTTCTCCAACATACTCGGATTCTACCCTAGCATCACA</w:t>
      </w:r>
    </w:p>
    <w:p w14:paraId="0124F3E3" w14:textId="77777777" w:rsidR="008F65D5" w:rsidRDefault="008F65D5" w:rsidP="008F65D5"/>
    <w:p w14:paraId="01ACED1D" w14:textId="77777777" w:rsidR="008F65D5" w:rsidRPr="008F65D5" w:rsidRDefault="008F65D5" w:rsidP="008F65D5">
      <w:pPr>
        <w:rPr>
          <w:u w:val="single"/>
        </w:rPr>
      </w:pPr>
      <w:r w:rsidRPr="008F65D5">
        <w:rPr>
          <w:u w:val="single"/>
        </w:rPr>
        <w:t>Copy the amplicon plus a few flanking bases.  You do not need to order the entire gene sequence.</w:t>
      </w:r>
    </w:p>
    <w:p w14:paraId="62111400" w14:textId="77777777" w:rsidR="008F65D5" w:rsidRDefault="008F65D5" w:rsidP="008F65D5"/>
    <w:p w14:paraId="44393E9E" w14:textId="77777777" w:rsidR="008F65D5" w:rsidRDefault="008F65D5" w:rsidP="008F65D5">
      <w:r w:rsidRPr="008F65D5">
        <w:rPr>
          <w:b/>
          <w:u w:val="single"/>
        </w:rPr>
        <w:t>ATGCCAACA</w:t>
      </w:r>
      <w:r w:rsidRPr="008F65D5">
        <w:rPr>
          <w:b/>
          <w:highlight w:val="green"/>
          <w:u w:val="single"/>
        </w:rPr>
        <w:t>CAGCAGCCATTCAAGCAATGC</w:t>
      </w:r>
      <w:r w:rsidRPr="008F65D5">
        <w:rPr>
          <w:b/>
          <w:u w:val="single"/>
        </w:rPr>
        <w:t>TATACAACCG</w:t>
      </w:r>
      <w:r w:rsidRPr="008F65D5">
        <w:rPr>
          <w:b/>
          <w:highlight w:val="yellow"/>
          <w:u w:val="single"/>
        </w:rPr>
        <w:t>TATCGGCGATATCGGTTTCATCCTCG</w:t>
      </w:r>
      <w:r w:rsidRPr="008F65D5">
        <w:rPr>
          <w:b/>
          <w:u w:val="single"/>
        </w:rPr>
        <w:t>CCTTAGCATGATTTATCCTACACTCCAACTCATGAGACCCACAACAAATAGCCCTTCTAAACGCTAATCCAAGCCTCACCCCACTACTAGGCCTCCTCCTAGCAGCAGCAGGCAAT</w:t>
      </w:r>
      <w:r w:rsidRPr="008F65D5">
        <w:rPr>
          <w:b/>
          <w:highlight w:val="cyan"/>
          <w:u w:val="single"/>
        </w:rPr>
        <w:t>CAGCCCAATTAGGTCTCCA</w:t>
      </w:r>
      <w:r w:rsidRPr="008F65D5">
        <w:rPr>
          <w:b/>
          <w:u w:val="single"/>
        </w:rPr>
        <w:t>CCCCTGACTCCC</w:t>
      </w:r>
    </w:p>
    <w:p w14:paraId="6324133B" w14:textId="77777777" w:rsidR="008F65D5" w:rsidRDefault="008F65D5">
      <w:r>
        <w:lastRenderedPageBreak/>
        <w:t xml:space="preserve">If you need to design a single control with multiple amplicons you will want to include a unique ~20bp random nucleotide spacer between each amplicon and add a 30bp random spacer to each end of the final </w:t>
      </w:r>
      <w:proofErr w:type="spellStart"/>
      <w:r>
        <w:t>gBlock</w:t>
      </w:r>
      <w:proofErr w:type="spellEnd"/>
      <w:r>
        <w:t xml:space="preserve"> so shift the priming regions away from the termini.  This can help to improve reproducibility if there is a small amount of </w:t>
      </w:r>
      <w:proofErr w:type="spellStart"/>
      <w:r>
        <w:t>gBlock</w:t>
      </w:r>
      <w:proofErr w:type="spellEnd"/>
      <w:r>
        <w:t xml:space="preserve"> degradation over time.  </w:t>
      </w:r>
    </w:p>
    <w:p w14:paraId="7A02A47C" w14:textId="77777777" w:rsidR="0078750E" w:rsidRDefault="0078750E"/>
    <w:p w14:paraId="526D1205" w14:textId="77777777" w:rsidR="0078750E" w:rsidRDefault="0078750E">
      <w:r w:rsidRPr="0078750E">
        <w:rPr>
          <w:highlight w:val="lightGray"/>
        </w:rPr>
        <w:t>(30</w:t>
      </w:r>
      <w:r w:rsidR="00A77519">
        <w:rPr>
          <w:highlight w:val="lightGray"/>
        </w:rPr>
        <w:t>bp</w:t>
      </w:r>
      <w:r w:rsidRPr="0078750E">
        <w:rPr>
          <w:highlight w:val="lightGray"/>
        </w:rPr>
        <w:t xml:space="preserve"> </w:t>
      </w:r>
      <w:r w:rsidR="00A77519">
        <w:rPr>
          <w:highlight w:val="lightGray"/>
        </w:rPr>
        <w:t xml:space="preserve">flank </w:t>
      </w:r>
      <w:r w:rsidRPr="0078750E">
        <w:rPr>
          <w:highlight w:val="lightGray"/>
        </w:rPr>
        <w:t>#1)</w:t>
      </w:r>
      <w:r>
        <w:t xml:space="preserve"> –</w:t>
      </w:r>
      <w:r w:rsidRPr="0078750E">
        <w:rPr>
          <w:color w:val="FF0000"/>
        </w:rPr>
        <w:t xml:space="preserve">Amplicon 1 </w:t>
      </w:r>
      <w:r>
        <w:t xml:space="preserve">– </w:t>
      </w:r>
      <w:r w:rsidRPr="0078750E">
        <w:rPr>
          <w:highlight w:val="green"/>
        </w:rPr>
        <w:t xml:space="preserve">(20bp </w:t>
      </w:r>
      <w:r w:rsidR="00A77519">
        <w:rPr>
          <w:highlight w:val="green"/>
        </w:rPr>
        <w:t>spacer</w:t>
      </w:r>
      <w:r w:rsidRPr="0078750E">
        <w:rPr>
          <w:highlight w:val="green"/>
        </w:rPr>
        <w:t>#1)</w:t>
      </w:r>
      <w:r>
        <w:t xml:space="preserve"> – </w:t>
      </w:r>
      <w:r w:rsidRPr="0078750E">
        <w:rPr>
          <w:color w:val="FF0000"/>
        </w:rPr>
        <w:t xml:space="preserve">amplicon 2 </w:t>
      </w:r>
      <w:r>
        <w:t xml:space="preserve">– </w:t>
      </w:r>
      <w:r w:rsidRPr="00A77519">
        <w:rPr>
          <w:highlight w:val="cyan"/>
        </w:rPr>
        <w:t xml:space="preserve">(20bp </w:t>
      </w:r>
      <w:r w:rsidR="00A77519" w:rsidRPr="00A77519">
        <w:rPr>
          <w:highlight w:val="cyan"/>
        </w:rPr>
        <w:t>spacer</w:t>
      </w:r>
      <w:r w:rsidRPr="00A77519">
        <w:rPr>
          <w:highlight w:val="cyan"/>
        </w:rPr>
        <w:t>#2)</w:t>
      </w:r>
      <w:r>
        <w:t xml:space="preserve"> – </w:t>
      </w:r>
      <w:r w:rsidRPr="0078750E">
        <w:rPr>
          <w:color w:val="FF0000"/>
        </w:rPr>
        <w:t xml:space="preserve">amplicon 3 </w:t>
      </w:r>
      <w:r>
        <w:t xml:space="preserve">– </w:t>
      </w:r>
      <w:r w:rsidR="00A77519">
        <w:rPr>
          <w:highlight w:val="lightGray"/>
        </w:rPr>
        <w:t>(30bp flank</w:t>
      </w:r>
      <w:r w:rsidR="00A77519" w:rsidRPr="0078750E">
        <w:rPr>
          <w:highlight w:val="lightGray"/>
        </w:rPr>
        <w:t xml:space="preserve"> </w:t>
      </w:r>
      <w:r w:rsidRPr="0078750E">
        <w:rPr>
          <w:highlight w:val="lightGray"/>
        </w:rPr>
        <w:t>#2)</w:t>
      </w:r>
    </w:p>
    <w:p w14:paraId="3D593617" w14:textId="77777777" w:rsidR="00A77519" w:rsidRDefault="00A77519"/>
    <w:p w14:paraId="227CD5E4" w14:textId="77777777" w:rsidR="00A77519" w:rsidRDefault="008F65D5" w:rsidP="00A77519">
      <w:r>
        <w:t>Some of the random spacers we have used successfully before are listed below.  Any sequence that has 45-55% g/c content and that lacks repeats, hairpins, and poly base runs should be ok to use.</w:t>
      </w:r>
    </w:p>
    <w:p w14:paraId="2A2654E3" w14:textId="77777777" w:rsidR="008F65D5" w:rsidRDefault="008F65D5" w:rsidP="00A77519"/>
    <w:p w14:paraId="1B933FC4" w14:textId="77777777" w:rsidR="008F65D5" w:rsidRPr="008F65D5" w:rsidRDefault="008F65D5" w:rsidP="00A77519">
      <w:pPr>
        <w:rPr>
          <w:u w:val="single"/>
        </w:rPr>
      </w:pPr>
      <w:r w:rsidRPr="008F65D5">
        <w:rPr>
          <w:u w:val="single"/>
        </w:rPr>
        <w:t>20bp sequences:</w:t>
      </w:r>
    </w:p>
    <w:p w14:paraId="7B01F7A0" w14:textId="77777777" w:rsidR="008F65D5" w:rsidRDefault="008F65D5" w:rsidP="008F65D5">
      <w:proofErr w:type="spellStart"/>
      <w:r>
        <w:t>Accgagttgcccgttaaagt</w:t>
      </w:r>
      <w:proofErr w:type="spellEnd"/>
    </w:p>
    <w:p w14:paraId="1585A286" w14:textId="77777777" w:rsidR="008F65D5" w:rsidRDefault="008F65D5" w:rsidP="008F65D5">
      <w:proofErr w:type="spellStart"/>
      <w:r>
        <w:t>Agatccgatgcgtaaccgtt</w:t>
      </w:r>
      <w:proofErr w:type="spellEnd"/>
    </w:p>
    <w:p w14:paraId="42B8A9A6" w14:textId="77777777" w:rsidR="008F65D5" w:rsidRDefault="008F65D5" w:rsidP="008F65D5">
      <w:proofErr w:type="spellStart"/>
      <w:r>
        <w:t>Aatggcgtccagttgtcaca</w:t>
      </w:r>
      <w:proofErr w:type="spellEnd"/>
    </w:p>
    <w:p w14:paraId="41511D45" w14:textId="77777777" w:rsidR="008F65D5" w:rsidRDefault="008F65D5" w:rsidP="008F65D5">
      <w:proofErr w:type="spellStart"/>
      <w:r>
        <w:t>Accaatggctttccgagatg</w:t>
      </w:r>
      <w:proofErr w:type="spellEnd"/>
    </w:p>
    <w:p w14:paraId="5FDCC358" w14:textId="77777777" w:rsidR="008F65D5" w:rsidRDefault="008F65D5" w:rsidP="008F65D5"/>
    <w:p w14:paraId="333EFAA9" w14:textId="77777777" w:rsidR="008F65D5" w:rsidRPr="008F65D5" w:rsidRDefault="008F65D5" w:rsidP="00A77519">
      <w:pPr>
        <w:rPr>
          <w:u w:val="single"/>
        </w:rPr>
      </w:pPr>
      <w:r w:rsidRPr="008F65D5">
        <w:rPr>
          <w:u w:val="single"/>
        </w:rPr>
        <w:t>30bp sequences:</w:t>
      </w:r>
    </w:p>
    <w:p w14:paraId="1222EA42" w14:textId="77777777" w:rsidR="008F65D5" w:rsidRDefault="008F65D5" w:rsidP="008F65D5">
      <w:proofErr w:type="spellStart"/>
      <w:r>
        <w:t>tgcatgatctacgtgcgtcacatgcagtac</w:t>
      </w:r>
      <w:proofErr w:type="spellEnd"/>
    </w:p>
    <w:p w14:paraId="608196AE" w14:textId="77777777" w:rsidR="008F65D5" w:rsidRDefault="008F65D5" w:rsidP="008F65D5">
      <w:proofErr w:type="spellStart"/>
      <w:r>
        <w:t>cactagctcagattcagtagaccgctgttg</w:t>
      </w:r>
      <w:proofErr w:type="spellEnd"/>
    </w:p>
    <w:p w14:paraId="667E6D98" w14:textId="77777777" w:rsidR="008F65D5" w:rsidRDefault="008F65D5" w:rsidP="008F65D5">
      <w:proofErr w:type="spellStart"/>
      <w:r>
        <w:t>tagtaatgcagacacttgcggtccatctcg</w:t>
      </w:r>
      <w:proofErr w:type="spellEnd"/>
    </w:p>
    <w:p w14:paraId="1B3F5F00" w14:textId="77777777" w:rsidR="008F65D5" w:rsidRDefault="008F65D5" w:rsidP="008F65D5">
      <w:proofErr w:type="spellStart"/>
      <w:r>
        <w:t>agctgtcagcactactaacttgcggtcagt</w:t>
      </w:r>
      <w:proofErr w:type="spellEnd"/>
    </w:p>
    <w:p w14:paraId="692C435C" w14:textId="77777777" w:rsidR="00A77519" w:rsidRDefault="00A77519"/>
    <w:sectPr w:rsidR="00A7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50E"/>
    <w:rsid w:val="005E0DB1"/>
    <w:rsid w:val="0078750E"/>
    <w:rsid w:val="00824D16"/>
    <w:rsid w:val="008F65D5"/>
    <w:rsid w:val="00A77519"/>
    <w:rsid w:val="00ED031D"/>
    <w:rsid w:val="00F2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89DC"/>
  <w15:chartTrackingRefBased/>
  <w15:docId w15:val="{9EE0623E-C81D-419D-B004-8589D619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Tyra</dc:creator>
  <cp:keywords/>
  <dc:description/>
  <cp:lastModifiedBy>Melissa Yaxi Chen</cp:lastModifiedBy>
  <cp:revision>2</cp:revision>
  <dcterms:created xsi:type="dcterms:W3CDTF">2020-11-03T17:20:00Z</dcterms:created>
  <dcterms:modified xsi:type="dcterms:W3CDTF">2020-11-03T17:20:00Z</dcterms:modified>
</cp:coreProperties>
</file>