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F4B31" w14:textId="1DA21126" w:rsidR="00983A9C" w:rsidRPr="00087DE9" w:rsidRDefault="00983A9C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Выполнил:</w:t>
      </w:r>
      <w:r w:rsidR="00333973" w:rsidRPr="00333973">
        <w:rPr>
          <w:rFonts w:ascii="Times New Roman" w:hAnsi="Times New Roman" w:cs="Times New Roman"/>
          <w:sz w:val="24"/>
          <w:szCs w:val="24"/>
        </w:rPr>
        <w:t xml:space="preserve"> </w:t>
      </w:r>
      <w:r w:rsidR="00B84533">
        <w:rPr>
          <w:rFonts w:ascii="Times New Roman" w:hAnsi="Times New Roman" w:cs="Times New Roman"/>
          <w:sz w:val="24"/>
          <w:szCs w:val="24"/>
        </w:rPr>
        <w:t>Минхаиров Александр</w:t>
      </w:r>
      <w:r w:rsidRPr="00087DE9">
        <w:rPr>
          <w:rFonts w:ascii="Times New Roman" w:hAnsi="Times New Roman" w:cs="Times New Roman"/>
          <w:sz w:val="24"/>
          <w:szCs w:val="24"/>
        </w:rPr>
        <w:t xml:space="preserve">, </w:t>
      </w:r>
      <w:r w:rsidR="00333973">
        <w:rPr>
          <w:rFonts w:ascii="Times New Roman" w:hAnsi="Times New Roman" w:cs="Times New Roman"/>
          <w:sz w:val="24"/>
          <w:szCs w:val="24"/>
        </w:rPr>
        <w:t>286</w:t>
      </w:r>
      <w:r w:rsidRPr="00087DE9">
        <w:rPr>
          <w:rFonts w:ascii="Times New Roman" w:hAnsi="Times New Roman" w:cs="Times New Roman"/>
          <w:sz w:val="24"/>
          <w:szCs w:val="24"/>
        </w:rPr>
        <w:t xml:space="preserve"> группа.</w:t>
      </w:r>
    </w:p>
    <w:p w14:paraId="08445140" w14:textId="30D441F4" w:rsidR="00983A9C" w:rsidRPr="00087DE9" w:rsidRDefault="00983A9C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 w:rsidR="00333973">
        <w:rPr>
          <w:rFonts w:ascii="Times New Roman" w:hAnsi="Times New Roman" w:cs="Times New Roman"/>
          <w:b/>
          <w:sz w:val="28"/>
          <w:szCs w:val="28"/>
        </w:rPr>
        <w:t>3</w:t>
      </w:r>
      <w:r w:rsidR="00B84533">
        <w:rPr>
          <w:rFonts w:ascii="Times New Roman" w:hAnsi="Times New Roman" w:cs="Times New Roman"/>
          <w:b/>
          <w:sz w:val="28"/>
          <w:szCs w:val="28"/>
        </w:rPr>
        <w:t>.</w:t>
      </w:r>
    </w:p>
    <w:p w14:paraId="3FEDAB70" w14:textId="01444A90" w:rsidR="00983A9C" w:rsidRPr="00087DE9" w:rsidRDefault="00333973" w:rsidP="0033397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3973">
        <w:rPr>
          <w:rFonts w:ascii="Times New Roman" w:hAnsi="Times New Roman" w:cs="Times New Roman"/>
          <w:b/>
          <w:sz w:val="28"/>
          <w:szCs w:val="28"/>
        </w:rPr>
        <w:t>«Изучение требований к отчетной документации и правилам оформления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33973">
        <w:rPr>
          <w:rFonts w:ascii="Times New Roman" w:hAnsi="Times New Roman" w:cs="Times New Roman"/>
          <w:b/>
          <w:sz w:val="28"/>
          <w:szCs w:val="28"/>
        </w:rPr>
        <w:t>отчетов, критериями оценки»</w:t>
      </w:r>
      <w:r w:rsidR="00B84533">
        <w:rPr>
          <w:rFonts w:ascii="Times New Roman" w:hAnsi="Times New Roman" w:cs="Times New Roman"/>
          <w:b/>
          <w:sz w:val="28"/>
          <w:szCs w:val="28"/>
        </w:rPr>
        <w:t>.</w:t>
      </w:r>
    </w:p>
    <w:p w14:paraId="1BD6C174" w14:textId="6D789A38" w:rsidR="00983A9C" w:rsidRPr="00087DE9" w:rsidRDefault="00983A9C" w:rsidP="00333973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087DE9">
        <w:rPr>
          <w:rFonts w:ascii="Times New Roman" w:hAnsi="Times New Roman" w:cs="Times New Roman"/>
          <w:sz w:val="24"/>
          <w:szCs w:val="24"/>
        </w:rPr>
        <w:t xml:space="preserve"> </w:t>
      </w:r>
      <w:r w:rsidR="00333973" w:rsidRPr="00333973">
        <w:rPr>
          <w:rFonts w:ascii="Times New Roman" w:hAnsi="Times New Roman" w:cs="Times New Roman"/>
          <w:sz w:val="24"/>
          <w:szCs w:val="24"/>
        </w:rPr>
        <w:t>изучить требования к отчетной документации и правилам</w:t>
      </w:r>
      <w:r w:rsidR="00333973">
        <w:rPr>
          <w:rFonts w:ascii="Times New Roman" w:hAnsi="Times New Roman" w:cs="Times New Roman"/>
          <w:sz w:val="24"/>
          <w:szCs w:val="24"/>
        </w:rPr>
        <w:t xml:space="preserve"> </w:t>
      </w:r>
      <w:r w:rsidR="00333973" w:rsidRPr="00333973">
        <w:rPr>
          <w:rFonts w:ascii="Times New Roman" w:hAnsi="Times New Roman" w:cs="Times New Roman"/>
          <w:sz w:val="24"/>
          <w:szCs w:val="24"/>
        </w:rPr>
        <w:t>оформления отчетов, критериями оценки</w:t>
      </w:r>
      <w:r w:rsidR="00B84533">
        <w:rPr>
          <w:rFonts w:ascii="Times New Roman" w:hAnsi="Times New Roman" w:cs="Times New Roman"/>
          <w:sz w:val="24"/>
          <w:szCs w:val="24"/>
        </w:rPr>
        <w:t>.</w:t>
      </w:r>
    </w:p>
    <w:p w14:paraId="61A8003A" w14:textId="77D9302B" w:rsidR="00983A9C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4533">
        <w:rPr>
          <w:rFonts w:ascii="Times New Roman" w:hAnsi="Times New Roman" w:cs="Times New Roman"/>
          <w:b/>
          <w:bCs/>
          <w:sz w:val="24"/>
          <w:szCs w:val="24"/>
        </w:rPr>
        <w:t>Решение задач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19D216" w14:textId="05803556" w:rsidR="00333973" w:rsidRPr="00333973" w:rsidRDefault="00333973" w:rsidP="00333973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973">
        <w:rPr>
          <w:rFonts w:ascii="Times New Roman" w:hAnsi="Times New Roman" w:cs="Times New Roman"/>
          <w:sz w:val="24"/>
          <w:szCs w:val="24"/>
        </w:rPr>
        <w:t>Изучить требования оформления отчетов</w:t>
      </w:r>
    </w:p>
    <w:p w14:paraId="228AE98E" w14:textId="30F68971" w:rsidR="00333973" w:rsidRDefault="00333973" w:rsidP="00333973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973">
        <w:rPr>
          <w:rFonts w:ascii="Times New Roman" w:hAnsi="Times New Roman" w:cs="Times New Roman"/>
          <w:sz w:val="24"/>
          <w:szCs w:val="24"/>
        </w:rPr>
        <w:t>Изучить примеры отчетов</w:t>
      </w:r>
    </w:p>
    <w:p w14:paraId="7D0376CF" w14:textId="65F13C0C" w:rsidR="00B84533" w:rsidRPr="00333973" w:rsidRDefault="00B84533" w:rsidP="00333973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Изучения ГОСТа </w:t>
      </w:r>
      <w:r>
        <w:rPr>
          <w:rFonts w:ascii="Times New Roman" w:hAnsi="Times New Roman" w:cs="Times New Roman"/>
          <w:sz w:val="24"/>
          <w:szCs w:val="24"/>
        </w:rPr>
        <w:t>7.32-2017</w:t>
      </w:r>
    </w:p>
    <w:p w14:paraId="6D5A98DB" w14:textId="79DA100C" w:rsidR="00983A9C" w:rsidRPr="00B84533" w:rsidRDefault="00983A9C" w:rsidP="00B84533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4533">
        <w:rPr>
          <w:rFonts w:ascii="Times New Roman" w:hAnsi="Times New Roman" w:cs="Times New Roman"/>
          <w:b/>
          <w:bCs/>
          <w:sz w:val="24"/>
          <w:szCs w:val="24"/>
        </w:rPr>
        <w:t>Выводы</w:t>
      </w:r>
    </w:p>
    <w:p w14:paraId="3DA69957" w14:textId="18F38929" w:rsidR="00B84533" w:rsidRPr="00087DE9" w:rsidRDefault="00B84533" w:rsidP="00B84533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Приобретён навык оформления отчётов по данному ГОСТу.</w:t>
      </w:r>
    </w:p>
    <w:p w14:paraId="47A6E92B" w14:textId="77777777" w:rsidR="00983A9C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4533">
        <w:rPr>
          <w:rFonts w:ascii="Times New Roman" w:hAnsi="Times New Roman" w:cs="Times New Roman"/>
          <w:b/>
          <w:bCs/>
          <w:sz w:val="24"/>
          <w:szCs w:val="24"/>
        </w:rPr>
        <w:t>Список используемых источников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1D7C34" w14:textId="631244DE" w:rsidR="00983A9C" w:rsidRPr="00087DE9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B84533">
        <w:rPr>
          <w:rFonts w:ascii="Times New Roman" w:hAnsi="Times New Roman" w:cs="Times New Roman"/>
          <w:sz w:val="24"/>
          <w:szCs w:val="24"/>
        </w:rPr>
        <w:t xml:space="preserve">ГОСТ </w:t>
      </w:r>
      <w:r w:rsidR="00B84533">
        <w:rPr>
          <w:rFonts w:ascii="Times New Roman" w:hAnsi="Times New Roman" w:cs="Times New Roman"/>
          <w:sz w:val="24"/>
          <w:szCs w:val="24"/>
        </w:rPr>
        <w:t>7.32-2017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4533">
        <w:rPr>
          <w:rFonts w:ascii="Times New Roman" w:hAnsi="Times New Roman" w:cs="Times New Roman"/>
          <w:sz w:val="24"/>
          <w:szCs w:val="24"/>
        </w:rPr>
        <w:t>(</w:t>
      </w:r>
      <w:hyperlink r:id="rId5" w:history="1">
        <w:r w:rsidR="00B84533" w:rsidRPr="008C79C1">
          <w:rPr>
            <w:rStyle w:val="a4"/>
          </w:rPr>
          <w:t>http://www.tsu.ru/upload/medialibrary/8cf/gost_7.32_2017.pdf</w:t>
        </w:r>
      </w:hyperlink>
      <w:r w:rsidR="00B84533">
        <w:t>)</w:t>
      </w:r>
    </w:p>
    <w:p w14:paraId="549D12B4" w14:textId="77777777" w:rsidR="00A520B0" w:rsidRDefault="00A520B0"/>
    <w:sectPr w:rsidR="00A52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C434E"/>
    <w:multiLevelType w:val="hybridMultilevel"/>
    <w:tmpl w:val="A1FA7BC2"/>
    <w:lvl w:ilvl="0" w:tplc="C0AAAF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9C"/>
    <w:rsid w:val="00333973"/>
    <w:rsid w:val="00582C02"/>
    <w:rsid w:val="00983A9C"/>
    <w:rsid w:val="009C1D5D"/>
    <w:rsid w:val="00A520B0"/>
    <w:rsid w:val="00B8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33973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B845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su.ru/upload/medialibrary/8cf/gost_7.32_2017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Саша Минхаиров</cp:lastModifiedBy>
  <cp:revision>2</cp:revision>
  <dcterms:created xsi:type="dcterms:W3CDTF">2020-05-18T12:28:00Z</dcterms:created>
  <dcterms:modified xsi:type="dcterms:W3CDTF">2020-05-18T12:28:00Z</dcterms:modified>
</cp:coreProperties>
</file>