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</w:pPr>
      <w:proofErr w:type="spellStart"/>
      <w:r w:rsidRPr="00BC356F"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  <w:t>Architectural</w:t>
      </w:r>
      <w:proofErr w:type="spellEnd"/>
      <w:r w:rsidRPr="00BC356F"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  <w:t xml:space="preserve"> </w:t>
      </w:r>
      <w:proofErr w:type="spellStart"/>
      <w:r w:rsidRPr="00BC356F"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  <w:t>Pattern</w:t>
      </w:r>
      <w:proofErr w:type="spellEnd"/>
      <w:r w:rsidRPr="00BC356F"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  <w:t xml:space="preserve"> MVVM (Model-</w:t>
      </w:r>
      <w:proofErr w:type="spellStart"/>
      <w:r w:rsidRPr="00BC356F"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  <w:t>View</w:t>
      </w:r>
      <w:proofErr w:type="spellEnd"/>
      <w:r w:rsidRPr="00BC356F"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  <w:t>-</w:t>
      </w:r>
      <w:proofErr w:type="spellStart"/>
      <w:r w:rsidRPr="00BC356F"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  <w:t>ViewModel</w:t>
      </w:r>
      <w:proofErr w:type="spellEnd"/>
      <w:r w:rsidRPr="00BC356F">
        <w:rPr>
          <w:rFonts w:ascii="Open Sans SemiBold" w:eastAsia="Times New Roman" w:hAnsi="Open Sans SemiBold" w:cs="Open Sans SemiBold"/>
          <w:color w:val="212529"/>
          <w:sz w:val="27"/>
          <w:szCs w:val="27"/>
          <w:lang w:eastAsia="tr-TR"/>
        </w:rPr>
        <w:t>)</w:t>
      </w:r>
    </w:p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Model–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view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–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viewmodel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(MVVM) is a </w:t>
      </w:r>
      <w:proofErr w:type="gram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software</w:t>
      </w:r>
      <w:proofErr w:type="gram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architectural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pattern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that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facilitates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separation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of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development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of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graphical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user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interface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(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view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) – be it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via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a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markup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language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or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GUI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code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–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from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development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of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business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logic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or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back-end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logic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(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model)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so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that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the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view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is not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dependent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on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any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</w:t>
      </w: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specific</w:t>
      </w:r>
      <w:proofErr w:type="spellEnd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 xml:space="preserve"> model platform.</w:t>
      </w: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12529"/>
          <w:sz w:val="27"/>
          <w:szCs w:val="27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9.9pt">
            <v:imagedata r:id="rId5" o:title="mvvm"/>
          </v:shape>
        </w:pict>
      </w: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 SemiBold" w:eastAsia="Times New Roman" w:hAnsi="Open Sans SemiBold" w:cs="Open Sans SemiBold"/>
          <w:color w:val="212529"/>
          <w:sz w:val="24"/>
          <w:szCs w:val="24"/>
          <w:lang w:eastAsia="tr-TR"/>
        </w:rPr>
      </w:pPr>
      <w:proofErr w:type="spellStart"/>
      <w:r w:rsidRPr="00BC356F">
        <w:rPr>
          <w:rFonts w:ascii="Open Sans SemiBold" w:eastAsia="Times New Roman" w:hAnsi="Open Sans SemiBold" w:cs="Open Sans SemiBold"/>
          <w:color w:val="212529"/>
          <w:sz w:val="24"/>
          <w:szCs w:val="24"/>
          <w:lang w:eastAsia="tr-TR"/>
        </w:rPr>
        <w:lastRenderedPageBreak/>
        <w:t>Flowcharts</w:t>
      </w:r>
      <w:proofErr w:type="spellEnd"/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Pr="00BC356F" w:rsidRDefault="00BC356F" w:rsidP="00BC356F">
      <w:pPr>
        <w:pStyle w:val="ListeParagraf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SetLanguage</w:t>
      </w:r>
      <w:proofErr w:type="spellEnd"/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12529"/>
          <w:sz w:val="27"/>
          <w:szCs w:val="27"/>
          <w:lang w:eastAsia="tr-TR"/>
        </w:rPr>
        <w:pict>
          <v:shape id="_x0000_i1026" type="#_x0000_t75" style="width:376.75pt;height:427pt">
            <v:imagedata r:id="rId6" o:title="setLanguage"/>
          </v:shape>
        </w:pict>
      </w:r>
    </w:p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pStyle w:val="ListeParagraf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lastRenderedPageBreak/>
        <w:t>languageSpinner</w:t>
      </w:r>
      <w:proofErr w:type="spellEnd"/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  <w:bookmarkStart w:id="0" w:name="_GoBack"/>
      <w:bookmarkEnd w:id="0"/>
    </w:p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  <w:r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pict>
          <v:shape id="_x0000_i1027" type="#_x0000_t75" style="width:323.15pt;height:478.05pt">
            <v:imagedata r:id="rId7" o:title="languagespinner"/>
          </v:shape>
        </w:pict>
      </w:r>
    </w:p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Default="00BC356F" w:rsidP="00BC356F">
      <w:pPr>
        <w:pStyle w:val="ListeParagraf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  <w:proofErr w:type="spellStart"/>
      <w:r w:rsidRPr="00BC356F"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t>FindKiwi</w:t>
      </w:r>
      <w:proofErr w:type="spellEnd"/>
    </w:p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Pr="00BC356F" w:rsidRDefault="00BC356F" w:rsidP="00BC356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  <w:r>
        <w:rPr>
          <w:lang w:eastAsia="tr-TR"/>
        </w:rPr>
        <w:pict>
          <v:shape id="_x0000_i1028" type="#_x0000_t75" style="width:452.95pt;height:334.9pt">
            <v:imagedata r:id="rId8" o:title="map1"/>
          </v:shape>
        </w:pict>
      </w:r>
    </w:p>
    <w:p w:rsidR="00BC356F" w:rsidRDefault="00BC356F" w:rsidP="00BC356F">
      <w:pPr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BC356F" w:rsidRPr="00BC356F" w:rsidRDefault="00BC356F" w:rsidP="00BC356F">
      <w:pPr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  <w:r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  <w:lastRenderedPageBreak/>
        <w:pict>
          <v:shape id="_x0000_i1031" type="#_x0000_t75" style="width:432.85pt;height:352.45pt">
            <v:imagedata r:id="rId9" o:title="map2"/>
          </v:shape>
        </w:pict>
      </w:r>
    </w:p>
    <w:p w:rsidR="00BC356F" w:rsidRPr="00BC356F" w:rsidRDefault="00BC356F" w:rsidP="00BC356F">
      <w:pPr>
        <w:pStyle w:val="ListeParagraf"/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z w:val="20"/>
          <w:szCs w:val="20"/>
          <w:lang w:eastAsia="tr-TR"/>
        </w:rPr>
      </w:pPr>
    </w:p>
    <w:p w:rsidR="00206C6B" w:rsidRDefault="00206C6B"/>
    <w:sectPr w:rsidR="00206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A2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7300B"/>
    <w:multiLevelType w:val="hybridMultilevel"/>
    <w:tmpl w:val="048CBE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B6"/>
    <w:rsid w:val="000A58B6"/>
    <w:rsid w:val="00206C6B"/>
    <w:rsid w:val="00B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830D"/>
  <w15:chartTrackingRefBased/>
  <w15:docId w15:val="{83187BB4-C3CA-47B9-B3C5-0489F1F1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C3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C356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C356F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C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mecit</dc:creator>
  <cp:keywords/>
  <dc:description/>
  <cp:lastModifiedBy>mecit</cp:lastModifiedBy>
  <cp:revision>2</cp:revision>
  <dcterms:created xsi:type="dcterms:W3CDTF">2021-05-06T11:28:00Z</dcterms:created>
  <dcterms:modified xsi:type="dcterms:W3CDTF">2021-05-06T11:35:00Z</dcterms:modified>
</cp:coreProperties>
</file>