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F3303" w14:textId="77777777" w:rsidR="00463A62" w:rsidRDefault="00463A62">
      <w:pPr>
        <w:tabs>
          <w:tab w:val="right" w:pos="9900"/>
        </w:tabs>
      </w:pPr>
      <w:r>
        <w:rPr>
          <w:b/>
          <w:sz w:val="32"/>
        </w:rPr>
        <w:t>Michael O. Slinn</w:t>
      </w:r>
      <w:r>
        <w:tab/>
        <w:t xml:space="preserve">Tel: </w:t>
      </w:r>
      <w:r w:rsidR="00933B75">
        <w:t>650-</w:t>
      </w:r>
      <w:r w:rsidR="00BE5E45">
        <w:t>678-2285</w:t>
      </w:r>
    </w:p>
    <w:p w14:paraId="6254C803" w14:textId="77777777" w:rsidR="00463A62" w:rsidRPr="00DC1FAE" w:rsidRDefault="009E0D47">
      <w:pPr>
        <w:tabs>
          <w:tab w:val="right" w:pos="9900"/>
        </w:tabs>
        <w:spacing w:before="0"/>
        <w:rPr>
          <w:rFonts w:ascii="Consolas" w:hAnsi="Consolas"/>
          <w:sz w:val="22"/>
          <w:lang w:val="en-GB"/>
        </w:rPr>
      </w:pPr>
      <w:r>
        <w:t xml:space="preserve">Half Moon </w:t>
      </w:r>
      <w:smartTag w:uri="urn:schemas-microsoft-com:office:smarttags" w:element="place">
        <w:smartTag w:uri="urn:schemas-microsoft-com:office:smarttags" w:element="City">
          <w:r>
            <w:t>Bay</w:t>
          </w:r>
        </w:smartTag>
        <w:r>
          <w:t xml:space="preserve">, </w:t>
        </w:r>
        <w:smartTag w:uri="urn:schemas-microsoft-com:office:smarttags" w:element="State">
          <w:r>
            <w:t>CA</w:t>
          </w:r>
        </w:smartTag>
        <w:r>
          <w:t xml:space="preserve"> </w:t>
        </w:r>
        <w:smartTag w:uri="urn:schemas-microsoft-com:office:smarttags" w:element="PostalCode">
          <w:r>
            <w:t>94019</w:t>
          </w:r>
        </w:smartTag>
      </w:smartTag>
      <w:r w:rsidR="00463A62">
        <w:rPr>
          <w:lang w:val="en-GB"/>
        </w:rPr>
        <w:tab/>
      </w:r>
      <w:hyperlink r:id="rId9" w:history="1">
        <w:r w:rsidR="00463A62" w:rsidRPr="00600C09">
          <w:rPr>
            <w:rStyle w:val="Hyperlink"/>
            <w:rFonts w:ascii="Consolas" w:hAnsi="Consolas"/>
            <w:sz w:val="22"/>
            <w:lang w:val="en-GB"/>
          </w:rPr>
          <w:t>mslinn@</w:t>
        </w:r>
        <w:r w:rsidR="00416B5F" w:rsidRPr="00600C09">
          <w:rPr>
            <w:rStyle w:val="Hyperlink"/>
            <w:rFonts w:ascii="Consolas" w:hAnsi="Consolas"/>
            <w:sz w:val="22"/>
            <w:lang w:val="en-GB"/>
          </w:rPr>
          <w:t>micronauticsresearch</w:t>
        </w:r>
        <w:r w:rsidR="00463A62" w:rsidRPr="00600C09">
          <w:rPr>
            <w:rStyle w:val="Hyperlink"/>
            <w:rFonts w:ascii="Consolas" w:hAnsi="Consolas"/>
            <w:sz w:val="22"/>
            <w:lang w:val="en-GB"/>
          </w:rPr>
          <w:t>.com</w:t>
        </w:r>
      </w:hyperlink>
    </w:p>
    <w:p w14:paraId="698A17B2" w14:textId="77777777" w:rsidR="008947CB" w:rsidRDefault="008947CB" w:rsidP="00197377">
      <w:pPr>
        <w:pStyle w:val="BodyText"/>
      </w:pPr>
    </w:p>
    <w:p w14:paraId="71BBE41F" w14:textId="77777777" w:rsidR="00692D88" w:rsidRDefault="00A855CB" w:rsidP="00692D88">
      <w:pPr>
        <w:pStyle w:val="BodyText"/>
      </w:pPr>
      <w:r>
        <w:rPr>
          <w:noProof/>
          <w:lang w:eastAsia="en-US"/>
        </w:rPr>
        <w:drawing>
          <wp:anchor distT="0" distB="91440" distL="114300" distR="114300" simplePos="0" relativeHeight="251658240" behindDoc="0" locked="0" layoutInCell="1" allowOverlap="1" wp14:anchorId="05CEAB86" wp14:editId="6496E488">
            <wp:simplePos x="0" y="0"/>
            <wp:positionH relativeFrom="column">
              <wp:posOffset>5040630</wp:posOffset>
            </wp:positionH>
            <wp:positionV relativeFrom="paragraph">
              <wp:posOffset>120015</wp:posOffset>
            </wp:positionV>
            <wp:extent cx="1320165" cy="1394460"/>
            <wp:effectExtent l="57150" t="19050" r="70485" b="53340"/>
            <wp:wrapSquare wrapText="left"/>
            <wp:docPr id="1" name="Picture 0" descr="bestPhotoOfM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stPhotoOfMike.png"/>
                    <pic:cNvPicPr/>
                  </pic:nvPicPr>
                  <pic:blipFill>
                    <a:blip r:embed="rId10" cstate="print"/>
                    <a:stretch>
                      <a:fillRect/>
                    </a:stretch>
                  </pic:blipFill>
                  <pic:spPr>
                    <a:xfrm>
                      <a:off x="0" y="0"/>
                      <a:ext cx="1320165" cy="1394460"/>
                    </a:xfrm>
                    <a:prstGeom prst="roundRect">
                      <a:avLst/>
                    </a:prstGeom>
                    <a:effectLst>
                      <a:outerShdw blurRad="50800" dist="38100" dir="2700000" algn="tl" rotWithShape="0">
                        <a:prstClr val="black">
                          <a:alpha val="40000"/>
                        </a:prstClr>
                      </a:outerShdw>
                    </a:effectLst>
                  </pic:spPr>
                </pic:pic>
              </a:graphicData>
            </a:graphic>
          </wp:anchor>
        </w:drawing>
      </w:r>
      <w:r w:rsidR="00197377">
        <w:t xml:space="preserve">I have </w:t>
      </w:r>
      <w:r w:rsidR="00F433C2">
        <w:t>40</w:t>
      </w:r>
      <w:r w:rsidR="0076771C">
        <w:t>+</w:t>
      </w:r>
      <w:r w:rsidR="00197377">
        <w:t xml:space="preserve"> years of experience in the computer industry. </w:t>
      </w:r>
      <w:r w:rsidR="008947CB">
        <w:t>C</w:t>
      </w:r>
      <w:r w:rsidR="00197377">
        <w:t xml:space="preserve">urrently </w:t>
      </w:r>
      <w:r w:rsidR="008947CB">
        <w:t xml:space="preserve">I am </w:t>
      </w:r>
      <w:r w:rsidR="00197377">
        <w:t>managing editor and producer of ScalaCourses.com, responsible for technical content of on</w:t>
      </w:r>
      <w:r w:rsidR="00BD2AAD">
        <w:t>line software training courses.</w:t>
      </w:r>
    </w:p>
    <w:p w14:paraId="502B7F02" w14:textId="77777777" w:rsidR="00196FE0" w:rsidRDefault="00196FE0" w:rsidP="00692D88">
      <w:pPr>
        <w:pStyle w:val="BodyText"/>
      </w:pPr>
      <w:r>
        <w:t>I have written 3 technical books which discussed distributed computing, software security and advanced programming concepts.</w:t>
      </w:r>
    </w:p>
    <w:p w14:paraId="2FB45269" w14:textId="77777777" w:rsidR="00692D88" w:rsidRDefault="00197377" w:rsidP="00692D88">
      <w:pPr>
        <w:pStyle w:val="BodyText"/>
      </w:pPr>
      <w:r>
        <w:t>I am the author of</w:t>
      </w:r>
      <w:r w:rsidR="00C765A9">
        <w:t xml:space="preserve"> many software packages, including</w:t>
      </w:r>
      <w:r w:rsidR="003345F6">
        <w:t xml:space="preserve"> </w:t>
      </w:r>
      <w:proofErr w:type="spellStart"/>
      <w:r w:rsidR="003345F6">
        <w:t>EmpathyWorks</w:t>
      </w:r>
      <w:proofErr w:type="spellEnd"/>
      <w:r w:rsidR="003345F6">
        <w:t xml:space="preserve"> (an artificial personality adjunct to AI systems),</w:t>
      </w:r>
      <w:r>
        <w:t xml:space="preserve"> </w:t>
      </w:r>
      <w:proofErr w:type="spellStart"/>
      <w:r w:rsidR="003F74B4" w:rsidRPr="008E09C8">
        <w:rPr>
          <w:rFonts w:ascii="Consolas" w:hAnsi="Consolas"/>
          <w:sz w:val="22"/>
          <w:szCs w:val="22"/>
        </w:rPr>
        <w:t>awslib_scala</w:t>
      </w:r>
      <w:proofErr w:type="spellEnd"/>
      <w:r w:rsidR="00C81615">
        <w:t xml:space="preserve"> (an idiomatic Scala wrapper around the Amazon Web Services Java library</w:t>
      </w:r>
      <w:r w:rsidR="00C81615" w:rsidRPr="00692D88">
        <w:t>)</w:t>
      </w:r>
      <w:r w:rsidR="003F74B4">
        <w:t xml:space="preserve">, </w:t>
      </w:r>
      <w:r w:rsidR="003F74B4" w:rsidRPr="008E09C8">
        <w:rPr>
          <w:rFonts w:ascii="Consolas" w:hAnsi="Consolas"/>
          <w:sz w:val="22"/>
          <w:szCs w:val="22"/>
        </w:rPr>
        <w:t>web3j-scala</w:t>
      </w:r>
      <w:r w:rsidR="003F74B4">
        <w:t xml:space="preserve"> (an idiomatic Scala </w:t>
      </w:r>
      <w:r w:rsidR="003F74B4" w:rsidRPr="00692D88">
        <w:t>wrapper around a popular Java library for Ethereum)</w:t>
      </w:r>
      <w:r w:rsidR="003F74B4">
        <w:t xml:space="preserve">, and </w:t>
      </w:r>
      <w:r>
        <w:t>the Cadenza</w:t>
      </w:r>
      <w:r w:rsidR="003F74B4">
        <w:t xml:space="preserve"> software</w:t>
      </w:r>
      <w:r>
        <w:t xml:space="preserve"> </w:t>
      </w:r>
      <w:r w:rsidR="003F74B4">
        <w:t>product</w:t>
      </w:r>
      <w:r>
        <w:t xml:space="preserve"> that powers ScalaCourses.com</w:t>
      </w:r>
      <w:r w:rsidR="003F74B4">
        <w:t>.</w:t>
      </w:r>
    </w:p>
    <w:p w14:paraId="33CA4217" w14:textId="77777777" w:rsidR="00692D88" w:rsidRDefault="00D80274" w:rsidP="00692D88">
      <w:pPr>
        <w:pStyle w:val="BodyText"/>
      </w:pPr>
      <w:r>
        <w:t xml:space="preserve">Since 1985, </w:t>
      </w:r>
      <w:r w:rsidR="00692D88">
        <w:t xml:space="preserve">I </w:t>
      </w:r>
      <w:r>
        <w:t xml:space="preserve">have </w:t>
      </w:r>
      <w:r w:rsidR="00692D88">
        <w:t>p</w:t>
      </w:r>
      <w:r w:rsidR="00692D88" w:rsidRPr="00692D88">
        <w:t>erform</w:t>
      </w:r>
      <w:r>
        <w:t>ed</w:t>
      </w:r>
      <w:r w:rsidR="00692D88" w:rsidRPr="00692D88">
        <w:t xml:space="preserve"> technical due diligence for investors and technology product companies that wish to prepare for investment or sale.</w:t>
      </w:r>
    </w:p>
    <w:p w14:paraId="71562BD1" w14:textId="77777777" w:rsidR="006C753A" w:rsidRDefault="006C753A" w:rsidP="00692D88">
      <w:pPr>
        <w:pStyle w:val="BodyText"/>
      </w:pPr>
      <w:r>
        <w:t>I have worked as a software expert since 2003. I have testified in US federal courts and in Europe.</w:t>
      </w:r>
    </w:p>
    <w:p w14:paraId="11DBEB5D" w14:textId="77777777" w:rsidR="00E905D9" w:rsidRDefault="00E905D9" w:rsidP="002E1543">
      <w:pPr>
        <w:pStyle w:val="Category"/>
        <w:tabs>
          <w:tab w:val="left" w:pos="3600"/>
        </w:tabs>
        <w:outlineLvl w:val="0"/>
      </w:pPr>
      <w:r>
        <w:t>Litigation Support experience</w:t>
      </w:r>
    </w:p>
    <w:p w14:paraId="3CE0FAC5" w14:textId="77777777" w:rsidR="00FD6FFE" w:rsidRDefault="00FD6FFE" w:rsidP="00FD6FFE">
      <w:pPr>
        <w:pStyle w:val="NormalWeb"/>
        <w:spacing w:before="240" w:beforeAutospacing="0" w:after="0" w:afterAutospacing="0" w:line="276" w:lineRule="auto"/>
        <w:jc w:val="both"/>
      </w:pPr>
      <w:r w:rsidRPr="00B27698">
        <w:t>To date I have been retained 1</w:t>
      </w:r>
      <w:r w:rsidR="0052170D">
        <w:t>7</w:t>
      </w:r>
      <w:r w:rsidRPr="00B27698">
        <w:t xml:space="preserve"> times as a software expert</w:t>
      </w:r>
      <w:r>
        <w:t xml:space="preserve">; </w:t>
      </w:r>
      <w:r w:rsidR="00AF2DC7">
        <w:t>10</w:t>
      </w:r>
      <w:r>
        <w:t xml:space="preserve"> times on behalf of defendants</w:t>
      </w:r>
      <w:r w:rsidR="00B86443">
        <w:t xml:space="preserve"> and</w:t>
      </w:r>
      <w:r>
        <w:t xml:space="preserve"> </w:t>
      </w:r>
      <w:r w:rsidR="0052170D">
        <w:t>7</w:t>
      </w:r>
      <w:r>
        <w:t xml:space="preserve"> times on behalf of plaintiffs</w:t>
      </w:r>
      <w:r w:rsidRPr="00B27698">
        <w:t xml:space="preserve">. I have been retained as a non-testifying expert on </w:t>
      </w:r>
      <w:r w:rsidR="003B55E8">
        <w:t>9</w:t>
      </w:r>
      <w:r w:rsidRPr="00B27698">
        <w:t xml:space="preserve"> patent-related cases</w:t>
      </w:r>
      <w:r>
        <w:t>: 8 times for defendants and</w:t>
      </w:r>
      <w:r w:rsidRPr="00F26303">
        <w:t xml:space="preserve"> once for </w:t>
      </w:r>
      <w:r>
        <w:t xml:space="preserve">a </w:t>
      </w:r>
      <w:r w:rsidRPr="00F26303">
        <w:t>plaintiff</w:t>
      </w:r>
      <w:r>
        <w:t xml:space="preserve">. I have been retained for </w:t>
      </w:r>
      <w:r w:rsidR="0052170D">
        <w:t>8</w:t>
      </w:r>
      <w:r w:rsidRPr="00F26303">
        <w:t xml:space="preserve"> contractual disputes</w:t>
      </w:r>
      <w:r>
        <w:t>:</w:t>
      </w:r>
      <w:r w:rsidRPr="00F26303">
        <w:t xml:space="preserve"> </w:t>
      </w:r>
      <w:r>
        <w:t>4</w:t>
      </w:r>
      <w:r w:rsidRPr="00F26303">
        <w:t xml:space="preserve"> times for defendants, </w:t>
      </w:r>
      <w:r w:rsidR="00B86443">
        <w:t xml:space="preserve">and </w:t>
      </w:r>
      <w:r w:rsidR="0052170D">
        <w:t>4</w:t>
      </w:r>
      <w:r w:rsidR="004815B3">
        <w:t xml:space="preserve"> times</w:t>
      </w:r>
      <w:r w:rsidRPr="00F26303">
        <w:t xml:space="preserve"> for plaintiffs.</w:t>
      </w:r>
      <w:r>
        <w:t xml:space="preserve"> </w:t>
      </w:r>
    </w:p>
    <w:p w14:paraId="1E0122F2" w14:textId="77777777" w:rsidR="00B27698" w:rsidRPr="00B27698" w:rsidRDefault="00AF2DC7" w:rsidP="009419DD">
      <w:pPr>
        <w:pStyle w:val="NormalWeb"/>
        <w:spacing w:before="240" w:beforeAutospacing="0" w:after="0" w:afterAutospacing="0" w:line="276" w:lineRule="auto"/>
        <w:jc w:val="both"/>
      </w:pPr>
      <w:r>
        <w:t>Three</w:t>
      </w:r>
      <w:r w:rsidR="009B5CC8">
        <w:t xml:space="preserve"> cases required me to opine on IP re</w:t>
      </w:r>
      <w:r w:rsidR="00B91067">
        <w:t>lated to electronic hardware as well as</w:t>
      </w:r>
      <w:r w:rsidR="009B5CC8">
        <w:t xml:space="preserve"> software</w:t>
      </w:r>
      <w:r w:rsidR="00B27698" w:rsidRPr="00B27698">
        <w:t>. I have been deposed</w:t>
      </w:r>
      <w:r w:rsidR="00D019CD">
        <w:t>,</w:t>
      </w:r>
      <w:r w:rsidR="00B27698" w:rsidRPr="00B27698">
        <w:t xml:space="preserve"> testified </w:t>
      </w:r>
      <w:r w:rsidR="00D019CD">
        <w:t xml:space="preserve">and cross-examined </w:t>
      </w:r>
      <w:r w:rsidR="00B27698" w:rsidRPr="00B27698">
        <w:t xml:space="preserve">under oath </w:t>
      </w:r>
      <w:r w:rsidR="001C752D">
        <w:t xml:space="preserve">multiple times </w:t>
      </w:r>
      <w:r w:rsidR="00B27698" w:rsidRPr="00B27698">
        <w:t>as a software expert in US federal court</w:t>
      </w:r>
      <w:r w:rsidR="003619AE">
        <w:t xml:space="preserve">, and </w:t>
      </w:r>
      <w:r w:rsidR="00D019CD">
        <w:t xml:space="preserve">I have testified and been cross-examined </w:t>
      </w:r>
      <w:r w:rsidR="007960F2">
        <w:t>before</w:t>
      </w:r>
      <w:r w:rsidR="003619AE">
        <w:t xml:space="preserve"> a European ITC Tribunal</w:t>
      </w:r>
      <w:r w:rsidR="00B27698" w:rsidRPr="00B27698">
        <w:t xml:space="preserve">. I have written expert reports </w:t>
      </w:r>
      <w:r w:rsidR="00E911AE">
        <w:t xml:space="preserve">and declarations </w:t>
      </w:r>
      <w:r w:rsidR="00B27698" w:rsidRPr="00B27698">
        <w:t>for 5 clients</w:t>
      </w:r>
      <w:r w:rsidR="005670D4">
        <w:t>; some cases required multiple reports</w:t>
      </w:r>
      <w:r w:rsidR="00AA3A9E">
        <w:t>, and I have written</w:t>
      </w:r>
      <w:r w:rsidR="00E911AE">
        <w:t xml:space="preserve"> declarations</w:t>
      </w:r>
      <w:r w:rsidR="00AA3A9E">
        <w:t xml:space="preserve"> including </w:t>
      </w:r>
      <w:r w:rsidR="00FE5DDD">
        <w:t xml:space="preserve">two for </w:t>
      </w:r>
      <w:r w:rsidR="00FE5DDD" w:rsidRPr="00C3095F">
        <w:rPr>
          <w:i/>
        </w:rPr>
        <w:t xml:space="preserve">inter </w:t>
      </w:r>
      <w:proofErr w:type="spellStart"/>
      <w:r w:rsidR="00FE5DDD" w:rsidRPr="00C3095F">
        <w:rPr>
          <w:i/>
        </w:rPr>
        <w:t>partes</w:t>
      </w:r>
      <w:proofErr w:type="spellEnd"/>
      <w:r w:rsidR="00FE5DDD">
        <w:t xml:space="preserve"> patent review petitions and </w:t>
      </w:r>
      <w:r w:rsidR="00AA3A9E">
        <w:t>one pertaining to a Covered Business Method (CBM) for a patent of a financial nature</w:t>
      </w:r>
      <w:r w:rsidR="00B27698" w:rsidRPr="00B27698">
        <w:t xml:space="preserve">. </w:t>
      </w:r>
      <w:r w:rsidR="001F0673">
        <w:t>S</w:t>
      </w:r>
      <w:r w:rsidR="001C752D">
        <w:t>even</w:t>
      </w:r>
      <w:r w:rsidR="00B27698" w:rsidRPr="00B27698">
        <w:t xml:space="preserve"> cases have required me to examine source code, </w:t>
      </w:r>
      <w:r w:rsidR="001F0673">
        <w:t xml:space="preserve">and </w:t>
      </w:r>
      <w:r w:rsidR="001C752D">
        <w:t>4</w:t>
      </w:r>
      <w:r w:rsidR="00B27698" w:rsidRPr="00B27698">
        <w:t xml:space="preserve"> of them required me to opine whether IP theft</w:t>
      </w:r>
      <w:r w:rsidR="001F0673">
        <w:t xml:space="preserve"> or copying</w:t>
      </w:r>
      <w:r w:rsidR="00B27698" w:rsidRPr="00B27698">
        <w:t xml:space="preserve"> had likely occurred.</w:t>
      </w:r>
      <w:r w:rsidR="0052309E">
        <w:t xml:space="preserve"> </w:t>
      </w:r>
      <w:r w:rsidR="005670D4">
        <w:t>Two cases have required that I opine if significant IP had been generated.</w:t>
      </w:r>
    </w:p>
    <w:p w14:paraId="2CA66D6A" w14:textId="77777777" w:rsidR="00E840AC" w:rsidRDefault="00E840AC" w:rsidP="00E840AC">
      <w:pPr>
        <w:pStyle w:val="BodyText"/>
      </w:pPr>
      <w:r>
        <w:t>I have been retained as a software expert with regard to the following cases.</w:t>
      </w:r>
    </w:p>
    <w:p w14:paraId="07C04AA3" w14:textId="77777777" w:rsidR="00B05361" w:rsidRPr="00B05361" w:rsidRDefault="00B05361" w:rsidP="00B05361">
      <w:pPr>
        <w:keepLines/>
        <w:numPr>
          <w:ilvl w:val="0"/>
          <w:numId w:val="5"/>
        </w:numPr>
        <w:suppressAutoHyphens w:val="0"/>
        <w:autoSpaceDE w:val="0"/>
        <w:autoSpaceDN w:val="0"/>
        <w:adjustRightInd w:val="0"/>
        <w:spacing w:line="276" w:lineRule="auto"/>
        <w:ind w:left="720" w:hanging="360"/>
        <w:rPr>
          <w:szCs w:val="24"/>
          <w:lang w:eastAsia="en-US"/>
        </w:rPr>
      </w:pPr>
      <w:bookmarkStart w:id="0" w:name="OLE_LINK26"/>
      <w:bookmarkStart w:id="1" w:name="OLE_LINK27"/>
      <w:r>
        <w:rPr>
          <w:szCs w:val="24"/>
          <w:lang w:eastAsia="en-US"/>
        </w:rPr>
        <w:t>Sep 2018</w:t>
      </w:r>
      <w:r w:rsidR="0052170D">
        <w:rPr>
          <w:szCs w:val="24"/>
          <w:lang w:eastAsia="en-US"/>
        </w:rPr>
        <w:t xml:space="preserve"> to </w:t>
      </w:r>
      <w:r w:rsidR="00C4264A">
        <w:rPr>
          <w:szCs w:val="24"/>
          <w:lang w:eastAsia="en-US"/>
        </w:rPr>
        <w:t>Dec 2018</w:t>
      </w:r>
      <w:r w:rsidRPr="00922022">
        <w:t xml:space="preserve"> </w:t>
      </w:r>
      <w:r w:rsidR="00922022" w:rsidRPr="00922022">
        <w:t xml:space="preserve">- </w:t>
      </w:r>
      <w:r>
        <w:rPr>
          <w:szCs w:val="24"/>
          <w:lang w:eastAsia="en-US"/>
        </w:rPr>
        <w:t xml:space="preserve">Retained by plaintiff through </w:t>
      </w:r>
      <w:r w:rsidRPr="00B05361">
        <w:t>Benesch, Friedlander, Coplan &amp; Aronoff LLP</w:t>
      </w:r>
      <w:r w:rsidR="00A2234A">
        <w:t xml:space="preserve"> as a testifying witness</w:t>
      </w:r>
      <w:r w:rsidR="00730D98">
        <w:t xml:space="preserve"> in Delaware state court</w:t>
      </w:r>
      <w:r w:rsidR="00A2234A">
        <w:t>. The matter involved an alleged m</w:t>
      </w:r>
      <w:r w:rsidR="00A2234A" w:rsidRPr="00A72E91">
        <w:t xml:space="preserve">isappropriation of </w:t>
      </w:r>
      <w:r w:rsidR="00A2234A">
        <w:t>t</w:t>
      </w:r>
      <w:r w:rsidR="00A2234A" w:rsidRPr="00A72E91">
        <w:t xml:space="preserve">rade </w:t>
      </w:r>
      <w:r w:rsidR="00A2234A">
        <w:t>s</w:t>
      </w:r>
      <w:r w:rsidR="00A2234A" w:rsidRPr="00A72E91">
        <w:t>ecrets</w:t>
      </w:r>
      <w:r w:rsidR="00A2234A">
        <w:t xml:space="preserve"> and IP theft. </w:t>
      </w:r>
      <w:r w:rsidR="00A2234A" w:rsidRPr="00A72E91">
        <w:t xml:space="preserve">Reviewed Ruby </w:t>
      </w:r>
      <w:r w:rsidR="00A2234A">
        <w:t xml:space="preserve">on Rails </w:t>
      </w:r>
      <w:r w:rsidR="00A2234A" w:rsidRPr="00A72E91">
        <w:t>source code</w:t>
      </w:r>
      <w:r w:rsidR="004224FE">
        <w:t>, git logs, Pivotal Tracker logs</w:t>
      </w:r>
      <w:r w:rsidR="00A2234A" w:rsidRPr="00A72E91">
        <w:t xml:space="preserve"> and </w:t>
      </w:r>
      <w:r w:rsidR="00A2234A">
        <w:t>reported on findings.</w:t>
      </w:r>
    </w:p>
    <w:p w14:paraId="76FBFB7F" w14:textId="77777777" w:rsidR="007D54EA" w:rsidRPr="007D54EA" w:rsidRDefault="007D54EA" w:rsidP="009419DD">
      <w:pPr>
        <w:keepLines/>
        <w:numPr>
          <w:ilvl w:val="0"/>
          <w:numId w:val="5"/>
        </w:numPr>
        <w:suppressAutoHyphens w:val="0"/>
        <w:autoSpaceDE w:val="0"/>
        <w:autoSpaceDN w:val="0"/>
        <w:adjustRightInd w:val="0"/>
        <w:spacing w:line="276" w:lineRule="auto"/>
        <w:ind w:left="720" w:hanging="360"/>
        <w:rPr>
          <w:szCs w:val="24"/>
          <w:lang w:eastAsia="en-US"/>
        </w:rPr>
      </w:pPr>
      <w:r>
        <w:rPr>
          <w:szCs w:val="24"/>
          <w:lang w:eastAsia="en-US"/>
        </w:rPr>
        <w:lastRenderedPageBreak/>
        <w:t xml:space="preserve">Dec 2016 </w:t>
      </w:r>
      <w:r w:rsidRPr="00A72E91">
        <w:rPr>
          <w:i/>
          <w:szCs w:val="24"/>
          <w:lang w:eastAsia="en-US"/>
        </w:rPr>
        <w:t>Strategyn, Inc., et al. v. James M. Hay</w:t>
      </w:r>
      <w:r w:rsidR="00797EE5">
        <w:rPr>
          <w:i/>
          <w:szCs w:val="24"/>
          <w:lang w:eastAsia="en-US"/>
        </w:rPr>
        <w:t>n</w:t>
      </w:r>
      <w:r w:rsidRPr="00A72E91">
        <w:rPr>
          <w:i/>
          <w:szCs w:val="24"/>
          <w:lang w:eastAsia="en-US"/>
        </w:rPr>
        <w:t>es, et al.</w:t>
      </w:r>
      <w:r>
        <w:rPr>
          <w:szCs w:val="24"/>
          <w:lang w:eastAsia="en-US"/>
        </w:rPr>
        <w:t xml:space="preserve">, </w:t>
      </w:r>
      <w:r w:rsidRPr="007D54EA">
        <w:rPr>
          <w:szCs w:val="24"/>
          <w:lang w:eastAsia="en-US"/>
        </w:rPr>
        <w:t>Case No. CGC</w:t>
      </w:r>
      <w:r w:rsidR="00797EE5">
        <w:rPr>
          <w:szCs w:val="24"/>
          <w:lang w:eastAsia="en-US"/>
        </w:rPr>
        <w:t>-</w:t>
      </w:r>
      <w:r w:rsidRPr="007D54EA">
        <w:rPr>
          <w:szCs w:val="24"/>
          <w:lang w:eastAsia="en-US"/>
        </w:rPr>
        <w:t>15</w:t>
      </w:r>
      <w:r w:rsidR="00797EE5">
        <w:rPr>
          <w:szCs w:val="24"/>
          <w:lang w:eastAsia="en-US"/>
        </w:rPr>
        <w:t>-</w:t>
      </w:r>
      <w:r w:rsidRPr="007D54EA">
        <w:rPr>
          <w:szCs w:val="24"/>
          <w:lang w:eastAsia="en-US"/>
        </w:rPr>
        <w:t>544093</w:t>
      </w:r>
      <w:r>
        <w:rPr>
          <w:szCs w:val="24"/>
          <w:lang w:eastAsia="en-US"/>
        </w:rPr>
        <w:t xml:space="preserve"> in the </w:t>
      </w:r>
      <w:r w:rsidRPr="007D54EA">
        <w:rPr>
          <w:szCs w:val="24"/>
          <w:lang w:eastAsia="en-US"/>
        </w:rPr>
        <w:t>Superior Court of California, County of San Francisco</w:t>
      </w:r>
      <w:r>
        <w:rPr>
          <w:szCs w:val="24"/>
          <w:lang w:eastAsia="en-US"/>
        </w:rPr>
        <w:t>. Retained by plaintiff through Kilpatr</w:t>
      </w:r>
      <w:r w:rsidR="00A72E91">
        <w:rPr>
          <w:szCs w:val="24"/>
          <w:lang w:eastAsia="en-US"/>
        </w:rPr>
        <w:t>ick Townsend &amp; Stockton, LLP as a c</w:t>
      </w:r>
      <w:r w:rsidR="00A72E91" w:rsidRPr="00A72E91">
        <w:t xml:space="preserve">onsulting expert and possible testifying witness. </w:t>
      </w:r>
      <w:r w:rsidR="00A72E91">
        <w:t>The matter involved an alleged m</w:t>
      </w:r>
      <w:r w:rsidR="00A72E91" w:rsidRPr="00A72E91">
        <w:t xml:space="preserve">isappropriation of </w:t>
      </w:r>
      <w:r w:rsidR="00A72E91">
        <w:t>t</w:t>
      </w:r>
      <w:r w:rsidR="00A72E91" w:rsidRPr="00A72E91">
        <w:t xml:space="preserve">rade </w:t>
      </w:r>
      <w:r w:rsidR="00A72E91">
        <w:t>s</w:t>
      </w:r>
      <w:r w:rsidR="00A72E91" w:rsidRPr="00A72E91">
        <w:t>ecrets</w:t>
      </w:r>
      <w:r w:rsidR="00A72E91">
        <w:t xml:space="preserve">. </w:t>
      </w:r>
      <w:r w:rsidR="00A72E91" w:rsidRPr="00A72E91">
        <w:t xml:space="preserve">Reviewed Ruby source code and </w:t>
      </w:r>
      <w:r w:rsidR="00A72E91">
        <w:t>reported on findings; the case settled shortly thereafter</w:t>
      </w:r>
      <w:r w:rsidR="00A72E91" w:rsidRPr="00A72E91">
        <w:t>.</w:t>
      </w:r>
    </w:p>
    <w:p w14:paraId="3BEC1E63" w14:textId="77777777" w:rsidR="0050050A" w:rsidRPr="0050050A" w:rsidRDefault="00DB698B" w:rsidP="009419DD">
      <w:pPr>
        <w:keepLines/>
        <w:numPr>
          <w:ilvl w:val="0"/>
          <w:numId w:val="5"/>
        </w:numPr>
        <w:suppressAutoHyphens w:val="0"/>
        <w:autoSpaceDE w:val="0"/>
        <w:autoSpaceDN w:val="0"/>
        <w:adjustRightInd w:val="0"/>
        <w:spacing w:line="276" w:lineRule="auto"/>
        <w:ind w:left="720" w:hanging="360"/>
        <w:rPr>
          <w:szCs w:val="24"/>
          <w:lang w:eastAsia="en-US"/>
        </w:rPr>
      </w:pPr>
      <w:r>
        <w:t>Jul</w:t>
      </w:r>
      <w:r w:rsidR="0050050A">
        <w:t xml:space="preserve"> 2014 to </w:t>
      </w:r>
      <w:r>
        <w:t>Sep 2015</w:t>
      </w:r>
      <w:r w:rsidR="0050050A">
        <w:t xml:space="preserve">. </w:t>
      </w:r>
      <w:r w:rsidR="0050050A">
        <w:rPr>
          <w:i/>
          <w:iCs/>
        </w:rPr>
        <w:t>Personalized Media Communications, LLC v. Amazon.com, Inc. and Amazon Web Services, LLC</w:t>
      </w:r>
      <w:r w:rsidR="0050050A">
        <w:t xml:space="preserve">, civil action no. 1:13-cv-1608-RGA in the district of Delaware. Retained by defendants through </w:t>
      </w:r>
      <w:proofErr w:type="spellStart"/>
      <w:r w:rsidR="0050050A">
        <w:t>Knobbe</w:t>
      </w:r>
      <w:proofErr w:type="spellEnd"/>
      <w:r w:rsidR="0050050A">
        <w:t>, Martens, Olson &amp; Bear, LLP to provide expert declarations in support</w:t>
      </w:r>
      <w:r w:rsidR="00D475AE">
        <w:t xml:space="preserve"> of claim construction briefing. </w:t>
      </w:r>
      <w:r w:rsidR="008F15EA">
        <w:t>The complaint allege</w:t>
      </w:r>
      <w:r w:rsidR="00150CB4">
        <w:t>d</w:t>
      </w:r>
      <w:r w:rsidR="008F15EA">
        <w:t xml:space="preserve"> that the </w:t>
      </w:r>
      <w:r w:rsidR="00F36CA5">
        <w:t>defendant's</w:t>
      </w:r>
      <w:r w:rsidR="008F15EA">
        <w:t xml:space="preserve"> products infringe</w:t>
      </w:r>
      <w:r w:rsidR="00EC2C2C">
        <w:t>d</w:t>
      </w:r>
      <w:r w:rsidR="008F15EA">
        <w:t xml:space="preserve"> PMC’s fundamental targeted broadcast and signal inventions. </w:t>
      </w:r>
      <w:r w:rsidR="00D475AE">
        <w:t xml:space="preserve">I </w:t>
      </w:r>
      <w:r w:rsidR="0050050A">
        <w:t xml:space="preserve">worked with patent counsel regarding technology disclosed in US patents US8046791 and US7805749. I </w:t>
      </w:r>
      <w:r w:rsidR="00641090">
        <w:t>was</w:t>
      </w:r>
      <w:r w:rsidR="0050050A">
        <w:t xml:space="preserve"> deposed on both of my declarations </w:t>
      </w:r>
      <w:bookmarkStart w:id="2" w:name="OLE_LINK28"/>
      <w:bookmarkStart w:id="3" w:name="OLE_LINK29"/>
      <w:r w:rsidR="0050050A">
        <w:t xml:space="preserve">in support of two </w:t>
      </w:r>
      <w:r w:rsidR="0050050A" w:rsidRPr="00B93F1D">
        <w:rPr>
          <w:i/>
        </w:rPr>
        <w:t xml:space="preserve">inter </w:t>
      </w:r>
      <w:proofErr w:type="spellStart"/>
      <w:r w:rsidR="0050050A" w:rsidRPr="00B93F1D">
        <w:rPr>
          <w:i/>
        </w:rPr>
        <w:t>partes</w:t>
      </w:r>
      <w:proofErr w:type="spellEnd"/>
      <w:r w:rsidR="0050050A">
        <w:t xml:space="preserve"> review petitions</w:t>
      </w:r>
      <w:bookmarkEnd w:id="2"/>
      <w:bookmarkEnd w:id="3"/>
      <w:r w:rsidR="0050050A">
        <w:t>.</w:t>
      </w:r>
      <w:bookmarkEnd w:id="0"/>
      <w:bookmarkEnd w:id="1"/>
    </w:p>
    <w:p w14:paraId="6C56A17E" w14:textId="77777777" w:rsidR="006E6208" w:rsidRDefault="00AA5B30" w:rsidP="0066485A">
      <w:pPr>
        <w:numPr>
          <w:ilvl w:val="0"/>
          <w:numId w:val="5"/>
        </w:numPr>
        <w:suppressAutoHyphens w:val="0"/>
        <w:autoSpaceDE w:val="0"/>
        <w:autoSpaceDN w:val="0"/>
        <w:adjustRightInd w:val="0"/>
        <w:spacing w:line="276" w:lineRule="auto"/>
        <w:ind w:left="720" w:hanging="360"/>
        <w:rPr>
          <w:szCs w:val="24"/>
          <w:lang w:eastAsia="en-US"/>
        </w:rPr>
      </w:pPr>
      <w:bookmarkStart w:id="4" w:name="OLE_LINK24"/>
      <w:bookmarkStart w:id="5" w:name="OLE_LINK25"/>
      <w:r>
        <w:t xml:space="preserve">May 2014 to Nov 2014. </w:t>
      </w:r>
      <w:r w:rsidR="009D5985" w:rsidRPr="009D5985">
        <w:rPr>
          <w:i/>
        </w:rPr>
        <w:t>Grant Street Group, Inc. v. Ipreo Holdings LLC.</w:t>
      </w:r>
      <w:r w:rsidR="009D5985">
        <w:t xml:space="preserve"> </w:t>
      </w:r>
      <w:r>
        <w:t>Retained by defendant Ipreo</w:t>
      </w:r>
      <w:r w:rsidR="00070534">
        <w:t xml:space="preserve"> </w:t>
      </w:r>
      <w:r w:rsidR="00070534" w:rsidRPr="00E805B5">
        <w:t>through</w:t>
      </w:r>
      <w:r w:rsidR="00E805B5" w:rsidRPr="00E805B5">
        <w:t xml:space="preserve"> Dentons US LLP</w:t>
      </w:r>
      <w:r w:rsidR="00E805B5">
        <w:t xml:space="preserve"> </w:t>
      </w:r>
      <w:r>
        <w:t>as a testifying expert in</w:t>
      </w:r>
      <w:r w:rsidR="008F6FE3">
        <w:t xml:space="preserve"> a</w:t>
      </w:r>
      <w:r>
        <w:t xml:space="preserve"> patent-infringement lawsuit in the Western District of Pennsylvania, civil action no. 2:14-cv-321-MRH. The case involved online financial transactions, namely competitive primary-market sales of municipal bonds and notes. Submitted declaration</w:t>
      </w:r>
      <w:r w:rsidR="00DE1121">
        <w:t>s</w:t>
      </w:r>
      <w:r>
        <w:t xml:space="preserve"> in support of claim construction briefing</w:t>
      </w:r>
      <w:r w:rsidR="00DF5DF8">
        <w:t xml:space="preserve"> and an </w:t>
      </w:r>
      <w:r w:rsidR="00DF5DF8" w:rsidRPr="00B91081">
        <w:rPr>
          <w:i/>
        </w:rPr>
        <w:t xml:space="preserve">inter </w:t>
      </w:r>
      <w:proofErr w:type="spellStart"/>
      <w:r w:rsidR="00DF5DF8" w:rsidRPr="00B91081">
        <w:rPr>
          <w:i/>
        </w:rPr>
        <w:t>partes</w:t>
      </w:r>
      <w:proofErr w:type="spellEnd"/>
      <w:r w:rsidR="00DF5DF8">
        <w:t xml:space="preserve"> review</w:t>
      </w:r>
      <w:r>
        <w:t>, worked with patent counsel regarding technology disclosed in</w:t>
      </w:r>
      <w:r w:rsidR="00732958">
        <w:t xml:space="preserve"> patent</w:t>
      </w:r>
      <w:r>
        <w:t xml:space="preserve"> US</w:t>
      </w:r>
      <w:r w:rsidR="00732958">
        <w:t>7523</w:t>
      </w:r>
      <w:r>
        <w:t>063, and provided support on other aspects of the case, including invalidity analysis</w:t>
      </w:r>
      <w:r w:rsidR="00B91081">
        <w:t>,</w:t>
      </w:r>
      <w:r>
        <w:t xml:space="preserve"> and a CBM that was not filed because the case settled</w:t>
      </w:r>
      <w:r w:rsidR="00CF286A">
        <w:t xml:space="preserve"> </w:t>
      </w:r>
      <w:r w:rsidR="00FF014F">
        <w:t>just prior to filing</w:t>
      </w:r>
      <w:r w:rsidR="002568E7">
        <w:t>.</w:t>
      </w:r>
      <w:r w:rsidR="00416CBC">
        <w:t xml:space="preserve"> Technology: web site built using Perl.</w:t>
      </w:r>
    </w:p>
    <w:p w14:paraId="527E3D55" w14:textId="77777777" w:rsidR="00237B6E" w:rsidRDefault="00B1755B">
      <w:pPr>
        <w:keepLines/>
        <w:numPr>
          <w:ilvl w:val="0"/>
          <w:numId w:val="5"/>
        </w:numPr>
        <w:suppressAutoHyphens w:val="0"/>
        <w:autoSpaceDE w:val="0"/>
        <w:autoSpaceDN w:val="0"/>
        <w:adjustRightInd w:val="0"/>
        <w:spacing w:line="276" w:lineRule="auto"/>
        <w:ind w:left="720" w:hanging="360"/>
        <w:rPr>
          <w:szCs w:val="24"/>
          <w:lang w:eastAsia="en-US"/>
        </w:rPr>
      </w:pPr>
      <w:bookmarkStart w:id="6" w:name="OLE_LINK23"/>
      <w:bookmarkEnd w:id="4"/>
      <w:bookmarkEnd w:id="5"/>
      <w:r>
        <w:t>September 2013 to May 201</w:t>
      </w:r>
      <w:r w:rsidRPr="00E15A6C">
        <w:t>4.</w:t>
      </w:r>
      <w:r>
        <w:t xml:space="preserve"> </w:t>
      </w:r>
      <w:r w:rsidR="005E3DCD" w:rsidRPr="005E3DCD">
        <w:rPr>
          <w:i/>
        </w:rPr>
        <w:t>Publicis Groupe Holdings BV v. SAP France</w:t>
      </w:r>
      <w:r w:rsidR="00F66289">
        <w:t xml:space="preserve">. </w:t>
      </w:r>
      <w:r>
        <w:t>Retained by defendant</w:t>
      </w:r>
      <w:r w:rsidR="00FA1629">
        <w:t xml:space="preserve"> </w:t>
      </w:r>
      <w:r w:rsidR="005E3DCD">
        <w:t xml:space="preserve">SAP </w:t>
      </w:r>
      <w:r w:rsidR="00FA1629">
        <w:t xml:space="preserve">through </w:t>
      </w:r>
      <w:r w:rsidR="00FA1629" w:rsidRPr="00FA1629">
        <w:t>Drinker Biddle &amp; Reath</w:t>
      </w:r>
      <w:r w:rsidR="00436B8C">
        <w:t xml:space="preserve"> of</w:t>
      </w:r>
      <w:r w:rsidR="00436B8C" w:rsidRPr="00D71A1F">
        <w:t xml:space="preserve"> Philadelphia, PA</w:t>
      </w:r>
      <w:r>
        <w:t xml:space="preserve"> to testify </w:t>
      </w:r>
      <w:r w:rsidR="00436B8C">
        <w:t xml:space="preserve">in Paris, France </w:t>
      </w:r>
      <w:r>
        <w:t xml:space="preserve">as an independent expert in a matter </w:t>
      </w:r>
      <w:r w:rsidR="00D767CC">
        <w:t xml:space="preserve">before </w:t>
      </w:r>
      <w:r>
        <w:t xml:space="preserve">the International Chamber of Commerce, International Court of Arbitration involving a large-scale ERP software implementation project. Wrote two expert reports and collaborated on a joint expert report along with </w:t>
      </w:r>
      <w:r w:rsidR="005E3DCD">
        <w:t xml:space="preserve">experts retained by plaintiff. </w:t>
      </w:r>
      <w:r w:rsidR="00826E70">
        <w:t>As the lead expert of 7 experts retained by my client, I p</w:t>
      </w:r>
      <w:r>
        <w:t xml:space="preserve">rovided live testimony before </w:t>
      </w:r>
      <w:r w:rsidR="00DB698B">
        <w:t xml:space="preserve">the </w:t>
      </w:r>
      <w:r>
        <w:t xml:space="preserve">arbitral tribunal, including direct examination and cross-examination, </w:t>
      </w:r>
      <w:r w:rsidR="00E15A6C">
        <w:t>and</w:t>
      </w:r>
      <w:r>
        <w:t xml:space="preserve"> participated in question and answer session with </w:t>
      </w:r>
      <w:r w:rsidR="00E15A6C">
        <w:t xml:space="preserve">opposing </w:t>
      </w:r>
      <w:r>
        <w:t>experts retained by plaintiff</w:t>
      </w:r>
      <w:r w:rsidR="008F628D">
        <w:rPr>
          <w:szCs w:val="24"/>
          <w:lang w:eastAsia="en-US"/>
        </w:rPr>
        <w:t>.</w:t>
      </w:r>
      <w:r w:rsidR="00416CBC">
        <w:rPr>
          <w:szCs w:val="24"/>
          <w:lang w:eastAsia="en-US"/>
        </w:rPr>
        <w:t xml:space="preserve"> Technology: Adobe Flex and various SAP products.</w:t>
      </w:r>
    </w:p>
    <w:bookmarkEnd w:id="6"/>
    <w:p w14:paraId="5003C8B5" w14:textId="77777777" w:rsidR="00237B6E" w:rsidRDefault="00D23B8F">
      <w:pPr>
        <w:keepLines/>
        <w:numPr>
          <w:ilvl w:val="0"/>
          <w:numId w:val="5"/>
        </w:numPr>
        <w:suppressAutoHyphens w:val="0"/>
        <w:autoSpaceDE w:val="0"/>
        <w:autoSpaceDN w:val="0"/>
        <w:adjustRightInd w:val="0"/>
        <w:spacing w:line="276" w:lineRule="auto"/>
        <w:ind w:left="720" w:hanging="360"/>
        <w:rPr>
          <w:szCs w:val="24"/>
          <w:lang w:eastAsia="en-US"/>
        </w:rPr>
      </w:pPr>
      <w:r>
        <w:rPr>
          <w:szCs w:val="24"/>
          <w:lang w:eastAsia="en-US"/>
        </w:rPr>
        <w:t>September 2013</w:t>
      </w:r>
      <w:r w:rsidR="000254A9" w:rsidRPr="000254A9">
        <w:rPr>
          <w:i/>
        </w:rPr>
        <w:t xml:space="preserve"> –</w:t>
      </w:r>
      <w:r w:rsidR="00406B8A">
        <w:t xml:space="preserve">Retained as </w:t>
      </w:r>
      <w:r w:rsidR="00406B8A" w:rsidRPr="00C41155">
        <w:t xml:space="preserve">a </w:t>
      </w:r>
      <w:r w:rsidR="00C41155" w:rsidRPr="00C41155">
        <w:t xml:space="preserve">non-disclosed </w:t>
      </w:r>
      <w:r w:rsidR="00B803F4" w:rsidRPr="00C41155">
        <w:t>exp</w:t>
      </w:r>
      <w:r w:rsidR="00B803F4">
        <w:t>ert</w:t>
      </w:r>
      <w:bookmarkStart w:id="7" w:name="OLE_LINK21"/>
      <w:bookmarkStart w:id="8" w:name="OLE_LINK22"/>
      <w:r w:rsidR="008B6792">
        <w:t>. R</w:t>
      </w:r>
      <w:r w:rsidR="00B803F4">
        <w:t>eview</w:t>
      </w:r>
      <w:r w:rsidR="008B6792">
        <w:t>ed the</w:t>
      </w:r>
      <w:r w:rsidR="00B803F4">
        <w:t xml:space="preserve"> source code </w:t>
      </w:r>
      <w:r w:rsidR="00C41155">
        <w:t>of</w:t>
      </w:r>
      <w:r w:rsidR="008B6792">
        <w:t xml:space="preserve"> Google Maps in a clean room</w:t>
      </w:r>
      <w:r w:rsidR="00B803F4">
        <w:t xml:space="preserve"> (C++ and JavaScript) and respond</w:t>
      </w:r>
      <w:r w:rsidR="008B6792">
        <w:t>ed</w:t>
      </w:r>
      <w:r w:rsidR="00B803F4">
        <w:t xml:space="preserve"> to specific questions by phone</w:t>
      </w:r>
      <w:bookmarkEnd w:id="7"/>
      <w:bookmarkEnd w:id="8"/>
      <w:r w:rsidR="00B803F4">
        <w:t>.</w:t>
      </w:r>
    </w:p>
    <w:p w14:paraId="3C37B7FF" w14:textId="77777777" w:rsidR="00237B6E" w:rsidRDefault="00BA4384">
      <w:pPr>
        <w:keepLines/>
        <w:numPr>
          <w:ilvl w:val="0"/>
          <w:numId w:val="5"/>
        </w:numPr>
        <w:suppressAutoHyphens w:val="0"/>
        <w:autoSpaceDE w:val="0"/>
        <w:autoSpaceDN w:val="0"/>
        <w:adjustRightInd w:val="0"/>
        <w:spacing w:line="276" w:lineRule="auto"/>
        <w:ind w:left="720" w:hanging="360"/>
        <w:rPr>
          <w:szCs w:val="24"/>
          <w:lang w:eastAsia="en-US"/>
        </w:rPr>
      </w:pPr>
      <w:r>
        <w:rPr>
          <w:szCs w:val="24"/>
          <w:lang w:eastAsia="en-US"/>
        </w:rPr>
        <w:t xml:space="preserve">Summer </w:t>
      </w:r>
      <w:bookmarkStart w:id="9" w:name="OLE_LINK12"/>
      <w:bookmarkStart w:id="10" w:name="OLE_LINK13"/>
      <w:r>
        <w:rPr>
          <w:szCs w:val="24"/>
          <w:lang w:eastAsia="en-US"/>
        </w:rPr>
        <w:t>2012</w:t>
      </w:r>
      <w:r w:rsidR="000254A9" w:rsidRPr="000254A9">
        <w:rPr>
          <w:i/>
        </w:rPr>
        <w:t xml:space="preserve"> –</w:t>
      </w:r>
      <w:r w:rsidR="00F345BE">
        <w:rPr>
          <w:i/>
          <w:szCs w:val="24"/>
          <w:lang w:eastAsia="en-US"/>
        </w:rPr>
        <w:t xml:space="preserve"> </w:t>
      </w:r>
      <w:bookmarkStart w:id="11" w:name="OLE_LINK14"/>
      <w:bookmarkStart w:id="12" w:name="OLE_LINK15"/>
      <w:bookmarkStart w:id="13" w:name="OLE_LINK10"/>
      <w:bookmarkStart w:id="14" w:name="OLE_LINK11"/>
      <w:bookmarkStart w:id="15" w:name="OLE_LINK16"/>
      <w:r w:rsidR="005A0558" w:rsidRPr="005A0558">
        <w:rPr>
          <w:i/>
        </w:rPr>
        <w:t>Adobe Systems Incorporated v. Wowza Media Systems</w:t>
      </w:r>
      <w:bookmarkEnd w:id="11"/>
      <w:bookmarkEnd w:id="12"/>
      <w:r w:rsidR="005A0558" w:rsidRPr="005A0558">
        <w:rPr>
          <w:i/>
        </w:rPr>
        <w:t>, LLC</w:t>
      </w:r>
      <w:bookmarkEnd w:id="13"/>
      <w:bookmarkEnd w:id="14"/>
      <w:bookmarkEnd w:id="15"/>
      <w:r w:rsidR="005A0558">
        <w:rPr>
          <w:szCs w:val="24"/>
        </w:rPr>
        <w:t>.</w:t>
      </w:r>
      <w:r w:rsidR="005A0558" w:rsidRPr="00F345BE">
        <w:rPr>
          <w:szCs w:val="24"/>
        </w:rPr>
        <w:t xml:space="preserve"> </w:t>
      </w:r>
      <w:r w:rsidR="00995C5B">
        <w:rPr>
          <w:szCs w:val="24"/>
          <w:lang w:eastAsia="en-US"/>
        </w:rPr>
        <w:t>R</w:t>
      </w:r>
      <w:r>
        <w:rPr>
          <w:szCs w:val="24"/>
          <w:lang w:eastAsia="en-US"/>
        </w:rPr>
        <w:t>etai</w:t>
      </w:r>
      <w:r w:rsidR="00FF6451">
        <w:rPr>
          <w:szCs w:val="24"/>
          <w:lang w:eastAsia="en-US"/>
        </w:rPr>
        <w:t xml:space="preserve">ned by plaintiff </w:t>
      </w:r>
      <w:r w:rsidR="00F345BE">
        <w:rPr>
          <w:szCs w:val="24"/>
          <w:lang w:eastAsia="en-US"/>
        </w:rPr>
        <w:t xml:space="preserve">Adobe through Latham &amp; Watkins LLP of </w:t>
      </w:r>
      <w:r w:rsidR="00F345BE" w:rsidRPr="00D71A1F">
        <w:t>Los Angeles, CA</w:t>
      </w:r>
      <w:r w:rsidR="00F345BE">
        <w:rPr>
          <w:szCs w:val="24"/>
          <w:lang w:eastAsia="en-US"/>
        </w:rPr>
        <w:t xml:space="preserve"> as a </w:t>
      </w:r>
      <w:r w:rsidR="00170AD1" w:rsidRPr="00C41155">
        <w:t xml:space="preserve">non-disclosed </w:t>
      </w:r>
      <w:r w:rsidR="00F345BE">
        <w:rPr>
          <w:szCs w:val="24"/>
          <w:lang w:eastAsia="en-US"/>
        </w:rPr>
        <w:t xml:space="preserve">expert </w:t>
      </w:r>
      <w:bookmarkEnd w:id="9"/>
      <w:bookmarkEnd w:id="10"/>
      <w:r w:rsidR="00F345BE">
        <w:t xml:space="preserve">in patent-infringement lawsuit </w:t>
      </w:r>
      <w:r w:rsidR="00F345BE">
        <w:rPr>
          <w:szCs w:val="24"/>
        </w:rPr>
        <w:t xml:space="preserve">in the Northern District of California, civil action no. </w:t>
      </w:r>
      <w:r w:rsidR="00F345BE">
        <w:rPr>
          <w:szCs w:val="24"/>
          <w:lang w:eastAsia="en-US"/>
        </w:rPr>
        <w:t>cv-11-02243 cw.</w:t>
      </w:r>
      <w:r w:rsidR="00FA1629">
        <w:rPr>
          <w:szCs w:val="24"/>
          <w:lang w:eastAsia="en-US"/>
        </w:rPr>
        <w:t xml:space="preserve"> </w:t>
      </w:r>
      <w:r w:rsidR="00F345BE">
        <w:rPr>
          <w:szCs w:val="24"/>
          <w:lang w:eastAsia="en-US"/>
        </w:rPr>
        <w:t>The case involved</w:t>
      </w:r>
      <w:r>
        <w:rPr>
          <w:szCs w:val="24"/>
          <w:lang w:eastAsia="en-US"/>
        </w:rPr>
        <w:t xml:space="preserve"> </w:t>
      </w:r>
      <w:r w:rsidR="00995C5B">
        <w:rPr>
          <w:szCs w:val="24"/>
          <w:lang w:eastAsia="en-US"/>
        </w:rPr>
        <w:t>alleged networking patent infringement</w:t>
      </w:r>
      <w:r w:rsidR="00FC15A0">
        <w:rPr>
          <w:szCs w:val="24"/>
          <w:lang w:eastAsia="en-US"/>
        </w:rPr>
        <w:t xml:space="preserve"> for Adobe's RTMP family of protocols</w:t>
      </w:r>
      <w:r w:rsidR="00F97047">
        <w:rPr>
          <w:szCs w:val="24"/>
          <w:lang w:eastAsia="en-US"/>
        </w:rPr>
        <w:t xml:space="preserve"> and the encrypted variant in particular, </w:t>
      </w:r>
      <w:proofErr w:type="spellStart"/>
      <w:r w:rsidR="00F97047">
        <w:rPr>
          <w:szCs w:val="24"/>
          <w:lang w:eastAsia="en-US"/>
        </w:rPr>
        <w:t>RTMPe</w:t>
      </w:r>
      <w:proofErr w:type="spellEnd"/>
      <w:r w:rsidR="005E427F">
        <w:rPr>
          <w:szCs w:val="24"/>
          <w:lang w:eastAsia="en-US"/>
        </w:rPr>
        <w:t>, as disclosed in patents US7272658, US7587509, US7961878, US8051287 and US8065426</w:t>
      </w:r>
      <w:r w:rsidR="00995C5B">
        <w:rPr>
          <w:szCs w:val="24"/>
          <w:lang w:eastAsia="en-US"/>
        </w:rPr>
        <w:t>.</w:t>
      </w:r>
    </w:p>
    <w:p w14:paraId="409A8F39" w14:textId="77777777" w:rsidR="00237B6E" w:rsidRDefault="00CB1680">
      <w:pPr>
        <w:keepLines/>
        <w:numPr>
          <w:ilvl w:val="0"/>
          <w:numId w:val="5"/>
        </w:numPr>
        <w:suppressAutoHyphens w:val="0"/>
        <w:autoSpaceDE w:val="0"/>
        <w:autoSpaceDN w:val="0"/>
        <w:adjustRightInd w:val="0"/>
        <w:spacing w:line="276" w:lineRule="auto"/>
        <w:ind w:left="720" w:hanging="360"/>
        <w:rPr>
          <w:szCs w:val="24"/>
          <w:lang w:eastAsia="en-US"/>
        </w:rPr>
      </w:pPr>
      <w:r>
        <w:rPr>
          <w:szCs w:val="24"/>
          <w:lang w:eastAsia="en-US"/>
        </w:rPr>
        <w:lastRenderedPageBreak/>
        <w:t xml:space="preserve">Spring 2012 </w:t>
      </w:r>
      <w:r>
        <w:t xml:space="preserve">– </w:t>
      </w:r>
      <w:r w:rsidRPr="006C536F">
        <w:rPr>
          <w:i/>
        </w:rPr>
        <w:t xml:space="preserve">Confidential </w:t>
      </w:r>
      <w:r w:rsidR="00DE1A6B">
        <w:rPr>
          <w:i/>
        </w:rPr>
        <w:t>– settled out of court.</w:t>
      </w:r>
      <w:r>
        <w:t xml:space="preserve"> Retained as a testifying expert</w:t>
      </w:r>
      <w:r w:rsidR="00232394">
        <w:t xml:space="preserve"> through </w:t>
      </w:r>
      <w:r w:rsidR="00232394" w:rsidRPr="00E90F54">
        <w:t>Lewis and Roca LLP</w:t>
      </w:r>
      <w:r w:rsidR="00436B8C">
        <w:t xml:space="preserve"> of </w:t>
      </w:r>
      <w:r w:rsidR="00436B8C" w:rsidRPr="00DB0C3B">
        <w:t>Las Vegas</w:t>
      </w:r>
      <w:r w:rsidR="00436B8C">
        <w:t>,</w:t>
      </w:r>
      <w:r w:rsidR="00436B8C" w:rsidRPr="00436B8C">
        <w:t xml:space="preserve"> </w:t>
      </w:r>
      <w:r w:rsidR="00436B8C" w:rsidRPr="00DB0C3B">
        <w:t>NV</w:t>
      </w:r>
      <w:r>
        <w:t xml:space="preserve"> on behalf of </w:t>
      </w:r>
      <w:r w:rsidR="00F50ADF">
        <w:t>the</w:t>
      </w:r>
      <w:r>
        <w:t xml:space="preserve"> defendant in a matter involving a non-compete clause in an MOU that granted marketing and sales rights for products jointly developed by hardware/software firms.</w:t>
      </w:r>
      <w:r w:rsidR="00DE1A6B">
        <w:t xml:space="preserve"> At issue wa</w:t>
      </w:r>
      <w:r w:rsidR="00F50ADF">
        <w:t>s whether the plaintiff provided valuable trade secrets to the defendant</w:t>
      </w:r>
      <w:r w:rsidR="003A3E4E">
        <w:t xml:space="preserve"> in exchange for royalties paid.</w:t>
      </w:r>
    </w:p>
    <w:p w14:paraId="04755288" w14:textId="77777777" w:rsidR="00237B6E" w:rsidRDefault="006C536F">
      <w:pPr>
        <w:keepLines/>
        <w:numPr>
          <w:ilvl w:val="0"/>
          <w:numId w:val="5"/>
        </w:numPr>
        <w:suppressAutoHyphens w:val="0"/>
        <w:autoSpaceDE w:val="0"/>
        <w:autoSpaceDN w:val="0"/>
        <w:adjustRightInd w:val="0"/>
        <w:spacing w:line="276" w:lineRule="auto"/>
        <w:ind w:left="720" w:hanging="360"/>
        <w:rPr>
          <w:szCs w:val="24"/>
          <w:lang w:eastAsia="en-US"/>
        </w:rPr>
      </w:pPr>
      <w:r>
        <w:rPr>
          <w:szCs w:val="24"/>
          <w:lang w:eastAsia="en-US"/>
        </w:rPr>
        <w:t xml:space="preserve">Fall 2011 </w:t>
      </w:r>
      <w:r>
        <w:t>–</w:t>
      </w:r>
      <w:r w:rsidR="008552DF">
        <w:t xml:space="preserve"> </w:t>
      </w:r>
      <w:r w:rsidR="001D6BE1" w:rsidRPr="001D6BE1">
        <w:rPr>
          <w:i/>
        </w:rPr>
        <w:t>OpenWave v. Apple</w:t>
      </w:r>
      <w:r w:rsidR="001D6BE1">
        <w:t xml:space="preserve"> </w:t>
      </w:r>
      <w:r w:rsidR="001D6BE1" w:rsidRPr="001D6BE1">
        <w:rPr>
          <w:i/>
        </w:rPr>
        <w:t>Inc.</w:t>
      </w:r>
      <w:r>
        <w:t xml:space="preserve"> Retained by </w:t>
      </w:r>
      <w:r w:rsidR="001D6BE1">
        <w:t>defendant Apple</w:t>
      </w:r>
      <w:r w:rsidR="005E3DCD">
        <w:t xml:space="preserve"> </w:t>
      </w:r>
      <w:r w:rsidR="001328F9">
        <w:t>as an undisclosed expert</w:t>
      </w:r>
      <w:r w:rsidR="001D6BE1">
        <w:t xml:space="preserve"> </w:t>
      </w:r>
      <w:r w:rsidR="00232394">
        <w:t>through Gibson, Dunn &amp; Crutcher LLP</w:t>
      </w:r>
      <w:r w:rsidR="00436B8C">
        <w:t xml:space="preserve"> of </w:t>
      </w:r>
      <w:r w:rsidR="00436B8C" w:rsidRPr="00D9500A">
        <w:t>Los Angeles, CA</w:t>
      </w:r>
      <w:r w:rsidR="00232394">
        <w:t xml:space="preserve"> </w:t>
      </w:r>
      <w:r w:rsidR="001D6BE1">
        <w:t xml:space="preserve">for an </w:t>
      </w:r>
      <w:r>
        <w:t>International Trade Commission complaint</w:t>
      </w:r>
      <w:r w:rsidR="001D6BE1">
        <w:t xml:space="preserve"> </w:t>
      </w:r>
      <w:r w:rsidR="001D6BE1" w:rsidRPr="00FD3F93">
        <w:rPr>
          <w:i/>
        </w:rPr>
        <w:t>In the Matter of Certain Devices for Mobile Data C</w:t>
      </w:r>
      <w:r w:rsidR="00FD3F93">
        <w:rPr>
          <w:i/>
        </w:rPr>
        <w:t>o</w:t>
      </w:r>
      <w:r w:rsidR="001D6BE1" w:rsidRPr="00FD3F93">
        <w:rPr>
          <w:i/>
        </w:rPr>
        <w:t>mmunication, Doc</w:t>
      </w:r>
      <w:r w:rsidR="00FD3F93">
        <w:rPr>
          <w:i/>
        </w:rPr>
        <w:t>k</w:t>
      </w:r>
      <w:r w:rsidR="001D6BE1" w:rsidRPr="00FD3F93">
        <w:rPr>
          <w:i/>
        </w:rPr>
        <w:t>et No. 337-TA-809</w:t>
      </w:r>
      <w:r>
        <w:t>.</w:t>
      </w:r>
      <w:r w:rsidR="00FD3F93">
        <w:t xml:space="preserve"> I analyzed </w:t>
      </w:r>
      <w:r w:rsidR="00735F73">
        <w:t>two</w:t>
      </w:r>
      <w:r w:rsidR="00FD3F93">
        <w:t xml:space="preserve"> patents</w:t>
      </w:r>
      <w:r w:rsidR="00735F73">
        <w:t xml:space="preserve"> (US</w:t>
      </w:r>
      <w:r w:rsidR="00735F73" w:rsidRPr="00735F73">
        <w:t>6289212</w:t>
      </w:r>
      <w:r w:rsidR="00735F73">
        <w:t>, US</w:t>
      </w:r>
      <w:r w:rsidR="00735F73" w:rsidRPr="00735F73">
        <w:t>6405037</w:t>
      </w:r>
      <w:r w:rsidR="00735F73">
        <w:t>)</w:t>
      </w:r>
      <w:r w:rsidR="00A118E3">
        <w:t xml:space="preserve"> from a hardware and software point of view</w:t>
      </w:r>
      <w:r w:rsidR="00FD3F93">
        <w:t>, submitted anal</w:t>
      </w:r>
      <w:r w:rsidR="003A3E4E">
        <w:t>ysis and searched for prior art.</w:t>
      </w:r>
    </w:p>
    <w:p w14:paraId="23EBD033" w14:textId="77777777" w:rsidR="00237B6E" w:rsidRDefault="00F935D4">
      <w:pPr>
        <w:keepLines/>
        <w:numPr>
          <w:ilvl w:val="0"/>
          <w:numId w:val="5"/>
        </w:numPr>
        <w:suppressAutoHyphens w:val="0"/>
        <w:autoSpaceDE w:val="0"/>
        <w:autoSpaceDN w:val="0"/>
        <w:adjustRightInd w:val="0"/>
        <w:spacing w:line="276" w:lineRule="auto"/>
        <w:ind w:left="720" w:hanging="360"/>
        <w:rPr>
          <w:szCs w:val="24"/>
          <w:lang w:eastAsia="en-US"/>
        </w:rPr>
      </w:pPr>
      <w:r>
        <w:t xml:space="preserve">Summer </w:t>
      </w:r>
      <w:bookmarkStart w:id="16" w:name="OLE_LINK30"/>
      <w:r>
        <w:t>2007 –</w:t>
      </w:r>
      <w:r w:rsidR="00B60C2F">
        <w:t xml:space="preserve"> </w:t>
      </w:r>
      <w:r w:rsidR="00E905D9" w:rsidRPr="00F94D34">
        <w:rPr>
          <w:i/>
          <w:szCs w:val="24"/>
          <w:lang w:eastAsia="en-US"/>
        </w:rPr>
        <w:t xml:space="preserve">Lucent Technologies Inc., v. </w:t>
      </w:r>
      <w:r w:rsidR="00E905D9" w:rsidRPr="00F94D34">
        <w:rPr>
          <w:i/>
          <w:lang w:eastAsia="en-US"/>
        </w:rPr>
        <w:t>Gateway, Inc</w:t>
      </w:r>
      <w:r w:rsidR="00F02DAF">
        <w:rPr>
          <w:i/>
          <w:lang w:eastAsia="en-US"/>
        </w:rPr>
        <w:t xml:space="preserve">. </w:t>
      </w:r>
      <w:r w:rsidR="00F02DAF" w:rsidRPr="00F02DAF">
        <w:t>(S.D. Cal)</w:t>
      </w:r>
      <w:r w:rsidR="00E905D9">
        <w:rPr>
          <w:lang w:eastAsia="en-US"/>
        </w:rPr>
        <w:t xml:space="preserve">  </w:t>
      </w:r>
      <w:r w:rsidR="00E840AC">
        <w:rPr>
          <w:lang w:eastAsia="en-US"/>
        </w:rPr>
        <w:t xml:space="preserve">Retained by </w:t>
      </w:r>
      <w:r w:rsidR="005E3DCD">
        <w:rPr>
          <w:lang w:eastAsia="en-US"/>
        </w:rPr>
        <w:t xml:space="preserve">defendant </w:t>
      </w:r>
      <w:r w:rsidR="00E840AC">
        <w:rPr>
          <w:lang w:eastAsia="en-US"/>
        </w:rPr>
        <w:t xml:space="preserve">Gateway </w:t>
      </w:r>
      <w:r w:rsidR="004229AA">
        <w:rPr>
          <w:lang w:eastAsia="en-US"/>
        </w:rPr>
        <w:t xml:space="preserve">through their attorneys Dechert LLP </w:t>
      </w:r>
      <w:r w:rsidR="00436B8C">
        <w:rPr>
          <w:lang w:eastAsia="en-US"/>
        </w:rPr>
        <w:t xml:space="preserve">of </w:t>
      </w:r>
      <w:r w:rsidR="00436B8C" w:rsidRPr="00D9500A">
        <w:t>Mountain View, CA</w:t>
      </w:r>
      <w:r w:rsidR="00436B8C">
        <w:rPr>
          <w:lang w:eastAsia="en-US"/>
        </w:rPr>
        <w:t xml:space="preserve"> </w:t>
      </w:r>
      <w:r w:rsidR="00E840AC">
        <w:rPr>
          <w:lang w:eastAsia="en-US"/>
        </w:rPr>
        <w:t xml:space="preserve">as a </w:t>
      </w:r>
      <w:r w:rsidR="00E840AC">
        <w:t>n</w:t>
      </w:r>
      <w:r w:rsidR="00B60C2F">
        <w:t>on-testifying expert</w:t>
      </w:r>
      <w:r w:rsidR="005B46B6">
        <w:t xml:space="preserve"> in the matter of an alleged patent violation.  My work during the 1970s </w:t>
      </w:r>
      <w:r w:rsidR="00F02DAF">
        <w:t>with the</w:t>
      </w:r>
      <w:r w:rsidR="005B46B6">
        <w:t xml:space="preserve"> communications protocol known as Telidon (the precursor to NAPLPS) was relevant; </w:t>
      </w:r>
      <w:r w:rsidR="003F1BEC">
        <w:t xml:space="preserve">as was </w:t>
      </w:r>
      <w:r w:rsidR="005B46B6">
        <w:t>my experience designing programming interfaces (APIs</w:t>
      </w:r>
      <w:r w:rsidR="003F1BEC">
        <w:t>.</w:t>
      </w:r>
      <w:r w:rsidR="005B46B6">
        <w:t>)</w:t>
      </w:r>
      <w:r w:rsidR="00B60C2F">
        <w:t xml:space="preserve"> </w:t>
      </w:r>
      <w:r w:rsidR="00E905D9">
        <w:rPr>
          <w:lang w:eastAsia="en-US"/>
        </w:rPr>
        <w:t xml:space="preserve">Researched </w:t>
      </w:r>
      <w:r w:rsidR="005B46B6">
        <w:rPr>
          <w:lang w:eastAsia="en-US"/>
        </w:rPr>
        <w:t xml:space="preserve">additional </w:t>
      </w:r>
      <w:r w:rsidR="00E905D9">
        <w:rPr>
          <w:lang w:eastAsia="en-US"/>
        </w:rPr>
        <w:t>prior art for the patent defense and wrote a</w:t>
      </w:r>
      <w:r w:rsidR="000F1E90">
        <w:rPr>
          <w:lang w:eastAsia="en-US"/>
        </w:rPr>
        <w:t>n expert</w:t>
      </w:r>
      <w:r w:rsidR="00915B7C">
        <w:rPr>
          <w:lang w:eastAsia="en-US"/>
        </w:rPr>
        <w:t xml:space="preserve"> report.</w:t>
      </w:r>
    </w:p>
    <w:bookmarkEnd w:id="16"/>
    <w:p w14:paraId="289EEF1F" w14:textId="77777777" w:rsidR="00F02E74" w:rsidRDefault="00F02E74" w:rsidP="00F02E74">
      <w:pPr>
        <w:keepLines/>
        <w:numPr>
          <w:ilvl w:val="0"/>
          <w:numId w:val="5"/>
        </w:numPr>
        <w:suppressAutoHyphens w:val="0"/>
        <w:autoSpaceDE w:val="0"/>
        <w:autoSpaceDN w:val="0"/>
        <w:adjustRightInd w:val="0"/>
        <w:spacing w:line="276" w:lineRule="auto"/>
        <w:ind w:left="720" w:hanging="360"/>
      </w:pPr>
      <w:r>
        <w:t xml:space="preserve">May to Oct 2007 – </w:t>
      </w:r>
      <w:r w:rsidR="00F3575D" w:rsidRPr="00F3575D">
        <w:rPr>
          <w:i/>
        </w:rPr>
        <w:t>FlashFind Corporation v. Continental Graphics Corporation and The Boeing Company</w:t>
      </w:r>
      <w:r w:rsidR="00F3575D">
        <w:t xml:space="preserve">. </w:t>
      </w:r>
      <w:r>
        <w:t xml:space="preserve">Retained by </w:t>
      </w:r>
      <w:r>
        <w:rPr>
          <w:lang w:eastAsia="en-US"/>
        </w:rPr>
        <w:t>defenda</w:t>
      </w:r>
      <w:r w:rsidRPr="00F02E74">
        <w:rPr>
          <w:lang w:eastAsia="en-US"/>
        </w:rPr>
        <w:t>nts</w:t>
      </w:r>
      <w:r w:rsidR="005E3DCD">
        <w:rPr>
          <w:lang w:eastAsia="en-US"/>
        </w:rPr>
        <w:t xml:space="preserve"> Boeing</w:t>
      </w:r>
      <w:r w:rsidRPr="00F02E74">
        <w:t xml:space="preserve"> </w:t>
      </w:r>
      <w:r>
        <w:t>through Andrews &amp; Kurth LLP</w:t>
      </w:r>
      <w:r w:rsidR="00CA5BBE">
        <w:t xml:space="preserve"> of </w:t>
      </w:r>
      <w:r w:rsidR="00CA5BBE" w:rsidRPr="00D9500A">
        <w:t>Houston</w:t>
      </w:r>
      <w:r w:rsidR="00CA5BBE">
        <w:t>,</w:t>
      </w:r>
      <w:r w:rsidR="00CA5BBE" w:rsidRPr="00D9500A">
        <w:t xml:space="preserve"> TX</w:t>
      </w:r>
      <w:r>
        <w:t xml:space="preserve"> as a non-testifying expert in a contractual dispute before the American Arbitration Association</w:t>
      </w:r>
      <w:r w:rsidR="006D1232">
        <w:t>, case number 4:2006cv02739</w:t>
      </w:r>
      <w:r w:rsidR="004103FD">
        <w:t xml:space="preserve"> in </w:t>
      </w:r>
      <w:r w:rsidR="004103FD" w:rsidRPr="004103FD">
        <w:t>Texas Southern District Court</w:t>
      </w:r>
      <w:r>
        <w:t>.</w:t>
      </w:r>
    </w:p>
    <w:p w14:paraId="744853BF" w14:textId="77777777" w:rsidR="00237B6E" w:rsidRDefault="00BC46E5">
      <w:pPr>
        <w:pStyle w:val="Body"/>
        <w:keepNext w:val="0"/>
        <w:keepLines/>
        <w:numPr>
          <w:ilvl w:val="0"/>
          <w:numId w:val="5"/>
        </w:num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uppressAutoHyphens w:val="0"/>
        <w:autoSpaceDE w:val="0"/>
        <w:autoSpaceDN w:val="0"/>
        <w:adjustRightInd w:val="0"/>
        <w:ind w:left="720" w:hanging="360"/>
      </w:pPr>
      <w:r>
        <w:t xml:space="preserve">2006 – </w:t>
      </w:r>
      <w:bookmarkStart w:id="17" w:name="OLE_LINK9"/>
      <w:r w:rsidR="00D57C82">
        <w:rPr>
          <w:rStyle w:val="Emphasis"/>
        </w:rPr>
        <w:t>Visto Corporation</w:t>
      </w:r>
      <w:r>
        <w:rPr>
          <w:rStyle w:val="Emphasis"/>
        </w:rPr>
        <w:t xml:space="preserve"> v. Sproqit</w:t>
      </w:r>
      <w:r w:rsidR="00D57C82">
        <w:rPr>
          <w:rStyle w:val="Emphasis"/>
        </w:rPr>
        <w:t xml:space="preserve"> Technologies, Inc</w:t>
      </w:r>
      <w:bookmarkEnd w:id="17"/>
      <w:r w:rsidR="00D57C82">
        <w:rPr>
          <w:rStyle w:val="Emphasis"/>
        </w:rPr>
        <w:t>.</w:t>
      </w:r>
      <w:r>
        <w:t xml:space="preserve"> </w:t>
      </w:r>
      <w:r w:rsidR="00E905D9">
        <w:t>(</w:t>
      </w:r>
      <w:r w:rsidR="00D57C82">
        <w:t xml:space="preserve">case no. C 04-0651 EMC, </w:t>
      </w:r>
      <w:r w:rsidR="003B3B0D">
        <w:t>N.D. </w:t>
      </w:r>
      <w:r w:rsidR="00D57C82">
        <w:t>California</w:t>
      </w:r>
      <w:r w:rsidR="00E905D9">
        <w:t xml:space="preserve">) </w:t>
      </w:r>
      <w:r w:rsidR="00ED03A1">
        <w:t>Retained by defendant</w:t>
      </w:r>
      <w:r w:rsidR="005E3DCD">
        <w:t xml:space="preserve"> Sproqit</w:t>
      </w:r>
      <w:r w:rsidR="00ED03A1">
        <w:t xml:space="preserve"> as a non-testifying expert</w:t>
      </w:r>
      <w:r w:rsidR="00ED03A1" w:rsidRPr="00ED03A1">
        <w:t xml:space="preserve"> </w:t>
      </w:r>
      <w:r w:rsidR="00ED03A1">
        <w:t>through their attorneys Dorsey &amp; Witney</w:t>
      </w:r>
      <w:r w:rsidR="00192117">
        <w:t xml:space="preserve"> </w:t>
      </w:r>
      <w:r w:rsidR="00A47BBE">
        <w:t xml:space="preserve">LLP </w:t>
      </w:r>
      <w:r w:rsidR="00192117">
        <w:t xml:space="preserve">of San </w:t>
      </w:r>
      <w:r w:rsidR="00A47BBE">
        <w:t>Francisco</w:t>
      </w:r>
      <w:r w:rsidR="00192117">
        <w:t>, CA</w:t>
      </w:r>
      <w:r w:rsidR="00ED03A1">
        <w:t xml:space="preserve">. </w:t>
      </w:r>
      <w:r w:rsidR="00E905D9">
        <w:t xml:space="preserve">Worked closely with one other software expert in a patent litigation.  The defendant's entire staff had been let go and we had to figure out what they had developed, and then contrast it against the claims made by the plaintiff.  </w:t>
      </w:r>
      <w:r w:rsidR="00037E28">
        <w:t>We</w:t>
      </w:r>
      <w:r w:rsidR="00E905D9">
        <w:t xml:space="preserve"> w</w:t>
      </w:r>
      <w:r w:rsidR="00037E28">
        <w:t>ere</w:t>
      </w:r>
      <w:r w:rsidR="00E905D9">
        <w:t xml:space="preserve"> able to reconstruct clients and servers (written in C and C++ and running on Windows 2000 Advanced Server and Windows XP) and assis</w:t>
      </w:r>
      <w:r w:rsidR="00D159BF">
        <w:t>ted in documenting the system.</w:t>
      </w:r>
    </w:p>
    <w:p w14:paraId="15C1BE46" w14:textId="77777777" w:rsidR="00237B6E" w:rsidRDefault="004D2293" w:rsidP="00FD1709">
      <w:pPr>
        <w:pStyle w:val="Body"/>
        <w:keepNext w:val="0"/>
        <w:keepLines/>
        <w:numPr>
          <w:ilvl w:val="0"/>
          <w:numId w:val="5"/>
        </w:numPr>
        <w:tabs>
          <w:tab w:val="left" w:pos="72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uppressAutoHyphens w:val="0"/>
        <w:autoSpaceDE w:val="0"/>
        <w:autoSpaceDN w:val="0"/>
        <w:adjustRightInd w:val="0"/>
        <w:ind w:left="720" w:hanging="360"/>
      </w:pPr>
      <w:r w:rsidRPr="00ED03A1">
        <w:t xml:space="preserve">August 2006 </w:t>
      </w:r>
      <w:r w:rsidR="00B54BF2">
        <w:t>–</w:t>
      </w:r>
      <w:r w:rsidRPr="004D2293">
        <w:rPr>
          <w:i/>
        </w:rPr>
        <w:t xml:space="preserve"> iSmart International LTD v. i-DocSecure, LLC </w:t>
      </w:r>
      <w:r w:rsidR="00843561">
        <w:rPr>
          <w:i/>
        </w:rPr>
        <w:t>et al.</w:t>
      </w:r>
      <w:r>
        <w:rPr>
          <w:i/>
        </w:rPr>
        <w:t xml:space="preserve"> </w:t>
      </w:r>
      <w:r w:rsidRPr="004D2293">
        <w:t>(N.D. Cal.)</w:t>
      </w:r>
      <w:r>
        <w:rPr>
          <w:i/>
        </w:rPr>
        <w:t>.</w:t>
      </w:r>
      <w:r>
        <w:t xml:space="preserve"> R</w:t>
      </w:r>
      <w:r w:rsidR="00E905D9" w:rsidRPr="004D2293">
        <w:t xml:space="preserve">etained </w:t>
      </w:r>
      <w:r>
        <w:t>as a t</w:t>
      </w:r>
      <w:r w:rsidRPr="004D2293">
        <w:t xml:space="preserve">estifying expert </w:t>
      </w:r>
      <w:r w:rsidR="00E905D9" w:rsidRPr="004D2293">
        <w:t>by plaintiff</w:t>
      </w:r>
      <w:r w:rsidR="005E3DCD">
        <w:t xml:space="preserve"> iSmart</w:t>
      </w:r>
      <w:r w:rsidR="00FD1709">
        <w:t xml:space="preserve"> through their attorneys </w:t>
      </w:r>
      <w:r w:rsidR="00FD1709" w:rsidRPr="00786AEF">
        <w:t>Sedgwick, Detert, Moran &amp; Arnold LLP</w:t>
      </w:r>
      <w:r w:rsidR="00FD1709">
        <w:t xml:space="preserve"> of</w:t>
      </w:r>
      <w:r w:rsidR="00FD1709" w:rsidRPr="00786AEF">
        <w:t xml:space="preserve"> San Francisco, CA</w:t>
      </w:r>
      <w:r>
        <w:t>.</w:t>
      </w:r>
      <w:r w:rsidR="00E905D9" w:rsidRPr="004D2293">
        <w:t xml:space="preserve">  My report opined as to whether or not the defendant had misrepresented ownership of copyright.  </w:t>
      </w:r>
      <w:r w:rsidR="00692D88">
        <w:t>Analyzed</w:t>
      </w:r>
      <w:r w:rsidR="00E905D9" w:rsidRPr="004D2293">
        <w:t xml:space="preserve"> software source and object code, written in a variety of languages</w:t>
      </w:r>
      <w:r w:rsidR="00915B7C">
        <w:t xml:space="preserve"> for Microsoft Windows.</w:t>
      </w:r>
    </w:p>
    <w:p w14:paraId="44AD4EE2" w14:textId="77777777" w:rsidR="00237B6E" w:rsidRDefault="00316B76">
      <w:pPr>
        <w:keepLines/>
        <w:numPr>
          <w:ilvl w:val="0"/>
          <w:numId w:val="10"/>
        </w:numPr>
        <w:tabs>
          <w:tab w:val="left" w:pos="720"/>
          <w:tab w:val="left" w:pos="6848"/>
          <w:tab w:val="right" w:pos="9739"/>
        </w:tabs>
        <w:autoSpaceDE w:val="0"/>
        <w:spacing w:line="276" w:lineRule="auto"/>
        <w:ind w:left="720" w:hanging="360"/>
      </w:pPr>
      <w:r>
        <w:t>2005</w:t>
      </w:r>
      <w:r w:rsidR="00995FD4" w:rsidRPr="00995FD4">
        <w:rPr>
          <w:i/>
        </w:rPr>
        <w:t>.</w:t>
      </w:r>
      <w:r w:rsidR="00995FD4">
        <w:t xml:space="preserve"> </w:t>
      </w:r>
      <w:r>
        <w:t xml:space="preserve">Retained by </w:t>
      </w:r>
      <w:bookmarkStart w:id="18" w:name="OLE_LINK7"/>
      <w:r>
        <w:t>Fenwick &amp; West</w:t>
      </w:r>
      <w:r w:rsidR="00995FD4">
        <w:t xml:space="preserve"> </w:t>
      </w:r>
      <w:bookmarkEnd w:id="18"/>
      <w:r w:rsidR="00995FD4">
        <w:t>of San Francisco</w:t>
      </w:r>
      <w:r>
        <w:t xml:space="preserve"> on behalf of </w:t>
      </w:r>
      <w:r w:rsidR="002E7E1C">
        <w:t xml:space="preserve">the plaintiff, </w:t>
      </w:r>
      <w:r>
        <w:t>a software vendor that suspected a former employee of intellectual property theft.  Reverse engineered the former employee’s product</w:t>
      </w:r>
      <w:r w:rsidR="00BC46E5">
        <w:t>, written in C#</w:t>
      </w:r>
      <w:r w:rsidR="00C81528">
        <w:t xml:space="preserve"> (a .NET language)</w:t>
      </w:r>
      <w:r>
        <w:t xml:space="preserve"> and compared it to the client’s product</w:t>
      </w:r>
      <w:r w:rsidR="00BC46E5">
        <w:t>, written in C</w:t>
      </w:r>
      <w:r>
        <w:t xml:space="preserve">.  </w:t>
      </w:r>
      <w:bookmarkStart w:id="19" w:name="OLE_LINK8"/>
      <w:r>
        <w:t xml:space="preserve">Compared features, user interfaces, programming interfaces, data structures, static models and run-time models.  </w:t>
      </w:r>
      <w:bookmarkEnd w:id="19"/>
      <w:r>
        <w:t>Advised that there was likely no infringement and the client did no</w:t>
      </w:r>
      <w:r w:rsidR="00915B7C">
        <w:t>t pursue the matter any further.</w:t>
      </w:r>
    </w:p>
    <w:p w14:paraId="47B80A92" w14:textId="77777777" w:rsidR="00237B6E" w:rsidRDefault="008D15AB">
      <w:pPr>
        <w:keepLines/>
        <w:numPr>
          <w:ilvl w:val="0"/>
          <w:numId w:val="10"/>
        </w:numPr>
        <w:tabs>
          <w:tab w:val="left" w:pos="720"/>
          <w:tab w:val="left" w:pos="6848"/>
          <w:tab w:val="right" w:pos="9739"/>
        </w:tabs>
        <w:suppressAutoHyphens w:val="0"/>
        <w:autoSpaceDE w:val="0"/>
        <w:autoSpaceDN w:val="0"/>
        <w:adjustRightInd w:val="0"/>
        <w:spacing w:line="276" w:lineRule="auto"/>
        <w:ind w:left="720" w:hanging="360"/>
        <w:jc w:val="left"/>
      </w:pPr>
      <w:r w:rsidRPr="008D15AB">
        <w:lastRenderedPageBreak/>
        <w:t>Winter 2004</w:t>
      </w:r>
      <w:r>
        <w:t>/</w:t>
      </w:r>
      <w:r w:rsidRPr="008D15AB">
        <w:t>05 –</w:t>
      </w:r>
      <w:r>
        <w:t xml:space="preserve"> </w:t>
      </w:r>
      <w:r>
        <w:rPr>
          <w:i/>
          <w:iCs/>
          <w:szCs w:val="24"/>
          <w:lang w:eastAsia="en-US"/>
        </w:rPr>
        <w:t>Teleshuttle Technologies, L.L.C., et al. v. Microsoft Corporation and</w:t>
      </w:r>
      <w:r>
        <w:t xml:space="preserve"> </w:t>
      </w:r>
      <w:r>
        <w:rPr>
          <w:i/>
          <w:iCs/>
          <w:szCs w:val="24"/>
          <w:lang w:eastAsia="en-US"/>
        </w:rPr>
        <w:t>Apple Computer, Inc.</w:t>
      </w:r>
      <w:r>
        <w:rPr>
          <w:szCs w:val="24"/>
          <w:lang w:eastAsia="en-US"/>
        </w:rPr>
        <w:t xml:space="preserve"> </w:t>
      </w:r>
      <w:r w:rsidR="00F02DAF">
        <w:rPr>
          <w:szCs w:val="24"/>
          <w:lang w:eastAsia="en-US"/>
        </w:rPr>
        <w:t>(</w:t>
      </w:r>
      <w:r w:rsidR="00C61788">
        <w:rPr>
          <w:szCs w:val="24"/>
          <w:lang w:eastAsia="en-US"/>
        </w:rPr>
        <w:t xml:space="preserve">case no. </w:t>
      </w:r>
      <w:r w:rsidR="00C61788">
        <w:t>5:04-cv-02928</w:t>
      </w:r>
      <w:r w:rsidR="00C61788">
        <w:rPr>
          <w:szCs w:val="24"/>
          <w:lang w:eastAsia="en-US"/>
        </w:rPr>
        <w:t xml:space="preserve">, </w:t>
      </w:r>
      <w:r w:rsidR="00F02DAF">
        <w:rPr>
          <w:szCs w:val="24"/>
          <w:lang w:eastAsia="en-US"/>
        </w:rPr>
        <w:t>N.D. Cal</w:t>
      </w:r>
      <w:r w:rsidR="00C61788">
        <w:rPr>
          <w:szCs w:val="24"/>
          <w:lang w:eastAsia="en-US"/>
        </w:rPr>
        <w:t>ifornia</w:t>
      </w:r>
      <w:r w:rsidR="00F02DAF">
        <w:rPr>
          <w:szCs w:val="24"/>
          <w:lang w:eastAsia="en-US"/>
        </w:rPr>
        <w:t>)</w:t>
      </w:r>
      <w:r w:rsidR="00416CBC">
        <w:t>.</w:t>
      </w:r>
      <w:r w:rsidR="00F02DAF">
        <w:t xml:space="preserve"> </w:t>
      </w:r>
      <w:r>
        <w:t xml:space="preserve">Retained by Apple </w:t>
      </w:r>
      <w:r w:rsidR="005943C8">
        <w:t xml:space="preserve">as a non-testifying expert </w:t>
      </w:r>
      <w:r>
        <w:t>through their attorneys Kirkland &amp; Ellis LLP</w:t>
      </w:r>
      <w:r w:rsidR="00AB3F1E">
        <w:t xml:space="preserve"> and researched prior art</w:t>
      </w:r>
      <w:r>
        <w:t>.</w:t>
      </w:r>
    </w:p>
    <w:p w14:paraId="7A7A4E0A" w14:textId="77777777" w:rsidR="00237B6E" w:rsidRDefault="00B60C2F">
      <w:pPr>
        <w:keepLines/>
        <w:numPr>
          <w:ilvl w:val="0"/>
          <w:numId w:val="10"/>
        </w:numPr>
        <w:tabs>
          <w:tab w:val="left" w:pos="720"/>
          <w:tab w:val="left" w:pos="6848"/>
          <w:tab w:val="right" w:pos="9739"/>
        </w:tabs>
        <w:autoSpaceDE w:val="0"/>
        <w:spacing w:line="276" w:lineRule="auto"/>
        <w:ind w:left="720" w:hanging="360"/>
      </w:pPr>
      <w:r>
        <w:t xml:space="preserve">2004 – </w:t>
      </w:r>
      <w:bookmarkStart w:id="20" w:name="OLE_LINK5"/>
      <w:bookmarkStart w:id="21" w:name="OLE_LINK6"/>
      <w:bookmarkStart w:id="22" w:name="OLE_LINK1"/>
      <w:bookmarkStart w:id="23" w:name="OLE_LINK2"/>
      <w:r w:rsidRPr="00E6012F">
        <w:rPr>
          <w:i/>
        </w:rPr>
        <w:t>Melnyk et al. v. Consonus et al</w:t>
      </w:r>
      <w:bookmarkEnd w:id="20"/>
      <w:bookmarkEnd w:id="21"/>
      <w:r w:rsidR="00E6012F" w:rsidRPr="00E6012F">
        <w:rPr>
          <w:i/>
        </w:rPr>
        <w:t>, Case No. 2:03-CV-00528DB</w:t>
      </w:r>
      <w:r>
        <w:t xml:space="preserve">. </w:t>
      </w:r>
      <w:bookmarkEnd w:id="22"/>
      <w:bookmarkEnd w:id="23"/>
      <w:r w:rsidR="00E905D9">
        <w:t xml:space="preserve">Retained by </w:t>
      </w:r>
      <w:r w:rsidR="0017472D">
        <w:t>the defendant</w:t>
      </w:r>
      <w:r w:rsidR="00044B14">
        <w:t xml:space="preserve"> Consonus</w:t>
      </w:r>
      <w:r w:rsidR="00E905D9">
        <w:t xml:space="preserve"> (a subsidia</w:t>
      </w:r>
      <w:r>
        <w:t>ry of Questar Corporation) as a software</w:t>
      </w:r>
      <w:r w:rsidR="00E905D9">
        <w:t xml:space="preserve"> expert to render an opinion as to the type and nature of the proprietary technology developed by </w:t>
      </w:r>
      <w:r w:rsidR="0017472D">
        <w:t>the plaintiffs</w:t>
      </w:r>
      <w:r w:rsidR="00E905D9">
        <w:t xml:space="preserve"> </w:t>
      </w:r>
      <w:r w:rsidR="0017472D">
        <w:t xml:space="preserve">prior to </w:t>
      </w:r>
      <w:r w:rsidR="00E905D9">
        <w:t>the merger that formed Consonus, Inc.</w:t>
      </w:r>
      <w:r w:rsidR="003D53F1">
        <w:t xml:space="preserve"> Wrote a report,</w:t>
      </w:r>
      <w:r w:rsidR="00E905D9">
        <w:t xml:space="preserve"> </w:t>
      </w:r>
      <w:r w:rsidR="003D53F1">
        <w:t>w</w:t>
      </w:r>
      <w:r w:rsidR="00E905D9">
        <w:t xml:space="preserve">as deposed and testified in federal court in Utah; worked with </w:t>
      </w:r>
      <w:bookmarkStart w:id="24" w:name="OLE_LINK17"/>
      <w:bookmarkStart w:id="25" w:name="OLE_LINK18"/>
      <w:r w:rsidR="00E905D9">
        <w:t>Jones</w:t>
      </w:r>
      <w:r w:rsidR="00905A42">
        <w:t xml:space="preserve"> Waldo Holbrook &amp; McDonough </w:t>
      </w:r>
      <w:bookmarkEnd w:id="24"/>
      <w:bookmarkEnd w:id="25"/>
      <w:r w:rsidR="00905A42">
        <w:t>PC.</w:t>
      </w:r>
      <w:r w:rsidR="00416CBC">
        <w:t xml:space="preserve"> Technology: web site development processes with custom tooling.</w:t>
      </w:r>
    </w:p>
    <w:p w14:paraId="4110CF04" w14:textId="77777777" w:rsidR="00237B6E" w:rsidRPr="00E11A8F" w:rsidRDefault="00F952C5" w:rsidP="00E11A8F">
      <w:pPr>
        <w:keepLines/>
        <w:numPr>
          <w:ilvl w:val="0"/>
          <w:numId w:val="10"/>
        </w:numPr>
        <w:tabs>
          <w:tab w:val="left" w:pos="720"/>
          <w:tab w:val="left" w:pos="6848"/>
          <w:tab w:val="right" w:pos="9739"/>
        </w:tabs>
        <w:autoSpaceDE w:val="0"/>
        <w:spacing w:line="276" w:lineRule="auto"/>
        <w:ind w:left="720" w:hanging="360"/>
      </w:pPr>
      <w:r>
        <w:t xml:space="preserve">2003 – </w:t>
      </w:r>
      <w:bookmarkStart w:id="26" w:name="OLE_LINK3"/>
      <w:bookmarkStart w:id="27" w:name="OLE_LINK4"/>
      <w:r w:rsidR="000254A9" w:rsidRPr="00E11A8F">
        <w:t>Cataligent, Inc. v. TCS America</w:t>
      </w:r>
      <w:bookmarkEnd w:id="26"/>
      <w:bookmarkEnd w:id="27"/>
      <w:r w:rsidR="000C7E41">
        <w:t xml:space="preserve">. </w:t>
      </w:r>
      <w:r w:rsidR="00E905D9">
        <w:t>Retained b</w:t>
      </w:r>
      <w:r w:rsidR="00067C59">
        <w:t xml:space="preserve">y </w:t>
      </w:r>
      <w:bookmarkStart w:id="28" w:name="OLE_LINK19"/>
      <w:bookmarkStart w:id="29" w:name="OLE_LINK20"/>
      <w:r w:rsidR="00067C59">
        <w:t>Kirkpatrick and Lockhart</w:t>
      </w:r>
      <w:r w:rsidR="00ED113A">
        <w:t xml:space="preserve"> </w:t>
      </w:r>
      <w:bookmarkEnd w:id="28"/>
      <w:bookmarkEnd w:id="29"/>
      <w:r w:rsidR="00ED113A">
        <w:t>of San Francisco, CA</w:t>
      </w:r>
      <w:r w:rsidR="00067C59">
        <w:t xml:space="preserve"> </w:t>
      </w:r>
      <w:r w:rsidR="00044B14">
        <w:t xml:space="preserve">on behalf of plaintiff Cataligent </w:t>
      </w:r>
      <w:r w:rsidR="00067C59">
        <w:t>as a software</w:t>
      </w:r>
      <w:r w:rsidR="00E905D9">
        <w:t xml:space="preserve"> expert to evaluate performance of an offshore contractor for potential litigation.  Developed metrics and UNIX scripts to quantify software quality deficiencies.</w:t>
      </w:r>
      <w:r w:rsidR="00DF2244">
        <w:t xml:space="preserve"> </w:t>
      </w:r>
      <w:r w:rsidR="00E905D9">
        <w:t xml:space="preserve"> </w:t>
      </w:r>
      <w:r w:rsidR="00537F7B">
        <w:t>My report d</w:t>
      </w:r>
      <w:r w:rsidR="00E905D9">
        <w:t>ocumented clear evidence that contractor's work was substandard</w:t>
      </w:r>
      <w:r w:rsidR="000A7EA0">
        <w:t>.</w:t>
      </w:r>
      <w:r w:rsidR="00416CBC">
        <w:t xml:space="preserve"> Technology: EJB (Enterprise Java Beans)</w:t>
      </w:r>
    </w:p>
    <w:p w14:paraId="3CE2B02F" w14:textId="77777777" w:rsidR="00463A62" w:rsidRDefault="00463A62" w:rsidP="002E1543">
      <w:pPr>
        <w:pStyle w:val="Category"/>
        <w:tabs>
          <w:tab w:val="left" w:pos="3600"/>
        </w:tabs>
        <w:outlineLvl w:val="0"/>
      </w:pPr>
      <w:r>
        <w:t>Professional E</w:t>
      </w:r>
      <w:r w:rsidR="00C870C1">
        <w:t>xperience</w:t>
      </w:r>
    </w:p>
    <w:p w14:paraId="5F8DCBD8" w14:textId="77777777" w:rsidR="00CE2C91" w:rsidRDefault="00CE2C91" w:rsidP="00065BA5">
      <w:pPr>
        <w:pStyle w:val="BodyText"/>
        <w:keepNext/>
      </w:pPr>
      <w:r>
        <w:t xml:space="preserve">I have worked on 148 projects on GitHub, described </w:t>
      </w:r>
      <w:r w:rsidR="00120A22">
        <w:t>later in this document</w:t>
      </w:r>
      <w:r>
        <w:t>.</w:t>
      </w:r>
    </w:p>
    <w:p w14:paraId="5DD21654" w14:textId="77777777" w:rsidR="00237B6E" w:rsidRDefault="0033035D" w:rsidP="00065BA5">
      <w:pPr>
        <w:pStyle w:val="BodyText"/>
        <w:keepNext/>
      </w:pPr>
      <w:r>
        <w:t xml:space="preserve">Gaps between full-time jobs listed below are </w:t>
      </w:r>
      <w:r w:rsidR="00D66618">
        <w:t>due to working as a contractor</w:t>
      </w:r>
      <w:r w:rsidR="008F7034">
        <w:t xml:space="preserve"> (grouped into three sections)</w:t>
      </w:r>
      <w:r w:rsidR="00D66618">
        <w:t xml:space="preserve"> and </w:t>
      </w:r>
      <w:r>
        <w:t>extended sailing trips.</w:t>
      </w:r>
    </w:p>
    <w:p w14:paraId="0BC09E83" w14:textId="6AA4B6F4" w:rsidR="003A0D32" w:rsidRPr="003A0D32" w:rsidRDefault="003A0D32" w:rsidP="002117F2">
      <w:pPr>
        <w:pStyle w:val="JobTitleBullet"/>
        <w:numPr>
          <w:ilvl w:val="0"/>
          <w:numId w:val="0"/>
        </w:numPr>
        <w:tabs>
          <w:tab w:val="clear" w:pos="-424"/>
          <w:tab w:val="clear" w:pos="9030"/>
          <w:tab w:val="right" w:pos="9936"/>
        </w:tabs>
        <w:rPr>
          <w:i/>
          <w:iCs/>
        </w:rPr>
      </w:pPr>
      <w:r>
        <w:t>Andre’s Foods</w:t>
      </w:r>
      <w:r>
        <w:tab/>
        <w:t>2007</w:t>
      </w:r>
      <w:r>
        <w:br/>
      </w:r>
      <w:r w:rsidRPr="003A0D32">
        <w:rPr>
          <w:i/>
          <w:iCs/>
        </w:rPr>
        <w:t>CEO and Co-Founder</w:t>
      </w:r>
    </w:p>
    <w:p w14:paraId="4C0B94EB" w14:textId="099C7FB8" w:rsidR="003A0D32" w:rsidRPr="003A0D32" w:rsidRDefault="003A0D32" w:rsidP="003A0D32">
      <w:pPr>
        <w:pStyle w:val="JobTitleBullet"/>
        <w:numPr>
          <w:ilvl w:val="0"/>
          <w:numId w:val="0"/>
        </w:numPr>
        <w:tabs>
          <w:tab w:val="clear" w:pos="-424"/>
          <w:tab w:val="clear" w:pos="9030"/>
          <w:tab w:val="right" w:pos="9936"/>
        </w:tabs>
        <w:spacing w:before="0"/>
        <w:rPr>
          <w:rFonts w:ascii="Times New Roman" w:hAnsi="Times New Roman"/>
          <w:b w:val="0"/>
        </w:rPr>
      </w:pPr>
      <w:r w:rsidRPr="003A0D32">
        <w:rPr>
          <w:rFonts w:ascii="Times New Roman" w:hAnsi="Times New Roman"/>
          <w:b w:val="0"/>
        </w:rPr>
        <w:t xml:space="preserve">Andre’s Foods later became </w:t>
      </w:r>
      <w:r>
        <w:rPr>
          <w:rFonts w:ascii="Times New Roman" w:hAnsi="Times New Roman"/>
          <w:b w:val="0"/>
        </w:rPr>
        <w:t>Daiya</w:t>
      </w:r>
      <w:bookmarkStart w:id="30" w:name="_GoBack"/>
      <w:bookmarkEnd w:id="30"/>
      <w:r>
        <w:rPr>
          <w:rFonts w:ascii="Times New Roman" w:hAnsi="Times New Roman"/>
          <w:b w:val="0"/>
        </w:rPr>
        <w:t xml:space="preserve"> Foods, a manufacturer of non-dairy cheese, sold to </w:t>
      </w:r>
      <w:r w:rsidRPr="003A0D32">
        <w:rPr>
          <w:rFonts w:ascii="Times New Roman" w:hAnsi="Times New Roman"/>
          <w:b w:val="0"/>
        </w:rPr>
        <w:t>Otsuka</w:t>
      </w:r>
      <w:r>
        <w:rPr>
          <w:rFonts w:ascii="Times New Roman" w:hAnsi="Times New Roman"/>
          <w:b w:val="0"/>
        </w:rPr>
        <w:t xml:space="preserve"> in 2017 for </w:t>
      </w:r>
      <w:r w:rsidRPr="003A0D32">
        <w:rPr>
          <w:rFonts w:ascii="Times New Roman" w:hAnsi="Times New Roman"/>
          <w:b w:val="0"/>
        </w:rPr>
        <w:t>$325.5</w:t>
      </w:r>
      <w:r w:rsidRPr="003A0D32">
        <w:rPr>
          <w:rFonts w:ascii="Times New Roman" w:hAnsi="Times New Roman"/>
          <w:b w:val="0"/>
        </w:rPr>
        <w:t>M USD.</w:t>
      </w:r>
      <w:r>
        <w:rPr>
          <w:rFonts w:ascii="Times New Roman" w:hAnsi="Times New Roman"/>
          <w:b w:val="0"/>
        </w:rPr>
        <w:t xml:space="preserve"> </w:t>
      </w:r>
      <w:r w:rsidRPr="003A0D32">
        <w:rPr>
          <w:rFonts w:ascii="Times New Roman" w:hAnsi="Times New Roman"/>
          <w:b w:val="0"/>
        </w:rPr>
        <w:t>I introduced a focus on filling semi-trailers full of product for delivery to paying customers</w:t>
      </w:r>
      <w:r>
        <w:rPr>
          <w:rFonts w:ascii="Times New Roman" w:hAnsi="Times New Roman"/>
          <w:b w:val="0"/>
        </w:rPr>
        <w:t>.</w:t>
      </w:r>
    </w:p>
    <w:p w14:paraId="5FAF6DD4" w14:textId="159B3FA7" w:rsidR="002117F2" w:rsidRPr="002117F2" w:rsidRDefault="00324645" w:rsidP="002117F2">
      <w:pPr>
        <w:pStyle w:val="JobTitleBullet"/>
        <w:numPr>
          <w:ilvl w:val="0"/>
          <w:numId w:val="0"/>
        </w:numPr>
        <w:tabs>
          <w:tab w:val="clear" w:pos="-424"/>
          <w:tab w:val="clear" w:pos="9030"/>
          <w:tab w:val="right" w:pos="9936"/>
        </w:tabs>
      </w:pPr>
      <w:r>
        <w:t>Micronautics Research Corporation</w:t>
      </w:r>
      <w:r>
        <w:tab/>
      </w:r>
      <w:r w:rsidR="00A3293C" w:rsidRPr="00A3293C">
        <w:rPr>
          <w:sz w:val="20"/>
        </w:rPr>
        <w:t xml:space="preserve">June </w:t>
      </w:r>
      <w:r w:rsidRPr="00324645">
        <w:rPr>
          <w:sz w:val="20"/>
        </w:rPr>
        <w:t>2006 to present</w:t>
      </w:r>
      <w:r>
        <w:br/>
      </w:r>
      <w:r w:rsidRPr="00324645">
        <w:rPr>
          <w:i/>
          <w:iCs/>
          <w:sz w:val="22"/>
          <w:szCs w:val="22"/>
        </w:rPr>
        <w:t>Founder</w:t>
      </w:r>
      <w:r>
        <w:rPr>
          <w:i/>
          <w:iCs/>
          <w:sz w:val="22"/>
          <w:szCs w:val="22"/>
        </w:rPr>
        <w:t xml:space="preserve">, </w:t>
      </w:r>
      <w:r w:rsidR="00312B31">
        <w:rPr>
          <w:i/>
          <w:iCs/>
          <w:sz w:val="22"/>
          <w:szCs w:val="22"/>
        </w:rPr>
        <w:t>Distinguished Engineer</w:t>
      </w:r>
      <w:r>
        <w:tab/>
      </w:r>
    </w:p>
    <w:p w14:paraId="68154BA2" w14:textId="77777777" w:rsidR="00B608FA" w:rsidRDefault="00B608FA" w:rsidP="00846F7E">
      <w:pPr>
        <w:pStyle w:val="JobTitleBullet"/>
        <w:keepNext w:val="0"/>
        <w:numPr>
          <w:ilvl w:val="0"/>
          <w:numId w:val="0"/>
        </w:numPr>
        <w:tabs>
          <w:tab w:val="clear" w:pos="9030"/>
          <w:tab w:val="left" w:pos="3600"/>
        </w:tabs>
        <w:spacing w:before="0"/>
        <w:rPr>
          <w:rFonts w:ascii="Times New Roman" w:hAnsi="Times New Roman"/>
          <w:b w:val="0"/>
        </w:rPr>
      </w:pPr>
      <w:r>
        <w:rPr>
          <w:rFonts w:ascii="Times New Roman" w:hAnsi="Times New Roman"/>
          <w:b w:val="0"/>
        </w:rPr>
        <w:t xml:space="preserve">Authored several courses </w:t>
      </w:r>
      <w:r w:rsidR="002117F2" w:rsidRPr="002117F2">
        <w:rPr>
          <w:rFonts w:ascii="Times New Roman" w:hAnsi="Times New Roman"/>
          <w:b w:val="0"/>
        </w:rPr>
        <w:t>about the Scala and Java programming languages</w:t>
      </w:r>
      <w:r>
        <w:rPr>
          <w:rFonts w:ascii="Times New Roman" w:hAnsi="Times New Roman"/>
          <w:b w:val="0"/>
        </w:rPr>
        <w:t>. Delivered courses in person to classes on site and recorded courses so they could be accessed by online students using Cadenza</w:t>
      </w:r>
      <w:r w:rsidR="005B6733">
        <w:rPr>
          <w:rFonts w:ascii="Times New Roman" w:hAnsi="Times New Roman"/>
          <w:b w:val="0"/>
        </w:rPr>
        <w:t>™</w:t>
      </w:r>
      <w:r>
        <w:rPr>
          <w:rFonts w:ascii="Times New Roman" w:hAnsi="Times New Roman"/>
          <w:b w:val="0"/>
        </w:rPr>
        <w:t>. Course material included data</w:t>
      </w:r>
      <w:r w:rsidR="00AF3E11">
        <w:rPr>
          <w:rFonts w:ascii="Times New Roman" w:hAnsi="Times New Roman"/>
          <w:b w:val="0"/>
        </w:rPr>
        <w:t xml:space="preserve"> structure</w:t>
      </w:r>
      <w:r>
        <w:rPr>
          <w:rFonts w:ascii="Times New Roman" w:hAnsi="Times New Roman"/>
          <w:b w:val="0"/>
        </w:rPr>
        <w:t xml:space="preserve"> design</w:t>
      </w:r>
      <w:r w:rsidR="00FA37D3">
        <w:rPr>
          <w:rFonts w:ascii="Times New Roman" w:hAnsi="Times New Roman"/>
          <w:b w:val="0"/>
        </w:rPr>
        <w:t xml:space="preserve">, concurrency, </w:t>
      </w:r>
      <w:r w:rsidR="00AF3E11">
        <w:rPr>
          <w:rFonts w:ascii="Times New Roman" w:hAnsi="Times New Roman"/>
          <w:b w:val="0"/>
        </w:rPr>
        <w:t xml:space="preserve">distributed processing, </w:t>
      </w:r>
      <w:r w:rsidR="00FA37D3">
        <w:rPr>
          <w:rFonts w:ascii="Times New Roman" w:hAnsi="Times New Roman"/>
          <w:b w:val="0"/>
        </w:rPr>
        <w:t>Scala/Java inter</w:t>
      </w:r>
      <w:r w:rsidR="007A0D28">
        <w:rPr>
          <w:rFonts w:ascii="Times New Roman" w:hAnsi="Times New Roman"/>
          <w:b w:val="0"/>
        </w:rPr>
        <w:softHyphen/>
      </w:r>
      <w:r w:rsidR="00FA37D3">
        <w:rPr>
          <w:rFonts w:ascii="Times New Roman" w:hAnsi="Times New Roman"/>
          <w:b w:val="0"/>
        </w:rPr>
        <w:t>operability, functional programming, and object-oriented programming</w:t>
      </w:r>
      <w:r>
        <w:rPr>
          <w:rFonts w:ascii="Times New Roman" w:hAnsi="Times New Roman"/>
          <w:b w:val="0"/>
        </w:rPr>
        <w:t>.</w:t>
      </w:r>
    </w:p>
    <w:p w14:paraId="14037C17" w14:textId="77777777" w:rsidR="00692D88" w:rsidRDefault="00692D88" w:rsidP="00692D88">
      <w:pPr>
        <w:pStyle w:val="JobTitleBullet"/>
        <w:keepNext w:val="0"/>
        <w:numPr>
          <w:ilvl w:val="0"/>
          <w:numId w:val="0"/>
        </w:numPr>
        <w:tabs>
          <w:tab w:val="clear" w:pos="9030"/>
          <w:tab w:val="left" w:pos="3600"/>
        </w:tabs>
        <w:rPr>
          <w:rFonts w:ascii="Times New Roman" w:hAnsi="Times New Roman"/>
          <w:b w:val="0"/>
        </w:rPr>
      </w:pPr>
      <w:r>
        <w:rPr>
          <w:rFonts w:ascii="Times New Roman" w:hAnsi="Times New Roman"/>
          <w:b w:val="0"/>
        </w:rPr>
        <w:t>Perform technical due diligence for investors and technology product companies that wish to prepare for investment or sale.</w:t>
      </w:r>
    </w:p>
    <w:p w14:paraId="64BC49F5" w14:textId="77777777" w:rsidR="00C81528" w:rsidRDefault="00C81528" w:rsidP="00846F7E">
      <w:pPr>
        <w:pStyle w:val="JobTitleBullet"/>
        <w:keepNext w:val="0"/>
        <w:numPr>
          <w:ilvl w:val="0"/>
          <w:numId w:val="0"/>
        </w:numPr>
        <w:tabs>
          <w:tab w:val="clear" w:pos="9030"/>
          <w:tab w:val="left" w:pos="3600"/>
        </w:tabs>
        <w:rPr>
          <w:rFonts w:ascii="Times New Roman" w:hAnsi="Times New Roman"/>
          <w:b w:val="0"/>
        </w:rPr>
      </w:pPr>
      <w:r>
        <w:rPr>
          <w:rFonts w:ascii="Times New Roman" w:hAnsi="Times New Roman"/>
          <w:b w:val="0"/>
        </w:rPr>
        <w:t xml:space="preserve">Designed and implemented Cadenza, a web application for authoring and delivering online training. Cadenza is written in Scala, and uses Play Framework 2, the Slick database </w:t>
      </w:r>
      <w:r w:rsidR="00DF2EFC">
        <w:rPr>
          <w:rFonts w:ascii="Times New Roman" w:hAnsi="Times New Roman"/>
          <w:b w:val="0"/>
        </w:rPr>
        <w:t xml:space="preserve">interface, the </w:t>
      </w:r>
      <w:proofErr w:type="spellStart"/>
      <w:r w:rsidR="00DF2EFC">
        <w:rPr>
          <w:rFonts w:ascii="Times New Roman" w:hAnsi="Times New Roman"/>
          <w:b w:val="0"/>
        </w:rPr>
        <w:t>Akka</w:t>
      </w:r>
      <w:proofErr w:type="spellEnd"/>
      <w:r w:rsidR="00DF2EFC">
        <w:rPr>
          <w:rFonts w:ascii="Times New Roman" w:hAnsi="Times New Roman"/>
          <w:b w:val="0"/>
        </w:rPr>
        <w:t xml:space="preserve"> concurrency library, the Postgres database, </w:t>
      </w:r>
      <w:r w:rsidR="00494ADF">
        <w:rPr>
          <w:rFonts w:ascii="Times New Roman" w:hAnsi="Times New Roman"/>
          <w:b w:val="0"/>
        </w:rPr>
        <w:t xml:space="preserve">Twitter Bootstrap for the user interface, </w:t>
      </w:r>
      <w:r w:rsidR="00DF2EFC">
        <w:rPr>
          <w:rFonts w:ascii="Times New Roman" w:hAnsi="Times New Roman"/>
          <w:b w:val="0"/>
        </w:rPr>
        <w:t xml:space="preserve">and </w:t>
      </w:r>
      <w:r w:rsidR="00494ADF">
        <w:rPr>
          <w:rFonts w:ascii="Times New Roman" w:hAnsi="Times New Roman"/>
          <w:b w:val="0"/>
        </w:rPr>
        <w:t xml:space="preserve">is integrated with </w:t>
      </w:r>
      <w:r w:rsidR="00DF2EFC">
        <w:rPr>
          <w:rFonts w:ascii="Times New Roman" w:hAnsi="Times New Roman"/>
          <w:b w:val="0"/>
        </w:rPr>
        <w:t>PayPal.</w:t>
      </w:r>
      <w:r w:rsidR="00B608FA">
        <w:rPr>
          <w:rFonts w:ascii="Times New Roman" w:hAnsi="Times New Roman"/>
          <w:b w:val="0"/>
        </w:rPr>
        <w:t xml:space="preserve"> Cadenza is designed as a 'white label' product so it can be branded by customers. ScalaCourses.com is a publicly available web site that is powered by Cadenza.</w:t>
      </w:r>
    </w:p>
    <w:p w14:paraId="266E2069" w14:textId="6860EEB2" w:rsidR="00CE2C91" w:rsidRPr="00CE2C91" w:rsidRDefault="00D24410" w:rsidP="00CE2C91">
      <w:pPr>
        <w:pStyle w:val="JobTitleBullet"/>
        <w:keepNext w:val="0"/>
        <w:numPr>
          <w:ilvl w:val="0"/>
          <w:numId w:val="0"/>
        </w:numPr>
        <w:tabs>
          <w:tab w:val="clear" w:pos="9030"/>
          <w:tab w:val="left" w:pos="3600"/>
        </w:tabs>
        <w:rPr>
          <w:rFonts w:ascii="Times New Roman" w:hAnsi="Times New Roman"/>
          <w:b w:val="0"/>
        </w:rPr>
      </w:pPr>
      <w:r>
        <w:rPr>
          <w:rFonts w:ascii="Times New Roman" w:hAnsi="Times New Roman"/>
          <w:b w:val="0"/>
        </w:rPr>
        <w:lastRenderedPageBreak/>
        <w:t xml:space="preserve">Author of </w:t>
      </w:r>
      <w:r w:rsidRPr="00D24410">
        <w:rPr>
          <w:rFonts w:ascii="Consolas" w:hAnsi="Consolas"/>
          <w:b w:val="0"/>
        </w:rPr>
        <w:t>web3j_scala</w:t>
      </w:r>
      <w:r>
        <w:rPr>
          <w:rFonts w:ascii="Times New Roman" w:hAnsi="Times New Roman"/>
          <w:b w:val="0"/>
        </w:rPr>
        <w:t xml:space="preserve">, an idiomatic Scala wrapper around the popular </w:t>
      </w:r>
      <w:r w:rsidRPr="00D24410">
        <w:rPr>
          <w:rFonts w:ascii="Consolas" w:hAnsi="Consolas"/>
          <w:b w:val="0"/>
        </w:rPr>
        <w:t>web3j</w:t>
      </w:r>
      <w:r>
        <w:rPr>
          <w:rFonts w:ascii="Times New Roman" w:hAnsi="Times New Roman"/>
          <w:b w:val="0"/>
        </w:rPr>
        <w:t xml:space="preserve"> library for Java. </w:t>
      </w:r>
      <w:r w:rsidR="00CE2C91" w:rsidRPr="00CE2C91">
        <w:rPr>
          <w:rFonts w:ascii="Times New Roman" w:hAnsi="Times New Roman"/>
          <w:b w:val="0"/>
        </w:rPr>
        <w:t xml:space="preserve">Collaborated on </w:t>
      </w:r>
      <w:proofErr w:type="spellStart"/>
      <w:r w:rsidR="00CE2C91" w:rsidRPr="00CE2C91">
        <w:rPr>
          <w:rFonts w:ascii="Consolas" w:hAnsi="Consolas"/>
          <w:b w:val="0"/>
        </w:rPr>
        <w:t>sbt-ethereum</w:t>
      </w:r>
      <w:proofErr w:type="spellEnd"/>
      <w:r w:rsidR="00CE2C91" w:rsidRPr="00CE2C91">
        <w:rPr>
          <w:rFonts w:ascii="Times New Roman" w:hAnsi="Times New Roman"/>
          <w:b w:val="0"/>
        </w:rPr>
        <w:t xml:space="preserve"> and related projects. Created the </w:t>
      </w:r>
      <w:proofErr w:type="spellStart"/>
      <w:r w:rsidR="00CE2C91" w:rsidRPr="00CE2C91">
        <w:rPr>
          <w:rFonts w:ascii="Consolas" w:hAnsi="Consolas"/>
          <w:b w:val="0"/>
        </w:rPr>
        <w:t>beth</w:t>
      </w:r>
      <w:proofErr w:type="spellEnd"/>
      <w:r w:rsidR="00CE2C91" w:rsidRPr="00CE2C91">
        <w:rPr>
          <w:rFonts w:ascii="Times New Roman" w:hAnsi="Times New Roman"/>
          <w:b w:val="0"/>
        </w:rPr>
        <w:t xml:space="preserve"> command-line client written in Scala with subshells for embedded interpreters for Ethereum and JavaScript.</w:t>
      </w:r>
    </w:p>
    <w:p w14:paraId="69DE1EE7" w14:textId="77777777" w:rsidR="00324645" w:rsidRDefault="00324645" w:rsidP="00846F7E">
      <w:pPr>
        <w:pStyle w:val="JobTitleBullet"/>
        <w:keepNext w:val="0"/>
        <w:numPr>
          <w:ilvl w:val="0"/>
          <w:numId w:val="0"/>
        </w:numPr>
        <w:tabs>
          <w:tab w:val="clear" w:pos="9030"/>
          <w:tab w:val="left" w:pos="3600"/>
        </w:tabs>
        <w:rPr>
          <w:rFonts w:ascii="Times New Roman" w:hAnsi="Times New Roman"/>
          <w:b w:val="0"/>
        </w:rPr>
      </w:pPr>
      <w:r w:rsidRPr="00324645">
        <w:rPr>
          <w:rFonts w:ascii="Times New Roman" w:hAnsi="Times New Roman"/>
          <w:b w:val="0"/>
        </w:rPr>
        <w:t>Designed and implemented an artificial personality simulator</w:t>
      </w:r>
      <w:r w:rsidR="005B6733">
        <w:rPr>
          <w:rFonts w:ascii="Times New Roman" w:hAnsi="Times New Roman"/>
          <w:b w:val="0"/>
        </w:rPr>
        <w:t xml:space="preserve"> plug-in for artificial intelligence software (“</w:t>
      </w:r>
      <w:proofErr w:type="spellStart"/>
      <w:r w:rsidR="005B6733">
        <w:rPr>
          <w:rFonts w:ascii="Times New Roman" w:hAnsi="Times New Roman"/>
          <w:b w:val="0"/>
        </w:rPr>
        <w:t>EmpathyWorks</w:t>
      </w:r>
      <w:proofErr w:type="spellEnd"/>
      <w:r w:rsidR="005B6733">
        <w:rPr>
          <w:rFonts w:ascii="Times New Roman" w:hAnsi="Times New Roman"/>
          <w:b w:val="0"/>
        </w:rPr>
        <w:t>”) using</w:t>
      </w:r>
      <w:r w:rsidRPr="00324645">
        <w:rPr>
          <w:rFonts w:ascii="Times New Roman" w:hAnsi="Times New Roman"/>
          <w:b w:val="0"/>
        </w:rPr>
        <w:t xml:space="preserve"> Java 6 an</w:t>
      </w:r>
      <w:r w:rsidR="00D23D28">
        <w:rPr>
          <w:rFonts w:ascii="Times New Roman" w:hAnsi="Times New Roman"/>
          <w:b w:val="0"/>
        </w:rPr>
        <w:t>d created a web-based demo.  D</w:t>
      </w:r>
      <w:r w:rsidRPr="00324645">
        <w:rPr>
          <w:rFonts w:ascii="Times New Roman" w:hAnsi="Times New Roman"/>
          <w:b w:val="0"/>
        </w:rPr>
        <w:t xml:space="preserve">esigned a domain-specific language (DSL) including a custom parser, code generator and runtime system.  The implementation made extensive use of closures and generics.  </w:t>
      </w:r>
      <w:r w:rsidR="005B6733">
        <w:rPr>
          <w:rFonts w:ascii="Times New Roman" w:hAnsi="Times New Roman"/>
          <w:b w:val="0"/>
        </w:rPr>
        <w:t>One version of the</w:t>
      </w:r>
      <w:r w:rsidR="000C416B">
        <w:rPr>
          <w:rFonts w:ascii="Times New Roman" w:hAnsi="Times New Roman"/>
          <w:b w:val="0"/>
        </w:rPr>
        <w:t xml:space="preserve"> configuration utility used Adobe AIR.  </w:t>
      </w:r>
      <w:r w:rsidRPr="00324645">
        <w:rPr>
          <w:rFonts w:ascii="Times New Roman" w:hAnsi="Times New Roman"/>
          <w:b w:val="0"/>
        </w:rPr>
        <w:t>Implemented two forms of web demo, one using a custom-built internal web server, and another that integrated</w:t>
      </w:r>
      <w:r w:rsidR="005A243C">
        <w:rPr>
          <w:rFonts w:ascii="Times New Roman" w:hAnsi="Times New Roman"/>
          <w:b w:val="0"/>
        </w:rPr>
        <w:t xml:space="preserve"> as a J2EE web application.  W</w:t>
      </w:r>
      <w:r w:rsidRPr="00324645">
        <w:rPr>
          <w:rFonts w:ascii="Times New Roman" w:hAnsi="Times New Roman"/>
          <w:b w:val="0"/>
        </w:rPr>
        <w:t xml:space="preserve">rote the </w:t>
      </w:r>
      <w:r w:rsidR="00896DA2">
        <w:rPr>
          <w:rFonts w:ascii="Times New Roman" w:hAnsi="Times New Roman"/>
          <w:b w:val="0"/>
        </w:rPr>
        <w:t xml:space="preserve">technical documentation in </w:t>
      </w:r>
      <w:proofErr w:type="spellStart"/>
      <w:r w:rsidR="00896DA2">
        <w:rPr>
          <w:rFonts w:ascii="Times New Roman" w:hAnsi="Times New Roman"/>
          <w:b w:val="0"/>
        </w:rPr>
        <w:t>JavaD</w:t>
      </w:r>
      <w:r w:rsidRPr="00324645">
        <w:rPr>
          <w:rFonts w:ascii="Times New Roman" w:hAnsi="Times New Roman"/>
          <w:b w:val="0"/>
        </w:rPr>
        <w:t>oc</w:t>
      </w:r>
      <w:proofErr w:type="spellEnd"/>
      <w:r w:rsidRPr="00324645">
        <w:rPr>
          <w:rFonts w:ascii="Times New Roman" w:hAnsi="Times New Roman"/>
          <w:b w:val="0"/>
        </w:rPr>
        <w:t xml:space="preserve"> and wrote the unit tests using JUnit 4.  </w:t>
      </w:r>
      <w:r w:rsidR="005A243C">
        <w:rPr>
          <w:rFonts w:ascii="Times New Roman" w:hAnsi="Times New Roman"/>
          <w:b w:val="0"/>
        </w:rPr>
        <w:t>S</w:t>
      </w:r>
      <w:r w:rsidRPr="00324645">
        <w:rPr>
          <w:rFonts w:ascii="Times New Roman" w:hAnsi="Times New Roman"/>
          <w:b w:val="0"/>
        </w:rPr>
        <w:t>et up the Apache 2.0 web servers with Tomcat 5.5 and MySQL 5 on Linux v2.6 servers.  Subversion was used for source code management; Ant and Eclipse were use</w:t>
      </w:r>
      <w:r w:rsidR="00E37D11">
        <w:rPr>
          <w:rFonts w:ascii="Times New Roman" w:hAnsi="Times New Roman"/>
          <w:b w:val="0"/>
        </w:rPr>
        <w:t>d for programming and debugging;</w:t>
      </w:r>
    </w:p>
    <w:p w14:paraId="09547E0E" w14:textId="77777777" w:rsidR="00237B6E" w:rsidRDefault="00DF009F">
      <w:pPr>
        <w:spacing w:line="276" w:lineRule="auto"/>
      </w:pPr>
      <w:r>
        <w:t xml:space="preserve">Designed and managed development of sound effects library for a low-cost embedded integer DSP for the toy and game industry.  Designed and automated software engineering process, including configuration management.  Later took over software development and shipped working demo of v1.0 of the product. </w:t>
      </w:r>
      <w:r w:rsidR="00E37D11">
        <w:t>Used C and assembler to program a 16 bit DSP; interfaced with a 12 bit A/D and a 16 bit D/A.</w:t>
      </w:r>
    </w:p>
    <w:p w14:paraId="0974956A" w14:textId="77777777" w:rsidR="00463A62" w:rsidRDefault="00463A62">
      <w:pPr>
        <w:pStyle w:val="JobTitleBullet"/>
        <w:numPr>
          <w:ilvl w:val="0"/>
          <w:numId w:val="0"/>
        </w:numPr>
        <w:tabs>
          <w:tab w:val="clear" w:pos="-424"/>
          <w:tab w:val="clear" w:pos="9030"/>
          <w:tab w:val="right" w:pos="9936"/>
        </w:tabs>
        <w:rPr>
          <w:i/>
          <w:iCs/>
          <w:sz w:val="22"/>
          <w:szCs w:val="22"/>
        </w:rPr>
      </w:pPr>
      <w:r>
        <w:t>Borland Software Corporation</w:t>
      </w:r>
      <w:r>
        <w:tab/>
      </w:r>
      <w:r>
        <w:rPr>
          <w:sz w:val="20"/>
        </w:rPr>
        <w:t>March 2005 to August 2005</w:t>
      </w:r>
      <w:r>
        <w:br/>
      </w:r>
      <w:r>
        <w:rPr>
          <w:i/>
          <w:iCs/>
          <w:sz w:val="22"/>
          <w:szCs w:val="22"/>
        </w:rPr>
        <w:t xml:space="preserve">Sr. </w:t>
      </w:r>
      <w:r w:rsidR="00AB2653">
        <w:rPr>
          <w:i/>
          <w:iCs/>
          <w:sz w:val="22"/>
          <w:szCs w:val="22"/>
        </w:rPr>
        <w:t xml:space="preserve">Product </w:t>
      </w:r>
      <w:r>
        <w:rPr>
          <w:i/>
          <w:iCs/>
          <w:sz w:val="22"/>
          <w:szCs w:val="22"/>
        </w:rPr>
        <w:t xml:space="preserve">Marketing Manager, </w:t>
      </w:r>
      <w:smartTag w:uri="urn:schemas-microsoft-com:office:smarttags" w:element="place">
        <w:r>
          <w:rPr>
            <w:i/>
            <w:iCs/>
            <w:sz w:val="22"/>
            <w:szCs w:val="22"/>
          </w:rPr>
          <w:t>Delphi</w:t>
        </w:r>
      </w:smartTag>
      <w:r>
        <w:rPr>
          <w:i/>
          <w:iCs/>
          <w:sz w:val="22"/>
          <w:szCs w:val="22"/>
        </w:rPr>
        <w:t>, .NET and C++</w:t>
      </w:r>
      <w:r w:rsidR="00985E77">
        <w:rPr>
          <w:i/>
          <w:iCs/>
          <w:sz w:val="22"/>
          <w:szCs w:val="22"/>
        </w:rPr>
        <w:tab/>
      </w:r>
    </w:p>
    <w:p w14:paraId="5894AB12" w14:textId="77777777" w:rsidR="00463A62" w:rsidRDefault="00463A62" w:rsidP="00E65253">
      <w:pPr>
        <w:pStyle w:val="JobTitleBullet"/>
        <w:keepNext w:val="0"/>
        <w:keepLines/>
        <w:numPr>
          <w:ilvl w:val="0"/>
          <w:numId w:val="0"/>
        </w:numPr>
        <w:tabs>
          <w:tab w:val="clear" w:pos="9030"/>
          <w:tab w:val="left" w:pos="3600"/>
        </w:tabs>
        <w:spacing w:before="0"/>
        <w:rPr>
          <w:rFonts w:ascii="Times New Roman" w:hAnsi="Times New Roman"/>
          <w:b w:val="0"/>
        </w:rPr>
      </w:pPr>
      <w:r>
        <w:rPr>
          <w:rFonts w:ascii="Times New Roman" w:hAnsi="Times New Roman"/>
          <w:b w:val="0"/>
        </w:rPr>
        <w:t>Product marketing manager for Delphi; also explored additional opportunities in the Windows and .NET development market.  Left shortly before Borland publicly announced they were exiting the IDE market</w:t>
      </w:r>
      <w:r w:rsidR="00985E77">
        <w:rPr>
          <w:rFonts w:ascii="Times New Roman" w:hAnsi="Times New Roman"/>
          <w:b w:val="0"/>
        </w:rPr>
        <w:t>, selling the IDE business</w:t>
      </w:r>
      <w:r>
        <w:rPr>
          <w:rFonts w:ascii="Times New Roman" w:hAnsi="Times New Roman"/>
          <w:b w:val="0"/>
        </w:rPr>
        <w:t xml:space="preserve"> and the CEO resigned.</w:t>
      </w:r>
      <w:r w:rsidR="00324645">
        <w:rPr>
          <w:rFonts w:ascii="Times New Roman" w:hAnsi="Times New Roman"/>
          <w:b w:val="0"/>
        </w:rPr>
        <w:t xml:space="preserve"> Later r</w:t>
      </w:r>
      <w:r w:rsidR="001C1BE4">
        <w:rPr>
          <w:rFonts w:ascii="Times New Roman" w:hAnsi="Times New Roman"/>
          <w:b w:val="0"/>
        </w:rPr>
        <w:t xml:space="preserve">ehired </w:t>
      </w:r>
      <w:r w:rsidR="003E526D">
        <w:rPr>
          <w:rFonts w:ascii="Times New Roman" w:hAnsi="Times New Roman"/>
          <w:b w:val="0"/>
        </w:rPr>
        <w:t xml:space="preserve">under </w:t>
      </w:r>
      <w:r w:rsidR="00985E77">
        <w:rPr>
          <w:rFonts w:ascii="Times New Roman" w:hAnsi="Times New Roman"/>
          <w:b w:val="0"/>
        </w:rPr>
        <w:t>contract</w:t>
      </w:r>
      <w:r w:rsidR="00324645">
        <w:rPr>
          <w:rFonts w:ascii="Times New Roman" w:hAnsi="Times New Roman"/>
          <w:b w:val="0"/>
        </w:rPr>
        <w:t xml:space="preserve"> to </w:t>
      </w:r>
      <w:r w:rsidR="00392323">
        <w:rPr>
          <w:rFonts w:ascii="Times New Roman" w:hAnsi="Times New Roman"/>
          <w:b w:val="0"/>
        </w:rPr>
        <w:t>assist with the product marketing of their new</w:t>
      </w:r>
      <w:r w:rsidR="00324645">
        <w:rPr>
          <w:rFonts w:ascii="Times New Roman" w:hAnsi="Times New Roman"/>
          <w:b w:val="0"/>
        </w:rPr>
        <w:t xml:space="preserve"> Ruby on Rails IDE (“3</w:t>
      </w:r>
      <w:r w:rsidR="00324645" w:rsidRPr="00324645">
        <w:rPr>
          <w:rFonts w:ascii="Times New Roman" w:hAnsi="Times New Roman"/>
          <w:b w:val="0"/>
          <w:vertAlign w:val="superscript"/>
        </w:rPr>
        <w:t>rd</w:t>
      </w:r>
      <w:r w:rsidR="00324645">
        <w:rPr>
          <w:rFonts w:ascii="Times New Roman" w:hAnsi="Times New Roman"/>
          <w:b w:val="0"/>
        </w:rPr>
        <w:t xml:space="preserve"> Rail</w:t>
      </w:r>
      <w:r w:rsidR="00392323">
        <w:rPr>
          <w:rFonts w:ascii="Times New Roman" w:hAnsi="Times New Roman"/>
          <w:b w:val="0"/>
        </w:rPr>
        <w:t>”</w:t>
      </w:r>
      <w:r w:rsidR="003E526D">
        <w:rPr>
          <w:rFonts w:ascii="Times New Roman" w:hAnsi="Times New Roman"/>
          <w:b w:val="0"/>
        </w:rPr>
        <w:t>.</w:t>
      </w:r>
      <w:r w:rsidR="00324645">
        <w:rPr>
          <w:rFonts w:ascii="Times New Roman" w:hAnsi="Times New Roman"/>
          <w:b w:val="0"/>
        </w:rPr>
        <w:t>)</w:t>
      </w:r>
    </w:p>
    <w:p w14:paraId="5A73A7C8" w14:textId="77777777" w:rsidR="00463A62" w:rsidRDefault="00463A62">
      <w:pPr>
        <w:pStyle w:val="JobTitleBullet"/>
        <w:numPr>
          <w:ilvl w:val="0"/>
          <w:numId w:val="0"/>
        </w:numPr>
        <w:tabs>
          <w:tab w:val="clear" w:pos="9030"/>
          <w:tab w:val="right" w:pos="9915"/>
        </w:tabs>
        <w:rPr>
          <w:sz w:val="20"/>
        </w:rPr>
      </w:pPr>
      <w:proofErr w:type="spellStart"/>
      <w:r>
        <w:t>Zamples</w:t>
      </w:r>
      <w:proofErr w:type="spellEnd"/>
      <w:r>
        <w:t>, Inc.</w:t>
      </w:r>
      <w:r>
        <w:tab/>
      </w:r>
      <w:r>
        <w:rPr>
          <w:sz w:val="20"/>
        </w:rPr>
        <w:t>Nov 2000 to February 2005</w:t>
      </w:r>
    </w:p>
    <w:p w14:paraId="21F8801F" w14:textId="77777777" w:rsidR="00463A62" w:rsidRDefault="00463A62">
      <w:pPr>
        <w:pStyle w:val="JobTitle"/>
        <w:tabs>
          <w:tab w:val="clear" w:pos="10080"/>
          <w:tab w:val="right" w:pos="9810"/>
        </w:tabs>
        <w:spacing w:before="0"/>
        <w:rPr>
          <w:sz w:val="20"/>
        </w:rPr>
      </w:pPr>
      <w:r>
        <w:rPr>
          <w:i/>
          <w:iCs/>
          <w:sz w:val="22"/>
        </w:rPr>
        <w:t>Founder</w:t>
      </w:r>
      <w:r>
        <w:rPr>
          <w:i/>
          <w:iCs/>
          <w:sz w:val="22"/>
        </w:rPr>
        <w:tab/>
      </w:r>
      <w:smartTag w:uri="urn:schemas-microsoft-com:office:smarttags" w:element="place">
        <w:smartTag w:uri="urn:schemas-microsoft-com:office:smarttags" w:element="City">
          <w:r>
            <w:rPr>
              <w:sz w:val="20"/>
            </w:rPr>
            <w:t>San Mateo</w:t>
          </w:r>
        </w:smartTag>
        <w:r>
          <w:rPr>
            <w:sz w:val="20"/>
          </w:rPr>
          <w:t xml:space="preserve">, </w:t>
        </w:r>
        <w:smartTag w:uri="urn:schemas-microsoft-com:office:smarttags" w:element="State">
          <w:r>
            <w:rPr>
              <w:sz w:val="20"/>
            </w:rPr>
            <w:t>CA</w:t>
          </w:r>
        </w:smartTag>
      </w:smartTag>
    </w:p>
    <w:p w14:paraId="5557DE48" w14:textId="77777777" w:rsidR="00237B6E" w:rsidRDefault="00463A62">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pPr>
      <w:r>
        <w:t xml:space="preserve">Developed and patented innovative technology; founded startup to address a new industry category.  A favorable review of an early version appeared on the August 2001 on the IBM </w:t>
      </w:r>
      <w:proofErr w:type="spellStart"/>
      <w:r>
        <w:t>developerWorks</w:t>
      </w:r>
      <w:proofErr w:type="spellEnd"/>
      <w:r>
        <w:t xml:space="preserve"> website.  Wrote business plan; solicited advisory board; performed market research; specified product specifications; wrote initial software; managed development process and other developers; involved in sales.  Contributed the majority of financing, obtained additional financing from friends and family.</w:t>
      </w:r>
      <w:r w:rsidR="00C80254">
        <w:t xml:space="preserve"> </w:t>
      </w:r>
      <w:r>
        <w:t xml:space="preserve"> Filed nine patents.</w:t>
      </w:r>
    </w:p>
    <w:p w14:paraId="26F752C4" w14:textId="77777777" w:rsidR="00463A62" w:rsidRDefault="00463A62">
      <w:pPr>
        <w:pStyle w:val="JobTitleBullet"/>
        <w:numPr>
          <w:ilvl w:val="0"/>
          <w:numId w:val="0"/>
        </w:numPr>
        <w:tabs>
          <w:tab w:val="clear" w:pos="9030"/>
          <w:tab w:val="right" w:pos="9936"/>
        </w:tabs>
        <w:rPr>
          <w:sz w:val="20"/>
        </w:rPr>
      </w:pPr>
      <w:r>
        <w:t>NextSet Software, Inc.</w:t>
      </w:r>
      <w:r>
        <w:tab/>
      </w:r>
      <w:r>
        <w:rPr>
          <w:sz w:val="20"/>
        </w:rPr>
        <w:t>Jan 2000 to Sep 2000</w:t>
      </w:r>
    </w:p>
    <w:p w14:paraId="792EDE2D" w14:textId="77777777" w:rsidR="00463A62" w:rsidRDefault="0033035D">
      <w:pPr>
        <w:pStyle w:val="JobTitle"/>
        <w:tabs>
          <w:tab w:val="clear" w:pos="10080"/>
          <w:tab w:val="right" w:pos="9810"/>
        </w:tabs>
        <w:spacing w:before="0"/>
        <w:rPr>
          <w:i/>
          <w:iCs/>
          <w:sz w:val="22"/>
        </w:rPr>
      </w:pPr>
      <w:r>
        <w:rPr>
          <w:i/>
          <w:iCs/>
          <w:sz w:val="22"/>
        </w:rPr>
        <w:t>Technology Auditor and later VP Product Management</w:t>
      </w:r>
      <w:r>
        <w:rPr>
          <w:i/>
          <w:iCs/>
          <w:sz w:val="22"/>
        </w:rPr>
        <w:tab/>
      </w:r>
      <w:smartTag w:uri="urn:schemas-microsoft-com:office:smarttags" w:element="place">
        <w:smartTag w:uri="urn:schemas-microsoft-com:office:smarttags" w:element="City">
          <w:r w:rsidR="00463A62">
            <w:rPr>
              <w:i/>
              <w:iCs/>
              <w:sz w:val="22"/>
            </w:rPr>
            <w:t>Palo Alto</w:t>
          </w:r>
        </w:smartTag>
        <w:r w:rsidR="00463A62">
          <w:rPr>
            <w:i/>
            <w:iCs/>
            <w:sz w:val="22"/>
          </w:rPr>
          <w:t xml:space="preserve">, </w:t>
        </w:r>
        <w:smartTag w:uri="urn:schemas-microsoft-com:office:smarttags" w:element="State">
          <w:r w:rsidR="00463A62">
            <w:rPr>
              <w:i/>
              <w:iCs/>
              <w:sz w:val="22"/>
            </w:rPr>
            <w:t>CA</w:t>
          </w:r>
        </w:smartTag>
      </w:smartTag>
    </w:p>
    <w:p w14:paraId="160E4E4D" w14:textId="77777777" w:rsidR="00463A62" w:rsidRDefault="00463A62" w:rsidP="00285E80">
      <w:pPr>
        <w:pStyle w:val="Body"/>
        <w:keepNext w:val="0"/>
        <w:tabs>
          <w:tab w:val="left" w:pos="8100"/>
        </w:tabs>
      </w:pPr>
      <w:r>
        <w:t xml:space="preserve">Retained to perform technical due diligence on a company that was being considered for acquisition, which was merged with NextSet following </w:t>
      </w:r>
      <w:r w:rsidR="00EC6C1D">
        <w:t xml:space="preserve">my </w:t>
      </w:r>
      <w:r>
        <w:t>report. Became VP Product Management and assisted with the filing of four patents.</w:t>
      </w:r>
    </w:p>
    <w:p w14:paraId="3DDE8D74" w14:textId="77777777" w:rsidR="00463A62" w:rsidRDefault="00463A62">
      <w:pPr>
        <w:pStyle w:val="JobTitle"/>
        <w:tabs>
          <w:tab w:val="clear" w:pos="10080"/>
          <w:tab w:val="right" w:pos="9936"/>
        </w:tabs>
        <w:rPr>
          <w:rFonts w:cs="Arial"/>
          <w:bCs/>
          <w:sz w:val="20"/>
        </w:rPr>
      </w:pPr>
      <w:r>
        <w:lastRenderedPageBreak/>
        <w:t>Consultant</w:t>
      </w:r>
      <w:r w:rsidR="009A6698">
        <w:t xml:space="preserve"> and Contractor</w:t>
      </w:r>
      <w:r>
        <w:rPr>
          <w:rFonts w:cs="Arial"/>
        </w:rPr>
        <w:tab/>
      </w:r>
      <w:r>
        <w:rPr>
          <w:rFonts w:cs="Arial"/>
          <w:bCs/>
          <w:sz w:val="20"/>
        </w:rPr>
        <w:t xml:space="preserve">June 1999 to </w:t>
      </w:r>
      <w:r w:rsidR="00285E80">
        <w:rPr>
          <w:rFonts w:cs="Arial"/>
          <w:bCs/>
          <w:sz w:val="20"/>
        </w:rPr>
        <w:t>2012</w:t>
      </w:r>
    </w:p>
    <w:p w14:paraId="1DE57ECC" w14:textId="77777777" w:rsidR="00237B6E" w:rsidRDefault="00D608E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pacing w:line="276" w:lineRule="auto"/>
      </w:pPr>
      <w:r>
        <w:t>Consult</w:t>
      </w:r>
      <w:r w:rsidR="00463A62">
        <w:t xml:space="preserve"> in the areas of software product management, technical marketing and s</w:t>
      </w:r>
      <w:r w:rsidR="0033035D">
        <w:t>oftware development. Facilitate</w:t>
      </w:r>
      <w:r w:rsidR="00463A62">
        <w:t xml:space="preserve"> the development of a total business </w:t>
      </w:r>
      <w:r w:rsidR="0033035D">
        <w:t xml:space="preserve">/ </w:t>
      </w:r>
      <w:r w:rsidR="00463A62">
        <w:t xml:space="preserve">technology concept; </w:t>
      </w:r>
      <w:r w:rsidR="0033035D">
        <w:t xml:space="preserve">integrating </w:t>
      </w:r>
      <w:r w:rsidR="00463A62">
        <w:t>business strategy with technical strat</w:t>
      </w:r>
      <w:r w:rsidR="00B92D42">
        <w:t xml:space="preserve">egy. </w:t>
      </w:r>
      <w:r w:rsidR="002118C2">
        <w:t xml:space="preserve"> </w:t>
      </w:r>
      <w:r w:rsidR="00285E80">
        <w:t>S</w:t>
      </w:r>
      <w:r w:rsidR="002118C2">
        <w:t>pecialize</w:t>
      </w:r>
      <w:r w:rsidR="00285E80">
        <w:t>d</w:t>
      </w:r>
      <w:r w:rsidR="002118C2">
        <w:t xml:space="preserve"> in the combination of client/server application development using Adobe Flex and Enterprise Java-based servers; a variety of remoting technologies are employed, including BlazeDS.</w:t>
      </w:r>
    </w:p>
    <w:p w14:paraId="083E21EB" w14:textId="77777777" w:rsidR="00463A62" w:rsidRDefault="00463A62" w:rsidP="00B92D4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spacing w:before="240"/>
      </w:pPr>
      <w:r>
        <w:t>Projects include:</w:t>
      </w:r>
    </w:p>
    <w:p w14:paraId="52A7E4A0" w14:textId="77777777" w:rsidR="00237B6E" w:rsidRDefault="00EF55B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Designed and developed open source projects, hosted on Heroku</w:t>
      </w:r>
      <w:r w:rsidR="00AF3E11">
        <w:rPr>
          <w:szCs w:val="24"/>
        </w:rPr>
        <w:t>, Amazon Web Services and Digital</w:t>
      </w:r>
      <w:r w:rsidR="00E65253">
        <w:rPr>
          <w:szCs w:val="24"/>
        </w:rPr>
        <w:t xml:space="preserve"> </w:t>
      </w:r>
      <w:r w:rsidR="00AF3E11">
        <w:rPr>
          <w:szCs w:val="24"/>
        </w:rPr>
        <w:t>Ocean, which</w:t>
      </w:r>
      <w:r>
        <w:rPr>
          <w:szCs w:val="24"/>
        </w:rPr>
        <w:t xml:space="preserve"> integrate</w:t>
      </w:r>
      <w:r w:rsidR="00E65253">
        <w:rPr>
          <w:szCs w:val="24"/>
        </w:rPr>
        <w:t>d</w:t>
      </w:r>
      <w:r>
        <w:rPr>
          <w:szCs w:val="24"/>
        </w:rPr>
        <w:t xml:space="preserve"> git repositories such as GitHub and </w:t>
      </w:r>
      <w:proofErr w:type="spellStart"/>
      <w:r>
        <w:rPr>
          <w:szCs w:val="24"/>
        </w:rPr>
        <w:t>BitBucket</w:t>
      </w:r>
      <w:proofErr w:type="spellEnd"/>
      <w:r>
        <w:rPr>
          <w:szCs w:val="24"/>
        </w:rPr>
        <w:t xml:space="preserve"> </w:t>
      </w:r>
      <w:r w:rsidR="00654327">
        <w:rPr>
          <w:szCs w:val="24"/>
        </w:rPr>
        <w:t xml:space="preserve">using post-receive hooks </w:t>
      </w:r>
      <w:r>
        <w:rPr>
          <w:szCs w:val="24"/>
        </w:rPr>
        <w:t>with Amazon’s S3 service. Written in Scala and Play, using Scala and Java libraries.</w:t>
      </w:r>
    </w:p>
    <w:p w14:paraId="0DFAA711" w14:textId="77777777" w:rsidR="00237B6E" w:rsidRDefault="00EE4930">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 xml:space="preserve">Designed and developed a </w:t>
      </w:r>
      <w:r w:rsidR="002B4AC3">
        <w:rPr>
          <w:szCs w:val="24"/>
        </w:rPr>
        <w:t xml:space="preserve">pub/sub facility for Bookish, LLC based on </w:t>
      </w:r>
      <w:proofErr w:type="spellStart"/>
      <w:r w:rsidR="002B4AC3">
        <w:rPr>
          <w:szCs w:val="24"/>
        </w:rPr>
        <w:t>Akka</w:t>
      </w:r>
      <w:proofErr w:type="spellEnd"/>
      <w:r w:rsidR="002B4AC3">
        <w:rPr>
          <w:szCs w:val="24"/>
        </w:rPr>
        <w:t xml:space="preserve"> using </w:t>
      </w:r>
      <w:proofErr w:type="spellStart"/>
      <w:r w:rsidR="002B4AC3">
        <w:rPr>
          <w:szCs w:val="24"/>
        </w:rPr>
        <w:t>ZeroMQ</w:t>
      </w:r>
      <w:proofErr w:type="spellEnd"/>
      <w:r w:rsidR="002B4AC3">
        <w:rPr>
          <w:szCs w:val="24"/>
        </w:rPr>
        <w:t>, written in Scala and running on Linux</w:t>
      </w:r>
      <w:r w:rsidR="00F85BC4">
        <w:rPr>
          <w:szCs w:val="24"/>
        </w:rPr>
        <w:t xml:space="preserve"> (</w:t>
      </w:r>
      <w:r w:rsidR="0039352A">
        <w:rPr>
          <w:szCs w:val="24"/>
        </w:rPr>
        <w:t>today this architectural style</w:t>
      </w:r>
      <w:r w:rsidR="00F85BC4">
        <w:rPr>
          <w:szCs w:val="24"/>
        </w:rPr>
        <w:t xml:space="preserve"> is known as </w:t>
      </w:r>
      <w:r w:rsidR="00F85BC4" w:rsidRPr="00F85BC4">
        <w:rPr>
          <w:i/>
          <w:szCs w:val="24"/>
        </w:rPr>
        <w:t>event sourcing</w:t>
      </w:r>
      <w:r w:rsidR="00DE3AA1" w:rsidRPr="00DE3AA1">
        <w:t>, a form of distributed system</w:t>
      </w:r>
      <w:r w:rsidR="00F85BC4">
        <w:rPr>
          <w:szCs w:val="24"/>
        </w:rPr>
        <w:t>)</w:t>
      </w:r>
      <w:r w:rsidR="002B4AC3">
        <w:rPr>
          <w:szCs w:val="24"/>
        </w:rPr>
        <w:t xml:space="preserve">. Later re-implemented using native </w:t>
      </w:r>
      <w:proofErr w:type="spellStart"/>
      <w:r w:rsidR="002B4AC3">
        <w:rPr>
          <w:szCs w:val="24"/>
        </w:rPr>
        <w:t>Akka</w:t>
      </w:r>
      <w:proofErr w:type="spellEnd"/>
      <w:r w:rsidR="002B4AC3">
        <w:rPr>
          <w:szCs w:val="24"/>
        </w:rPr>
        <w:t xml:space="preserve"> remoting and added journaling</w:t>
      </w:r>
      <w:r w:rsidR="008E34AD">
        <w:rPr>
          <w:szCs w:val="24"/>
        </w:rPr>
        <w:t>,</w:t>
      </w:r>
      <w:r w:rsidR="002B4AC3">
        <w:rPr>
          <w:szCs w:val="24"/>
        </w:rPr>
        <w:t xml:space="preserve"> then split the client-specific code apart from generic code so the project could be made open source. Wrote unit tests with </w:t>
      </w:r>
      <w:proofErr w:type="spellStart"/>
      <w:r w:rsidR="002B4AC3">
        <w:rPr>
          <w:szCs w:val="24"/>
        </w:rPr>
        <w:t>ScalaTest</w:t>
      </w:r>
      <w:proofErr w:type="spellEnd"/>
      <w:r w:rsidR="002B4AC3">
        <w:rPr>
          <w:szCs w:val="24"/>
        </w:rPr>
        <w:t xml:space="preserve"> and </w:t>
      </w:r>
      <w:proofErr w:type="spellStart"/>
      <w:r w:rsidR="002B4AC3">
        <w:rPr>
          <w:szCs w:val="24"/>
        </w:rPr>
        <w:t>Akka</w:t>
      </w:r>
      <w:proofErr w:type="spellEnd"/>
      <w:r w:rsidR="002B4AC3">
        <w:rPr>
          <w:szCs w:val="24"/>
        </w:rPr>
        <w:t xml:space="preserve"> </w:t>
      </w:r>
      <w:proofErr w:type="spellStart"/>
      <w:r w:rsidR="002B4AC3">
        <w:rPr>
          <w:szCs w:val="24"/>
        </w:rPr>
        <w:t>TestKit</w:t>
      </w:r>
      <w:proofErr w:type="spellEnd"/>
      <w:r w:rsidR="002B4AC3">
        <w:rPr>
          <w:szCs w:val="24"/>
        </w:rPr>
        <w:t xml:space="preserve">. Also wrote SBT plug-in that displayed all dependencies and their versions, and an SBT enhancement that allowed multi-project builds to be versioned and tagged. Adapted Java-based Nagios status reporting project to Scala, and converted it to use HOCON. Provided pull requests </w:t>
      </w:r>
      <w:r w:rsidR="00C41787">
        <w:rPr>
          <w:szCs w:val="24"/>
        </w:rPr>
        <w:t>f</w:t>
      </w:r>
      <w:r w:rsidR="002B4AC3">
        <w:rPr>
          <w:szCs w:val="24"/>
        </w:rPr>
        <w:t>o</w:t>
      </w:r>
      <w:r w:rsidR="00C41787">
        <w:rPr>
          <w:szCs w:val="24"/>
        </w:rPr>
        <w:t>r</w:t>
      </w:r>
      <w:r w:rsidR="002B4AC3">
        <w:rPr>
          <w:szCs w:val="24"/>
        </w:rPr>
        <w:t xml:space="preserve"> </w:t>
      </w:r>
      <w:proofErr w:type="spellStart"/>
      <w:r w:rsidR="002B4AC3">
        <w:rPr>
          <w:szCs w:val="24"/>
        </w:rPr>
        <w:t>Akka</w:t>
      </w:r>
      <w:proofErr w:type="spellEnd"/>
      <w:r w:rsidR="002B4AC3">
        <w:rPr>
          <w:szCs w:val="24"/>
        </w:rPr>
        <w:t xml:space="preserve">, </w:t>
      </w:r>
      <w:proofErr w:type="spellStart"/>
      <w:r w:rsidR="002B4AC3">
        <w:rPr>
          <w:szCs w:val="24"/>
        </w:rPr>
        <w:t>ZeroMQ</w:t>
      </w:r>
      <w:proofErr w:type="spellEnd"/>
      <w:r w:rsidR="002B4AC3">
        <w:rPr>
          <w:szCs w:val="24"/>
        </w:rPr>
        <w:t xml:space="preserve"> Java binding, and </w:t>
      </w:r>
      <w:proofErr w:type="spellStart"/>
      <w:r w:rsidR="002B4AC3">
        <w:rPr>
          <w:szCs w:val="24"/>
        </w:rPr>
        <w:t>xsbt</w:t>
      </w:r>
      <w:proofErr w:type="spellEnd"/>
      <w:r w:rsidR="002B4AC3">
        <w:rPr>
          <w:szCs w:val="24"/>
        </w:rPr>
        <w:t>-start-script-plugin.</w:t>
      </w:r>
      <w:r w:rsidR="00570D19">
        <w:rPr>
          <w:szCs w:val="24"/>
        </w:rPr>
        <w:t xml:space="preserve"> Created several open-source projects on GitHub.</w:t>
      </w:r>
    </w:p>
    <w:p w14:paraId="63E801F4" w14:textId="77777777" w:rsidR="00237B6E" w:rsidRDefault="007B54C8">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 xml:space="preserve">Created an open-source Scala project using the </w:t>
      </w:r>
      <w:proofErr w:type="spellStart"/>
      <w:r>
        <w:rPr>
          <w:szCs w:val="24"/>
        </w:rPr>
        <w:t>BlueEyes</w:t>
      </w:r>
      <w:proofErr w:type="spellEnd"/>
      <w:r>
        <w:rPr>
          <w:szCs w:val="24"/>
        </w:rPr>
        <w:t xml:space="preserve"> framework, </w:t>
      </w:r>
      <w:proofErr w:type="spellStart"/>
      <w:r>
        <w:rPr>
          <w:szCs w:val="24"/>
        </w:rPr>
        <w:t>Netty</w:t>
      </w:r>
      <w:proofErr w:type="spellEnd"/>
      <w:r>
        <w:rPr>
          <w:szCs w:val="24"/>
        </w:rPr>
        <w:t xml:space="preserve">, and </w:t>
      </w:r>
      <w:proofErr w:type="spellStart"/>
      <w:r>
        <w:rPr>
          <w:szCs w:val="24"/>
        </w:rPr>
        <w:t>Akka</w:t>
      </w:r>
      <w:proofErr w:type="spellEnd"/>
      <w:r>
        <w:rPr>
          <w:szCs w:val="24"/>
        </w:rPr>
        <w:t xml:space="preserve"> Actors. Software tools include </w:t>
      </w:r>
      <w:r w:rsidR="00E9262E">
        <w:rPr>
          <w:szCs w:val="24"/>
        </w:rPr>
        <w:t>SBT</w:t>
      </w:r>
      <w:r w:rsidR="00390B0A">
        <w:rPr>
          <w:szCs w:val="24"/>
        </w:rPr>
        <w:t>,</w:t>
      </w:r>
      <w:r>
        <w:rPr>
          <w:szCs w:val="24"/>
        </w:rPr>
        <w:t xml:space="preserve"> IDEA 10.5</w:t>
      </w:r>
      <w:r w:rsidR="00390B0A">
        <w:rPr>
          <w:szCs w:val="24"/>
        </w:rPr>
        <w:t xml:space="preserve"> and 11, Scala IDE 2.0</w:t>
      </w:r>
      <w:r w:rsidR="0046001D">
        <w:rPr>
          <w:szCs w:val="24"/>
        </w:rPr>
        <w:t>. The project wa</w:t>
      </w:r>
      <w:r>
        <w:rPr>
          <w:szCs w:val="24"/>
        </w:rPr>
        <w:t>s hosted on GitHub</w:t>
      </w:r>
      <w:r>
        <w:rPr>
          <w:rStyle w:val="FootnoteReference"/>
          <w:szCs w:val="24"/>
        </w:rPr>
        <w:footnoteReference w:id="1"/>
      </w:r>
      <w:r w:rsidR="0046001D">
        <w:rPr>
          <w:szCs w:val="24"/>
        </w:rPr>
        <w:t xml:space="preserve"> and ran</w:t>
      </w:r>
      <w:r>
        <w:rPr>
          <w:szCs w:val="24"/>
        </w:rPr>
        <w:t xml:space="preserve"> on Heroku. The project is a simulation of</w:t>
      </w:r>
      <w:r w:rsidRPr="00146639">
        <w:rPr>
          <w:szCs w:val="24"/>
        </w:rPr>
        <w:t> the adage that a large number of monkeys typing long enough should eventually reproduce any given document.</w:t>
      </w:r>
      <w:r>
        <w:rPr>
          <w:szCs w:val="24"/>
        </w:rPr>
        <w:t xml:space="preserve"> It demonstrates techniques for horizontal scaling of computationally intensive tasks, and an efficient mechanism for gathering and summarizing partial results.</w:t>
      </w:r>
    </w:p>
    <w:p w14:paraId="569FD21E" w14:textId="77777777" w:rsidR="00237B6E" w:rsidRDefault="00804D6C">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 xml:space="preserve">Interim VP Engineering for startup; </w:t>
      </w:r>
      <w:r w:rsidR="00DB4D2C">
        <w:rPr>
          <w:szCs w:val="24"/>
        </w:rPr>
        <w:t>the</w:t>
      </w:r>
      <w:r>
        <w:rPr>
          <w:szCs w:val="24"/>
        </w:rPr>
        <w:t xml:space="preserve"> software company</w:t>
      </w:r>
      <w:r w:rsidR="00DB4D2C">
        <w:rPr>
          <w:szCs w:val="24"/>
        </w:rPr>
        <w:t xml:space="preserve"> was</w:t>
      </w:r>
      <w:r>
        <w:rPr>
          <w:szCs w:val="24"/>
        </w:rPr>
        <w:t xml:space="preserve"> acquired by a non-technical investor </w:t>
      </w:r>
      <w:r w:rsidR="00DB4D2C">
        <w:rPr>
          <w:szCs w:val="24"/>
        </w:rPr>
        <w:t xml:space="preserve">and </w:t>
      </w:r>
      <w:r>
        <w:rPr>
          <w:szCs w:val="24"/>
        </w:rPr>
        <w:t>lost its entire staff during the transition</w:t>
      </w:r>
      <w:r w:rsidR="00FA79DE">
        <w:rPr>
          <w:szCs w:val="24"/>
        </w:rPr>
        <w:t xml:space="preserve">. </w:t>
      </w:r>
      <w:r w:rsidR="00DB4D2C">
        <w:rPr>
          <w:szCs w:val="24"/>
        </w:rPr>
        <w:t>Their h</w:t>
      </w:r>
      <w:r w:rsidR="00FA79DE">
        <w:rPr>
          <w:szCs w:val="24"/>
        </w:rPr>
        <w:t xml:space="preserve">ealth care product assisted the scheduling of medical specialists in hospitals. I interviewed the last two employees before they left, instituted engineering processes that relied heavily on git, documented the system and managed contractors. Technology: Flex 3 and 4 hybrid, BlazeDS 4, git, Spring 3, Hibernate 3, ActiveMQ, Camel and PostgreSQL 9. Managed programmers in USA and </w:t>
      </w:r>
      <w:r w:rsidR="00D05835">
        <w:rPr>
          <w:szCs w:val="24"/>
        </w:rPr>
        <w:t>Eastern</w:t>
      </w:r>
      <w:r w:rsidR="00FA79DE">
        <w:rPr>
          <w:szCs w:val="24"/>
        </w:rPr>
        <w:t xml:space="preserve"> Europe. Proposed a rules-based automated scheduling feature and built prototype.</w:t>
      </w:r>
      <w:r w:rsidR="00004677">
        <w:rPr>
          <w:szCs w:val="24"/>
        </w:rPr>
        <w:t xml:space="preserve"> Debugged </w:t>
      </w:r>
      <w:proofErr w:type="spellStart"/>
      <w:r w:rsidR="00004677">
        <w:rPr>
          <w:szCs w:val="24"/>
        </w:rPr>
        <w:t>Voxeo</w:t>
      </w:r>
      <w:proofErr w:type="spellEnd"/>
      <w:r w:rsidR="00004677">
        <w:rPr>
          <w:szCs w:val="24"/>
        </w:rPr>
        <w:t xml:space="preserve"> IVR scripts, </w:t>
      </w:r>
      <w:proofErr w:type="spellStart"/>
      <w:r w:rsidR="00004677">
        <w:rPr>
          <w:szCs w:val="24"/>
        </w:rPr>
        <w:t>CellTrust</w:t>
      </w:r>
      <w:proofErr w:type="spellEnd"/>
      <w:r w:rsidR="00004677">
        <w:rPr>
          <w:szCs w:val="24"/>
        </w:rPr>
        <w:t xml:space="preserve"> SMS configurations, hardened Tomcat / BlazeDS server.</w:t>
      </w:r>
    </w:p>
    <w:p w14:paraId="4C4CB8FE" w14:textId="77777777" w:rsidR="00237B6E" w:rsidRDefault="00FA79DE">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 xml:space="preserve">Performed technical assessment of a Flex project outsourced by </w:t>
      </w:r>
      <w:r w:rsidR="00B66554">
        <w:rPr>
          <w:szCs w:val="24"/>
        </w:rPr>
        <w:t xml:space="preserve">a </w:t>
      </w:r>
      <w:r>
        <w:rPr>
          <w:szCs w:val="24"/>
        </w:rPr>
        <w:t xml:space="preserve">Malaysian telecom company to an Indian company. Provided technical support to both companies, and evaluated risks and costs for possible outcomes with client in an attempt to </w:t>
      </w:r>
      <w:r w:rsidR="007B2EE1">
        <w:rPr>
          <w:szCs w:val="24"/>
        </w:rPr>
        <w:t>rein</w:t>
      </w:r>
      <w:r>
        <w:rPr>
          <w:szCs w:val="24"/>
        </w:rPr>
        <w:t xml:space="preserve"> in a project gone bad.</w:t>
      </w:r>
    </w:p>
    <w:p w14:paraId="3661B7EC" w14:textId="77777777" w:rsidR="00237B6E" w:rsidRDefault="000402D0">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lastRenderedPageBreak/>
        <w:t>Wrote a commercial Android application using Eclipse. Application used voice recognition</w:t>
      </w:r>
      <w:r w:rsidR="00F66E94">
        <w:rPr>
          <w:szCs w:val="24"/>
        </w:rPr>
        <w:t xml:space="preserve"> and</w:t>
      </w:r>
      <w:r>
        <w:rPr>
          <w:szCs w:val="24"/>
        </w:rPr>
        <w:t xml:space="preserve"> text to speech.</w:t>
      </w:r>
    </w:p>
    <w:p w14:paraId="5DD9B5CB" w14:textId="77777777" w:rsidR="00237B6E" w:rsidRDefault="009A6698" w:rsidP="00257BF2">
      <w:pPr>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Brought in on an emergency mission at The Nielsen Corporation to assist with integrating a Tibco AMX server with an outsourced Flex 3 project that had gotten into trouble.  Originally brought in to solve a specific problem within a 6 week period, I was asked to stay over five months.  Redesigned and re</w:t>
      </w:r>
      <w:r w:rsidR="000D0BF9">
        <w:rPr>
          <w:szCs w:val="24"/>
        </w:rPr>
        <w:t>-</w:t>
      </w:r>
      <w:r>
        <w:rPr>
          <w:szCs w:val="24"/>
        </w:rPr>
        <w:t xml:space="preserve">implemented the web services layer for a Cairngorm implementation as a generic library which was compatible with pre-existing Flex 2 projects.  Refactored the web services layer so that implementation details were placed in a separate project and developed a testing framework.  Trained Nielsen personnel so they were able to update the web services layers on their legacy projects.  Assisted Tibco and Nielsen technical staff to redesign and troubleshoot WSDL.  Assisted Tata Consulting Services and Nielsen technical staff with their Flex design, implementation and test facilities. Wrote a WSDL </w:t>
      </w:r>
      <w:proofErr w:type="spellStart"/>
      <w:r>
        <w:rPr>
          <w:szCs w:val="24"/>
        </w:rPr>
        <w:t>introspector</w:t>
      </w:r>
      <w:proofErr w:type="spellEnd"/>
      <w:r>
        <w:rPr>
          <w:szCs w:val="24"/>
        </w:rPr>
        <w:t xml:space="preserve"> in Adobe AIR that generated value objects, value object references and service delegates from WSDL; this tool was used many times to regenerate the service layer as WSDL changed throughout the project; see </w:t>
      </w:r>
      <w:r w:rsidRPr="002F112A">
        <w:rPr>
          <w:szCs w:val="24"/>
        </w:rPr>
        <w:t>slideshow</w:t>
      </w:r>
      <w:r>
        <w:rPr>
          <w:rStyle w:val="FootnoteReference"/>
          <w:szCs w:val="24"/>
        </w:rPr>
        <w:footnoteReference w:id="2"/>
      </w:r>
      <w:r w:rsidR="004A65DE">
        <w:rPr>
          <w:szCs w:val="24"/>
        </w:rPr>
        <w:t>, accompanying YouT</w:t>
      </w:r>
      <w:r>
        <w:rPr>
          <w:szCs w:val="24"/>
        </w:rPr>
        <w:t>ube video</w:t>
      </w:r>
      <w:r>
        <w:rPr>
          <w:rStyle w:val="FootnoteReference"/>
          <w:szCs w:val="24"/>
        </w:rPr>
        <w:footnoteReference w:id="3"/>
      </w:r>
      <w:r>
        <w:rPr>
          <w:szCs w:val="24"/>
        </w:rPr>
        <w:t xml:space="preserve"> and video update</w:t>
      </w:r>
      <w:r>
        <w:rPr>
          <w:rStyle w:val="FootnoteReference"/>
          <w:szCs w:val="24"/>
        </w:rPr>
        <w:footnoteReference w:id="4"/>
      </w:r>
      <w:r>
        <w:rPr>
          <w:szCs w:val="24"/>
        </w:rPr>
        <w:t>.</w:t>
      </w:r>
    </w:p>
    <w:p w14:paraId="04201D84" w14:textId="77777777" w:rsidR="00237B6E" w:rsidRDefault="00924526">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E</w:t>
      </w:r>
      <w:r w:rsidR="00855161" w:rsidRPr="00855161">
        <w:rPr>
          <w:szCs w:val="24"/>
        </w:rPr>
        <w:t xml:space="preserve">xtended the MicroStrategy Visualization Flex framework for </w:t>
      </w:r>
      <w:proofErr w:type="spellStart"/>
      <w:r w:rsidR="00557B27">
        <w:rPr>
          <w:szCs w:val="24"/>
        </w:rPr>
        <w:t>EBay</w:t>
      </w:r>
      <w:proofErr w:type="spellEnd"/>
      <w:r w:rsidR="00557B27">
        <w:rPr>
          <w:szCs w:val="24"/>
        </w:rPr>
        <w:t>, MicroStrategy’s largest customer</w:t>
      </w:r>
      <w:r w:rsidR="00855161" w:rsidRPr="00855161">
        <w:rPr>
          <w:szCs w:val="24"/>
        </w:rPr>
        <w:t>.  I added curve fitting routines (linear, polynomial and power law), interactive pruning of outlying data points and custom analysis abilities.  I added</w:t>
      </w:r>
      <w:r w:rsidR="00B80CB2">
        <w:rPr>
          <w:szCs w:val="24"/>
        </w:rPr>
        <w:t xml:space="preserve"> the</w:t>
      </w:r>
      <w:r w:rsidR="00855161" w:rsidRPr="00855161">
        <w:rPr>
          <w:szCs w:val="24"/>
        </w:rPr>
        <w:t xml:space="preserve"> ability to </w:t>
      </w:r>
      <w:r w:rsidR="00B80CB2">
        <w:rPr>
          <w:szCs w:val="24"/>
        </w:rPr>
        <w:t>remotely browse files on server</w:t>
      </w:r>
      <w:r w:rsidR="00855161" w:rsidRPr="00855161">
        <w:rPr>
          <w:szCs w:val="24"/>
        </w:rPr>
        <w:t xml:space="preserve"> so user preferences and report settings could be stored and retrieved from a PHP server.   I provided the ability to copy computations onto the system clipboard so they could be pasted into Excel</w:t>
      </w:r>
      <w:r w:rsidR="004D12F3">
        <w:rPr>
          <w:szCs w:val="24"/>
        </w:rPr>
        <w:t>,</w:t>
      </w:r>
      <w:r w:rsidR="00557B27">
        <w:rPr>
          <w:szCs w:val="24"/>
        </w:rPr>
        <w:t xml:space="preserve"> developed custom components tha</w:t>
      </w:r>
      <w:r w:rsidR="004D12F3">
        <w:rPr>
          <w:szCs w:val="24"/>
        </w:rPr>
        <w:t>t responded to derived models, and</w:t>
      </w:r>
      <w:r w:rsidR="00557B27" w:rsidRPr="00855161">
        <w:rPr>
          <w:szCs w:val="24"/>
        </w:rPr>
        <w:t xml:space="preserve"> provided the ability to copy computations onto the system clipboard so they could be paste</w:t>
      </w:r>
      <w:r w:rsidR="00557B27">
        <w:rPr>
          <w:szCs w:val="24"/>
        </w:rPr>
        <w:t>d into Excel.</w:t>
      </w:r>
    </w:p>
    <w:p w14:paraId="5F191297" w14:textId="77777777" w:rsidR="00237B6E" w:rsidRDefault="002118C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Rearchitected a Spring application that used Java Swing for the GUI and ActiveMQ for distributed messaging.  Transformed it into a client/server application using Adobe Flex</w:t>
      </w:r>
      <w:r w:rsidR="002B4AC3">
        <w:rPr>
          <w:szCs w:val="24"/>
        </w:rPr>
        <w:t>, BlazeDS, Tomcat and ActiveMQ.</w:t>
      </w:r>
    </w:p>
    <w:p w14:paraId="5FEB0930" w14:textId="77777777" w:rsidR="00237B6E" w:rsidRDefault="00861BDA">
      <w:pPr>
        <w:keepLines/>
        <w:numPr>
          <w:ilvl w:val="0"/>
          <w:numId w:val="5"/>
        </w:numPr>
        <w:tabs>
          <w:tab w:val="clear" w:pos="720"/>
          <w:tab w:val="num" w:pos="360"/>
        </w:tabs>
        <w:suppressAutoHyphens w:val="0"/>
        <w:autoSpaceDE w:val="0"/>
        <w:autoSpaceDN w:val="0"/>
        <w:adjustRightInd w:val="0"/>
        <w:spacing w:line="276" w:lineRule="auto"/>
        <w:ind w:left="360" w:hanging="360"/>
        <w:rPr>
          <w:szCs w:val="24"/>
          <w:lang w:eastAsia="en-US"/>
        </w:rPr>
      </w:pPr>
      <w:r>
        <w:rPr>
          <w:szCs w:val="24"/>
        </w:rPr>
        <w:t xml:space="preserve">Mentored the CTO of a startup </w:t>
      </w:r>
      <w:r w:rsidR="007D379D">
        <w:rPr>
          <w:szCs w:val="24"/>
        </w:rPr>
        <w:t>(</w:t>
      </w:r>
      <w:proofErr w:type="spellStart"/>
      <w:r w:rsidR="007D379D">
        <w:rPr>
          <w:szCs w:val="24"/>
        </w:rPr>
        <w:t>Clientshow</w:t>
      </w:r>
      <w:proofErr w:type="spellEnd"/>
      <w:r w:rsidR="007D379D">
        <w:rPr>
          <w:szCs w:val="24"/>
        </w:rPr>
        <w:t xml:space="preserve">) </w:t>
      </w:r>
      <w:r>
        <w:rPr>
          <w:szCs w:val="24"/>
        </w:rPr>
        <w:t>who was architecting a Flex-based presentation platform for</w:t>
      </w:r>
      <w:r>
        <w:rPr>
          <w:szCs w:val="24"/>
          <w:lang w:eastAsia="en-US"/>
        </w:rPr>
        <w:t xml:space="preserve"> creative professionals using AIR, MySQL, BlazeDS, ActiveMQ and CentOS;</w:t>
      </w:r>
    </w:p>
    <w:p w14:paraId="56CC6A93" w14:textId="77777777" w:rsidR="00237B6E" w:rsidRDefault="002118C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Developed a prototype user interface using Flex for a client/server financial application; assisted the server team with JBoss Portal Server integration;</w:t>
      </w:r>
    </w:p>
    <w:p w14:paraId="7B217811" w14:textId="77777777" w:rsidR="00237B6E" w:rsidRDefault="002118C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Mentored the development team at a small health care software vendor and assisted them in transforming their HTML-based server product into a client/server application based on Flex, BlazeDS and Tomcat;</w:t>
      </w:r>
    </w:p>
    <w:p w14:paraId="4E082F3E" w14:textId="77777777" w:rsidR="00237B6E" w:rsidRDefault="00B0430F">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lastRenderedPageBreak/>
        <w:t xml:space="preserve">Designed and partially implemented an open source marine navigation </w:t>
      </w:r>
      <w:r w:rsidR="00437F2F">
        <w:rPr>
          <w:szCs w:val="24"/>
        </w:rPr>
        <w:t>and mission control</w:t>
      </w:r>
      <w:r>
        <w:rPr>
          <w:szCs w:val="24"/>
        </w:rPr>
        <w:t xml:space="preserve"> </w:t>
      </w:r>
      <w:r w:rsidR="00437F2F">
        <w:rPr>
          <w:szCs w:val="24"/>
        </w:rPr>
        <w:t>system for an autonomous (</w:t>
      </w:r>
      <w:r>
        <w:rPr>
          <w:szCs w:val="24"/>
        </w:rPr>
        <w:t>robotic</w:t>
      </w:r>
      <w:r w:rsidR="00437F2F">
        <w:rPr>
          <w:szCs w:val="24"/>
        </w:rPr>
        <w:t>)</w:t>
      </w:r>
      <w:r>
        <w:rPr>
          <w:szCs w:val="24"/>
        </w:rPr>
        <w:t xml:space="preserve"> </w:t>
      </w:r>
      <w:r w:rsidR="00437F2F">
        <w:rPr>
          <w:szCs w:val="24"/>
        </w:rPr>
        <w:t>boat</w:t>
      </w:r>
      <w:r w:rsidR="00B63056">
        <w:rPr>
          <w:szCs w:val="24"/>
        </w:rPr>
        <w:t xml:space="preserve"> project at Willow Garage Inc. D</w:t>
      </w:r>
      <w:r>
        <w:rPr>
          <w:szCs w:val="24"/>
        </w:rPr>
        <w:t xml:space="preserve">esigned GUI with novel control features; wrote software in Python </w:t>
      </w:r>
      <w:r w:rsidR="007C1600">
        <w:rPr>
          <w:szCs w:val="24"/>
        </w:rPr>
        <w:t xml:space="preserve">v2.5.2 </w:t>
      </w:r>
      <w:r>
        <w:rPr>
          <w:szCs w:val="24"/>
        </w:rPr>
        <w:t>using PyGTK</w:t>
      </w:r>
      <w:r w:rsidR="00FF4273">
        <w:rPr>
          <w:szCs w:val="24"/>
        </w:rPr>
        <w:t xml:space="preserve"> v2.10</w:t>
      </w:r>
      <w:r w:rsidR="00D95EF8">
        <w:rPr>
          <w:szCs w:val="24"/>
        </w:rPr>
        <w:t>,</w:t>
      </w:r>
      <w:r>
        <w:rPr>
          <w:szCs w:val="24"/>
        </w:rPr>
        <w:t xml:space="preserve"> PyCairo</w:t>
      </w:r>
      <w:r w:rsidR="00D95EF8">
        <w:rPr>
          <w:szCs w:val="24"/>
        </w:rPr>
        <w:t xml:space="preserve"> </w:t>
      </w:r>
      <w:r w:rsidR="00FF4273">
        <w:rPr>
          <w:szCs w:val="24"/>
        </w:rPr>
        <w:t xml:space="preserve">v1.4.12 </w:t>
      </w:r>
      <w:r w:rsidR="00D95EF8">
        <w:rPr>
          <w:szCs w:val="24"/>
        </w:rPr>
        <w:t xml:space="preserve">and Glade </w:t>
      </w:r>
      <w:r w:rsidR="00FF4273">
        <w:rPr>
          <w:szCs w:val="24"/>
        </w:rPr>
        <w:t xml:space="preserve">v3.4.1 </w:t>
      </w:r>
      <w:r w:rsidR="00D95EF8">
        <w:rPr>
          <w:szCs w:val="24"/>
        </w:rPr>
        <w:t>on Ubuntu Linux</w:t>
      </w:r>
      <w:r w:rsidR="00FF4273">
        <w:rPr>
          <w:szCs w:val="24"/>
        </w:rPr>
        <w:t xml:space="preserve"> v7.10</w:t>
      </w:r>
      <w:r>
        <w:rPr>
          <w:szCs w:val="24"/>
        </w:rPr>
        <w:t xml:space="preserve">; read S-57 vector </w:t>
      </w:r>
      <w:r w:rsidR="004F12BD">
        <w:rPr>
          <w:szCs w:val="24"/>
        </w:rPr>
        <w:t>charts using</w:t>
      </w:r>
      <w:r w:rsidR="001C06F2">
        <w:rPr>
          <w:szCs w:val="24"/>
        </w:rPr>
        <w:t xml:space="preserve"> GDAL</w:t>
      </w:r>
      <w:r w:rsidR="00B63056">
        <w:rPr>
          <w:szCs w:val="24"/>
        </w:rPr>
        <w:t xml:space="preserve"> v1.4.1</w:t>
      </w:r>
      <w:r>
        <w:rPr>
          <w:szCs w:val="24"/>
        </w:rPr>
        <w:t>, Google Earth KML data and GPX data</w:t>
      </w:r>
      <w:r w:rsidR="001C06F2">
        <w:rPr>
          <w:szCs w:val="24"/>
        </w:rPr>
        <w:t xml:space="preserve"> using LXML</w:t>
      </w:r>
      <w:r w:rsidR="00B63056">
        <w:rPr>
          <w:szCs w:val="24"/>
        </w:rPr>
        <w:t>; i</w:t>
      </w:r>
      <w:r>
        <w:rPr>
          <w:szCs w:val="24"/>
        </w:rPr>
        <w:t xml:space="preserve">nterfaced with </w:t>
      </w:r>
      <w:r w:rsidR="009F7F2A">
        <w:rPr>
          <w:szCs w:val="24"/>
        </w:rPr>
        <w:t>remote instrumentation</w:t>
      </w:r>
      <w:r>
        <w:rPr>
          <w:szCs w:val="24"/>
        </w:rPr>
        <w:t xml:space="preserve"> via an </w:t>
      </w:r>
      <w:r w:rsidR="00C83440">
        <w:rPr>
          <w:szCs w:val="24"/>
        </w:rPr>
        <w:t>Internet Communication Engine (</w:t>
      </w:r>
      <w:r>
        <w:rPr>
          <w:szCs w:val="24"/>
        </w:rPr>
        <w:t>ICE</w:t>
      </w:r>
      <w:r w:rsidR="00C83440">
        <w:rPr>
          <w:szCs w:val="24"/>
        </w:rPr>
        <w:t>)</w:t>
      </w:r>
      <w:r>
        <w:rPr>
          <w:szCs w:val="24"/>
        </w:rPr>
        <w:t xml:space="preserve"> bus. Wrote and edited documentation for the technology stack u</w:t>
      </w:r>
      <w:r w:rsidR="00B63056">
        <w:rPr>
          <w:szCs w:val="24"/>
        </w:rPr>
        <w:t>nder a Creative Commons license. Assisted another electronics engineer with NMEA 2000 device integration.</w:t>
      </w:r>
      <w:r w:rsidR="00493B8F">
        <w:rPr>
          <w:szCs w:val="24"/>
        </w:rPr>
        <w:t xml:space="preserve"> Project</w:t>
      </w:r>
      <w:r w:rsidR="005702D0">
        <w:rPr>
          <w:szCs w:val="24"/>
        </w:rPr>
        <w:t xml:space="preserve"> was canceled before completion;</w:t>
      </w:r>
    </w:p>
    <w:p w14:paraId="2B093C29" w14:textId="77777777" w:rsidR="00237B6E" w:rsidRDefault="00834059">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Several engagements with different investment bankers regarding investment opportunities and trends in the software tools market;</w:t>
      </w:r>
    </w:p>
    <w:p w14:paraId="1C55B42F" w14:textId="77777777" w:rsidR="00237B6E" w:rsidRDefault="00D608E4">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 xml:space="preserve">Implemented a graphics application in C++ on Win32 using OpenGL </w:t>
      </w:r>
      <w:r w:rsidR="00702E05" w:rsidRPr="009A6698">
        <w:rPr>
          <w:szCs w:val="24"/>
        </w:rPr>
        <w:t>and created an engineering prototype of a child's toy.  The toy tracked a light beam and used a color projector connected to a microprocessor so that a child could use a wall as a drawing surface without marking on it</w:t>
      </w:r>
      <w:r w:rsidRPr="009A6698">
        <w:rPr>
          <w:szCs w:val="24"/>
        </w:rPr>
        <w:t>;</w:t>
      </w:r>
    </w:p>
    <w:p w14:paraId="1EEE26E6" w14:textId="77777777" w:rsidR="00237B6E" w:rsidRDefault="00B47B4F">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Pr>
          <w:szCs w:val="24"/>
        </w:rPr>
        <w:t>W</w:t>
      </w:r>
      <w:r w:rsidR="008F5B43" w:rsidRPr="009A6698">
        <w:rPr>
          <w:szCs w:val="24"/>
        </w:rPr>
        <w:t>r</w:t>
      </w:r>
      <w:r>
        <w:rPr>
          <w:szCs w:val="24"/>
        </w:rPr>
        <w:t>o</w:t>
      </w:r>
      <w:r w:rsidR="008F5B43" w:rsidRPr="009A6698">
        <w:rPr>
          <w:szCs w:val="24"/>
        </w:rPr>
        <w:t>t</w:t>
      </w:r>
      <w:r>
        <w:rPr>
          <w:szCs w:val="24"/>
        </w:rPr>
        <w:t>e</w:t>
      </w:r>
      <w:r w:rsidR="008F5B43" w:rsidRPr="009A6698">
        <w:rPr>
          <w:szCs w:val="24"/>
        </w:rPr>
        <w:t xml:space="preserve"> </w:t>
      </w:r>
      <w:r w:rsidR="00270380">
        <w:rPr>
          <w:szCs w:val="24"/>
        </w:rPr>
        <w:t>many</w:t>
      </w:r>
      <w:r w:rsidR="008F5B43" w:rsidRPr="009A6698">
        <w:rPr>
          <w:szCs w:val="24"/>
        </w:rPr>
        <w:t xml:space="preserve"> open source installation scripts for Gentoo Linux;</w:t>
      </w:r>
    </w:p>
    <w:p w14:paraId="31570565" w14:textId="77777777" w:rsidR="00237B6E" w:rsidRDefault="00463A6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 xml:space="preserve">Retained by </w:t>
      </w:r>
      <w:proofErr w:type="spellStart"/>
      <w:r w:rsidRPr="009A6698">
        <w:rPr>
          <w:szCs w:val="24"/>
        </w:rPr>
        <w:t>EzRez</w:t>
      </w:r>
      <w:proofErr w:type="spellEnd"/>
      <w:r w:rsidRPr="009A6698">
        <w:rPr>
          <w:szCs w:val="24"/>
        </w:rPr>
        <w:t xml:space="preserve"> Software to design and implement a means of discovering and documenting software interdependencies on demand.  </w:t>
      </w:r>
      <w:r w:rsidR="00D608E4" w:rsidRPr="009A6698">
        <w:rPr>
          <w:szCs w:val="24"/>
        </w:rPr>
        <w:t xml:space="preserve">Developed innovative new technology in Java 5 that reduced the reliance upon key technical personnel; the solution that I proposed and implemented was to custom-build a technical publishing system that used a Wiki as a distributed authoring tool, and an analysis engine that correlated product features to bug reports and customer usage of those features. The client uses the solution for documentation and risk mitigation.  By using this tool they are able to readily identify which customers use a feature, the software components that provide that feature, and how fragile that feature is by correlating bugs to the components that enable the feature. I worked directly with the CEO and VP Engineering to incorporate the tool into the development process. I used a variant of </w:t>
      </w:r>
      <w:proofErr w:type="spellStart"/>
      <w:r w:rsidR="00D608E4" w:rsidRPr="009A6698">
        <w:rPr>
          <w:szCs w:val="24"/>
        </w:rPr>
        <w:t>Docbook</w:t>
      </w:r>
      <w:proofErr w:type="spellEnd"/>
      <w:r w:rsidR="00D608E4" w:rsidRPr="009A6698">
        <w:rPr>
          <w:szCs w:val="24"/>
        </w:rPr>
        <w:t xml:space="preserve"> and wrote a custom XSL processor in order to enable publishing to a variety of media.  Also advised senior management and the chairman of the board on strategic issues;</w:t>
      </w:r>
    </w:p>
    <w:p w14:paraId="7276C43D" w14:textId="77777777" w:rsidR="00237B6E" w:rsidRDefault="00463A6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 xml:space="preserve">Retained by </w:t>
      </w:r>
      <w:r w:rsidR="00866692">
        <w:rPr>
          <w:szCs w:val="24"/>
        </w:rPr>
        <w:t xml:space="preserve">the </w:t>
      </w:r>
      <w:bookmarkStart w:id="31" w:name="OLE_LINK61"/>
      <w:bookmarkStart w:id="32" w:name="OLE_LINK62"/>
      <w:bookmarkStart w:id="33" w:name="OLE_LINK63"/>
      <w:proofErr w:type="spellStart"/>
      <w:r w:rsidR="00866692">
        <w:t>Muks</w:t>
      </w:r>
      <w:proofErr w:type="spellEnd"/>
      <w:r w:rsidR="00866692">
        <w:t>-Kum-</w:t>
      </w:r>
      <w:proofErr w:type="spellStart"/>
      <w:r w:rsidR="00866692">
        <w:t>Ol</w:t>
      </w:r>
      <w:proofErr w:type="spellEnd"/>
      <w:r w:rsidR="00866692">
        <w:t xml:space="preserve"> </w:t>
      </w:r>
      <w:bookmarkEnd w:id="31"/>
      <w:bookmarkEnd w:id="32"/>
      <w:bookmarkEnd w:id="33"/>
      <w:r w:rsidR="00866692">
        <w:t>Housing Society</w:t>
      </w:r>
      <w:r w:rsidRPr="009A6698">
        <w:rPr>
          <w:szCs w:val="24"/>
        </w:rPr>
        <w:t xml:space="preserve"> </w:t>
      </w:r>
      <w:r w:rsidR="00514F3E">
        <w:rPr>
          <w:szCs w:val="24"/>
        </w:rPr>
        <w:t>of</w:t>
      </w:r>
      <w:r w:rsidRPr="009A6698">
        <w:rPr>
          <w:szCs w:val="24"/>
        </w:rPr>
        <w:t xml:space="preserve"> </w:t>
      </w:r>
      <w:r w:rsidR="00866692">
        <w:rPr>
          <w:szCs w:val="24"/>
        </w:rPr>
        <w:t>Terrace,</w:t>
      </w:r>
      <w:r w:rsidRPr="009A6698">
        <w:rPr>
          <w:szCs w:val="24"/>
        </w:rPr>
        <w:t xml:space="preserve"> British Columbia to prepare a response to an RFQ for distributed he</w:t>
      </w:r>
      <w:r w:rsidR="005B1F07">
        <w:rPr>
          <w:szCs w:val="24"/>
        </w:rPr>
        <w:t>alth care information services.</w:t>
      </w:r>
      <w:r w:rsidRPr="009A6698">
        <w:rPr>
          <w:szCs w:val="24"/>
        </w:rPr>
        <w:t xml:space="preserve"> </w:t>
      </w:r>
      <w:proofErr w:type="spellStart"/>
      <w:r w:rsidR="005B1F07">
        <w:t>Muks</w:t>
      </w:r>
      <w:proofErr w:type="spellEnd"/>
      <w:r w:rsidR="005B1F07">
        <w:t>-Kum-</w:t>
      </w:r>
      <w:proofErr w:type="spellStart"/>
      <w:r w:rsidR="005B1F07">
        <w:t>Ol</w:t>
      </w:r>
      <w:proofErr w:type="spellEnd"/>
      <w:r w:rsidR="005B1F07">
        <w:t xml:space="preserve"> is a member of the </w:t>
      </w:r>
      <w:proofErr w:type="spellStart"/>
      <w:r w:rsidR="005B1F07">
        <w:t>M’akola</w:t>
      </w:r>
      <w:proofErr w:type="spellEnd"/>
      <w:r w:rsidR="005B1F07">
        <w:t xml:space="preserve"> Group of Societies, the largest Aboriginal affordable housing provider in British Columbia. </w:t>
      </w:r>
      <w:r w:rsidRPr="009A6698">
        <w:rPr>
          <w:szCs w:val="24"/>
        </w:rPr>
        <w:t>Performed requirements analysis, prepared product specifications, architectural designs, estimated time and budget</w:t>
      </w:r>
      <w:r w:rsidR="00315F93">
        <w:rPr>
          <w:szCs w:val="24"/>
        </w:rPr>
        <w:t>,</w:t>
      </w:r>
      <w:r w:rsidRPr="009A6698">
        <w:rPr>
          <w:szCs w:val="24"/>
        </w:rPr>
        <w:t xml:space="preserve"> and co-wrote the document with a health care practitioner;</w:t>
      </w:r>
    </w:p>
    <w:p w14:paraId="51533C1D" w14:textId="77777777" w:rsidR="00237B6E" w:rsidRDefault="00D608E4">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Assisted in the development of</w:t>
      </w:r>
      <w:r w:rsidR="00463A62" w:rsidRPr="009A6698">
        <w:rPr>
          <w:szCs w:val="24"/>
        </w:rPr>
        <w:t xml:space="preserve"> </w:t>
      </w:r>
      <w:r w:rsidRPr="009A6698">
        <w:rPr>
          <w:szCs w:val="24"/>
        </w:rPr>
        <w:t xml:space="preserve">numerous </w:t>
      </w:r>
      <w:r w:rsidR="00463A62" w:rsidRPr="009A6698">
        <w:rPr>
          <w:szCs w:val="24"/>
        </w:rPr>
        <w:t>business plan</w:t>
      </w:r>
      <w:r w:rsidRPr="009A6698">
        <w:rPr>
          <w:szCs w:val="24"/>
        </w:rPr>
        <w:t>s</w:t>
      </w:r>
      <w:r w:rsidR="00463A62" w:rsidRPr="009A6698">
        <w:rPr>
          <w:szCs w:val="24"/>
        </w:rPr>
        <w:t xml:space="preserve"> for startup</w:t>
      </w:r>
      <w:r w:rsidRPr="009A6698">
        <w:rPr>
          <w:szCs w:val="24"/>
        </w:rPr>
        <w:t>s</w:t>
      </w:r>
      <w:r w:rsidR="005738EA" w:rsidRPr="009A6698">
        <w:rPr>
          <w:szCs w:val="24"/>
        </w:rPr>
        <w:t>;</w:t>
      </w:r>
    </w:p>
    <w:p w14:paraId="01360A5E" w14:textId="77777777" w:rsidR="00237B6E" w:rsidRDefault="00463A6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Investigated potential investment opportunities for Cross</w:t>
      </w:r>
      <w:r w:rsidR="005C307D">
        <w:rPr>
          <w:szCs w:val="24"/>
        </w:rPr>
        <w:t>l</w:t>
      </w:r>
      <w:r w:rsidRPr="009A6698">
        <w:rPr>
          <w:szCs w:val="24"/>
        </w:rPr>
        <w:t>ink Capital in the areas of enterprise application integration (EAI), web services and Java-related technology; provided technical briefings; performed technical due diligence for acquisitions and investment for private investors;</w:t>
      </w:r>
    </w:p>
    <w:p w14:paraId="113865DC" w14:textId="77777777" w:rsidR="00237B6E" w:rsidRDefault="00463A62">
      <w:pPr>
        <w:keepLines/>
        <w:numPr>
          <w:ilvl w:val="0"/>
          <w:numId w:val="5"/>
        </w:numPr>
        <w:tabs>
          <w:tab w:val="clear" w:pos="720"/>
          <w:tab w:val="num" w:pos="360"/>
        </w:tabs>
        <w:suppressAutoHyphens w:val="0"/>
        <w:autoSpaceDE w:val="0"/>
        <w:autoSpaceDN w:val="0"/>
        <w:adjustRightInd w:val="0"/>
        <w:spacing w:line="276" w:lineRule="auto"/>
        <w:ind w:left="360" w:hanging="360"/>
        <w:rPr>
          <w:szCs w:val="24"/>
        </w:rPr>
      </w:pPr>
      <w:r w:rsidRPr="009A6698">
        <w:rPr>
          <w:szCs w:val="24"/>
        </w:rPr>
        <w:t>Contributed to the documentation for Tomcat, Sun Microsystems’ open source reference platform fo</w:t>
      </w:r>
      <w:r w:rsidR="005738EA" w:rsidRPr="009A6698">
        <w:rPr>
          <w:szCs w:val="24"/>
        </w:rPr>
        <w:t xml:space="preserve">r Java </w:t>
      </w:r>
      <w:r w:rsidR="00480A89">
        <w:rPr>
          <w:szCs w:val="24"/>
        </w:rPr>
        <w:t>s</w:t>
      </w:r>
      <w:r w:rsidR="005738EA" w:rsidRPr="009A6698">
        <w:rPr>
          <w:szCs w:val="24"/>
        </w:rPr>
        <w:t>ervlets;</w:t>
      </w:r>
    </w:p>
    <w:p w14:paraId="3BA854C2" w14:textId="77777777" w:rsidR="00463A62" w:rsidRDefault="00463A62">
      <w:pPr>
        <w:tabs>
          <w:tab w:val="left" w:pos="6488"/>
          <w:tab w:val="right" w:pos="9379"/>
        </w:tabs>
        <w:autoSpaceDE w:val="0"/>
        <w:spacing w:before="0"/>
      </w:pPr>
    </w:p>
    <w:p w14:paraId="43C85F6B" w14:textId="77777777" w:rsidR="00463A62" w:rsidRDefault="00463A62">
      <w:pPr>
        <w:tabs>
          <w:tab w:val="left" w:pos="6488"/>
          <w:tab w:val="right" w:pos="9379"/>
        </w:tabs>
        <w:autoSpaceDE w:val="0"/>
        <w:spacing w:before="0"/>
      </w:pPr>
      <w:r>
        <w:t>Sample clients are listed below.</w:t>
      </w:r>
    </w:p>
    <w:p w14:paraId="79017238" w14:textId="77777777" w:rsidR="00463A62" w:rsidRDefault="00463A62">
      <w:pPr>
        <w:pStyle w:val="JobTitleBullet"/>
        <w:tabs>
          <w:tab w:val="clear" w:pos="-424"/>
          <w:tab w:val="clear" w:pos="9030"/>
          <w:tab w:val="left" w:pos="435"/>
          <w:tab w:val="right" w:pos="9936"/>
        </w:tabs>
        <w:ind w:left="435" w:hanging="435"/>
        <w:rPr>
          <w:sz w:val="20"/>
        </w:rPr>
      </w:pPr>
      <w:r>
        <w:rPr>
          <w:bCs/>
        </w:rPr>
        <w:lastRenderedPageBreak/>
        <w:t>Data Communications Ltd.</w:t>
      </w:r>
      <w:r>
        <w:tab/>
        <w:t xml:space="preserve"> </w:t>
      </w:r>
      <w:r>
        <w:rPr>
          <w:sz w:val="20"/>
        </w:rPr>
        <w:t>Mar 2000 to Sep 2000</w:t>
      </w:r>
    </w:p>
    <w:p w14:paraId="4787D331" w14:textId="77777777" w:rsidR="00463A62" w:rsidRDefault="004B7844">
      <w:pPr>
        <w:pStyle w:val="JobTitle2Bullet"/>
        <w:tabs>
          <w:tab w:val="clear" w:pos="10080"/>
          <w:tab w:val="left" w:pos="6938"/>
          <w:tab w:val="right" w:pos="9960"/>
        </w:tabs>
        <w:rPr>
          <w:sz w:val="20"/>
        </w:rPr>
      </w:pPr>
      <w:r>
        <w:rPr>
          <w:i/>
          <w:iCs/>
          <w:sz w:val="22"/>
        </w:rPr>
        <w:t>VP Engineerin</w:t>
      </w:r>
      <w:r w:rsidR="00463A62" w:rsidRPr="004829F6">
        <w:rPr>
          <w:i/>
          <w:iCs/>
          <w:sz w:val="22"/>
        </w:rPr>
        <w:t>g (Contract)</w:t>
      </w:r>
      <w:r w:rsidR="00463A62">
        <w:tab/>
      </w:r>
      <w:smartTag w:uri="urn:schemas-microsoft-com:office:smarttags" w:element="City">
        <w:r w:rsidR="00463A62">
          <w:rPr>
            <w:sz w:val="20"/>
          </w:rPr>
          <w:t>San Francisco</w:t>
        </w:r>
      </w:smartTag>
      <w:r w:rsidR="00463A62">
        <w:rPr>
          <w:sz w:val="20"/>
        </w:rPr>
        <w:t xml:space="preserve"> and </w:t>
      </w:r>
      <w:smartTag w:uri="urn:schemas-microsoft-com:office:smarttags" w:element="place">
        <w:r w:rsidR="00463A62">
          <w:rPr>
            <w:sz w:val="20"/>
          </w:rPr>
          <w:t>Hong Kong</w:t>
        </w:r>
      </w:smartTag>
    </w:p>
    <w:p w14:paraId="40BDDA97" w14:textId="77777777" w:rsidR="00463A62" w:rsidRDefault="00463A62">
      <w:pPr>
        <w:pStyle w:val="Item"/>
        <w:numPr>
          <w:ilvl w:val="0"/>
          <w:numId w:val="0"/>
        </w:numPr>
        <w:tabs>
          <w:tab w:val="left" w:pos="7294"/>
          <w:tab w:val="right" w:pos="10185"/>
        </w:tabs>
        <w:spacing w:before="0"/>
        <w:ind w:left="480"/>
      </w:pPr>
      <w:r>
        <w:t xml:space="preserve">Data Communications Ltd. was a </w:t>
      </w:r>
      <w:smartTag w:uri="urn:schemas-microsoft-com:office:smarttags" w:element="place">
        <w:r>
          <w:t>Hong Kong</w:t>
        </w:r>
      </w:smartTag>
      <w:r>
        <w:t xml:space="preserve"> startup founded in March 2000 by internationally renowned radio consultants. </w:t>
      </w:r>
      <w:r w:rsidR="00512C4C">
        <w:t>I a</w:t>
      </w:r>
      <w:r>
        <w:t>ssisted with the development of a business plan and technical strategy; designed Internet-based architecture; oversaw proof of concept; assisted with the definition of the corporate structure; developed the concepts for the filing of four patents before funding gapped.</w:t>
      </w:r>
    </w:p>
    <w:p w14:paraId="4E7799E3" w14:textId="77777777" w:rsidR="00463A62" w:rsidRDefault="00463A62">
      <w:pPr>
        <w:pStyle w:val="JobTitleBullet"/>
        <w:tabs>
          <w:tab w:val="clear" w:pos="-424"/>
          <w:tab w:val="clear" w:pos="9030"/>
          <w:tab w:val="left" w:pos="435"/>
          <w:tab w:val="right" w:pos="9936"/>
        </w:tabs>
        <w:ind w:left="435" w:hanging="435"/>
        <w:rPr>
          <w:sz w:val="20"/>
        </w:rPr>
      </w:pPr>
      <w:r>
        <w:t>Data Kinetics Ltd</w:t>
      </w:r>
      <w:r>
        <w:tab/>
      </w:r>
      <w:r>
        <w:rPr>
          <w:sz w:val="20"/>
        </w:rPr>
        <w:t>Oct 1999 to Jul 2000</w:t>
      </w:r>
    </w:p>
    <w:p w14:paraId="5D577ACC" w14:textId="77777777" w:rsidR="00463A62" w:rsidRDefault="00463A62">
      <w:pPr>
        <w:pStyle w:val="JobTitle2Bullet"/>
        <w:tabs>
          <w:tab w:val="clear" w:pos="10080"/>
          <w:tab w:val="right" w:pos="9960"/>
        </w:tabs>
        <w:rPr>
          <w:sz w:val="20"/>
        </w:rPr>
      </w:pPr>
      <w:r w:rsidRPr="004829F6">
        <w:rPr>
          <w:i/>
          <w:iCs/>
          <w:sz w:val="22"/>
        </w:rPr>
        <w:t>Technical Business Strategist and Systems Architect (Contract)</w:t>
      </w:r>
      <w:r>
        <w:tab/>
      </w:r>
      <w:smartTag w:uri="urn:schemas-microsoft-com:office:smarttags" w:element="place">
        <w:smartTag w:uri="urn:schemas-microsoft-com:office:smarttags" w:element="City">
          <w:r>
            <w:rPr>
              <w:sz w:val="20"/>
            </w:rPr>
            <w:t>Ottawa</w:t>
          </w:r>
        </w:smartTag>
        <w:r>
          <w:rPr>
            <w:sz w:val="20"/>
          </w:rPr>
          <w:t xml:space="preserve">, </w:t>
        </w:r>
        <w:smartTag w:uri="urn:schemas-microsoft-com:office:smarttags" w:element="State">
          <w:r>
            <w:rPr>
              <w:sz w:val="20"/>
            </w:rPr>
            <w:t>ON</w:t>
          </w:r>
        </w:smartTag>
      </w:smartTag>
    </w:p>
    <w:p w14:paraId="000EBC14" w14:textId="77777777" w:rsidR="00463A62" w:rsidRDefault="00463A62">
      <w:pPr>
        <w:pStyle w:val="Item"/>
        <w:numPr>
          <w:ilvl w:val="0"/>
          <w:numId w:val="0"/>
        </w:numPr>
        <w:tabs>
          <w:tab w:val="left" w:pos="6934"/>
        </w:tabs>
        <w:spacing w:before="0"/>
        <w:ind w:left="446"/>
      </w:pPr>
      <w:r>
        <w:t xml:space="preserve">Data Kinetics is a Canadian company that has provided enterprise level software solutions and products to Fortune 500 companies since 1978.  </w:t>
      </w:r>
      <w:r w:rsidR="00E91C1E">
        <w:t>I</w:t>
      </w:r>
      <w:r>
        <w:t xml:space="preserve"> consulted with the client’s senior management and senior technical staff regarding their desire to present a proposal to the US Congressional Advisory Commission on Internet Taxation.  Acted as the focus group’s leader, oversaw the development of a business strategy relying on developing new Internet standards and defined a hierarchical architecture for worldwide collection and administration of taxes via the Internet.  The client’s technical staff then began work to integrate their proprietary products into the architectural framework.  Prepared the technical components of the proposal that Data Kinetics presented.</w:t>
      </w:r>
    </w:p>
    <w:p w14:paraId="5052082F" w14:textId="77777777" w:rsidR="00463A62" w:rsidRDefault="00463A62">
      <w:pPr>
        <w:pStyle w:val="JobTitleBullet"/>
        <w:tabs>
          <w:tab w:val="clear" w:pos="-424"/>
          <w:tab w:val="clear" w:pos="9030"/>
          <w:tab w:val="left" w:pos="435"/>
          <w:tab w:val="right" w:pos="9900"/>
          <w:tab w:val="right" w:pos="9960"/>
        </w:tabs>
        <w:ind w:left="435" w:hanging="435"/>
        <w:rPr>
          <w:sz w:val="20"/>
        </w:rPr>
      </w:pPr>
      <w:r>
        <w:t>Transium Corporation</w:t>
      </w:r>
      <w:r>
        <w:tab/>
      </w:r>
      <w:r>
        <w:rPr>
          <w:sz w:val="20"/>
        </w:rPr>
        <w:t>Jun 1999 to Aug 1999</w:t>
      </w:r>
    </w:p>
    <w:p w14:paraId="7610C066" w14:textId="77777777" w:rsidR="00463A62" w:rsidRDefault="00CF15B5">
      <w:pPr>
        <w:pStyle w:val="JobTitle2Bullet"/>
        <w:tabs>
          <w:tab w:val="clear" w:pos="10080"/>
          <w:tab w:val="right" w:pos="9960"/>
        </w:tabs>
        <w:rPr>
          <w:bCs/>
          <w:sz w:val="20"/>
        </w:rPr>
      </w:pPr>
      <w:r>
        <w:rPr>
          <w:i/>
          <w:iCs/>
          <w:sz w:val="22"/>
        </w:rPr>
        <w:t xml:space="preserve">VP </w:t>
      </w:r>
      <w:r w:rsidR="00463A62" w:rsidRPr="004829F6">
        <w:rPr>
          <w:i/>
          <w:iCs/>
          <w:sz w:val="22"/>
        </w:rPr>
        <w:t>Engineering (Contract)</w:t>
      </w:r>
      <w:r w:rsidR="00463A62">
        <w:rPr>
          <w:b w:val="0"/>
        </w:rPr>
        <w:tab/>
      </w:r>
      <w:r w:rsidR="00463A62">
        <w:rPr>
          <w:bCs/>
          <w:sz w:val="20"/>
        </w:rPr>
        <w:t>Los Altos, CA</w:t>
      </w:r>
    </w:p>
    <w:p w14:paraId="7BB201E9" w14:textId="77777777" w:rsidR="00237B6E" w:rsidRDefault="00463A62">
      <w:pPr>
        <w:spacing w:before="0" w:line="276" w:lineRule="auto"/>
        <w:ind w:left="446"/>
      </w:pPr>
      <w:r>
        <w:t xml:space="preserve">Transium (later sold to AltaVista, </w:t>
      </w:r>
      <w:r w:rsidR="004F16E2">
        <w:t>then sold to</w:t>
      </w:r>
      <w:r>
        <w:t xml:space="preserve"> Yahoo!) was a </w:t>
      </w:r>
      <w:r w:rsidR="004F16E2">
        <w:t>ten-person</w:t>
      </w:r>
      <w:r>
        <w:t xml:space="preserve"> startup that performed full-text indexing of client content, normalized disparate data feeds and forwarded them to client’s web servers.  </w:t>
      </w:r>
    </w:p>
    <w:p w14:paraId="77004765" w14:textId="77777777" w:rsidR="00237B6E" w:rsidRDefault="00463A62">
      <w:pPr>
        <w:numPr>
          <w:ilvl w:val="0"/>
          <w:numId w:val="8"/>
        </w:numPr>
        <w:tabs>
          <w:tab w:val="left" w:pos="720"/>
          <w:tab w:val="right" w:pos="9304"/>
        </w:tabs>
        <w:spacing w:line="276" w:lineRule="auto"/>
        <w:ind w:left="720" w:hanging="360"/>
      </w:pPr>
      <w:r>
        <w:t>Designed and implemented a corporate intranet and an extranet using IIS 4.0, Visual Interdev and FrontPage, and wrote most of the con</w:t>
      </w:r>
      <w:r w:rsidR="005A0DDA">
        <w:t>tent (approximately 35 pages).</w:t>
      </w:r>
    </w:p>
    <w:p w14:paraId="60BFE25A" w14:textId="77777777" w:rsidR="00237B6E" w:rsidRDefault="00463A62">
      <w:pPr>
        <w:numPr>
          <w:ilvl w:val="0"/>
          <w:numId w:val="8"/>
        </w:numPr>
        <w:tabs>
          <w:tab w:val="left" w:pos="720"/>
          <w:tab w:val="right" w:pos="9304"/>
        </w:tabs>
        <w:spacing w:line="276" w:lineRule="auto"/>
        <w:ind w:left="720" w:hanging="360"/>
      </w:pPr>
      <w:r>
        <w:t>Performed system administrator functions (set up a Windows NT domain and administered network users, installed anti-viral and defragmentation software, set up Windows NT Enterprise 4.0 with MTS, MSMQ and SQL Server 7.0 on four machines.)</w:t>
      </w:r>
    </w:p>
    <w:p w14:paraId="3C5B8FDB" w14:textId="77777777" w:rsidR="00237B6E" w:rsidRDefault="00463A62">
      <w:pPr>
        <w:numPr>
          <w:ilvl w:val="0"/>
          <w:numId w:val="8"/>
        </w:numPr>
        <w:tabs>
          <w:tab w:val="left" w:pos="720"/>
          <w:tab w:val="right" w:pos="9304"/>
        </w:tabs>
        <w:spacing w:line="276" w:lineRule="auto"/>
        <w:ind w:left="720" w:hanging="360"/>
      </w:pPr>
      <w:bookmarkStart w:id="34" w:name="OLE_LINK31"/>
      <w:bookmarkStart w:id="35" w:name="OLE_LINK32"/>
      <w:r>
        <w:t xml:space="preserve">Supervised four Visual C++ programmers working with NSAPI </w:t>
      </w:r>
      <w:r w:rsidR="006D6398">
        <w:t>and l</w:t>
      </w:r>
      <w:r>
        <w:t>ead the port to ISAPI from NSAPI</w:t>
      </w:r>
    </w:p>
    <w:p w14:paraId="1FAA9363" w14:textId="77777777" w:rsidR="00237B6E" w:rsidRDefault="00463A62">
      <w:pPr>
        <w:numPr>
          <w:ilvl w:val="0"/>
          <w:numId w:val="8"/>
        </w:numPr>
        <w:tabs>
          <w:tab w:val="left" w:pos="720"/>
          <w:tab w:val="right" w:pos="9304"/>
        </w:tabs>
        <w:spacing w:line="276" w:lineRule="auto"/>
        <w:ind w:left="720" w:hanging="360"/>
      </w:pPr>
      <w:bookmarkStart w:id="36" w:name="OLE_LINK33"/>
      <w:bookmarkStart w:id="37" w:name="OLE_LINK34"/>
      <w:bookmarkEnd w:id="34"/>
      <w:bookmarkEnd w:id="35"/>
      <w:r>
        <w:t xml:space="preserve">Completed the programming of a billing system that implemented an XML interface using MSXML </w:t>
      </w:r>
    </w:p>
    <w:p w14:paraId="6DE4F3BC" w14:textId="77777777" w:rsidR="00237B6E" w:rsidRDefault="00463A62">
      <w:pPr>
        <w:numPr>
          <w:ilvl w:val="0"/>
          <w:numId w:val="8"/>
        </w:numPr>
        <w:tabs>
          <w:tab w:val="left" w:pos="720"/>
          <w:tab w:val="right" w:pos="9304"/>
        </w:tabs>
        <w:spacing w:line="276" w:lineRule="auto"/>
        <w:ind w:left="720" w:hanging="360"/>
      </w:pPr>
      <w:bookmarkStart w:id="38" w:name="OLE_LINK35"/>
      <w:bookmarkEnd w:id="36"/>
      <w:bookmarkEnd w:id="37"/>
      <w:r>
        <w:t xml:space="preserve">Designed and supervised the implementation of a C++ ADO interface to SQL Server.  </w:t>
      </w:r>
      <w:r w:rsidR="006602EA">
        <w:t>D</w:t>
      </w:r>
      <w:r>
        <w:t>esigned the database, wrote most of the system documentation and was the main technical customer contact for the billing system</w:t>
      </w:r>
      <w:bookmarkEnd w:id="38"/>
      <w:r>
        <w:t xml:space="preserve">.  </w:t>
      </w:r>
    </w:p>
    <w:p w14:paraId="03676B09" w14:textId="77777777" w:rsidR="00463A62" w:rsidRDefault="00463A62">
      <w:pPr>
        <w:numPr>
          <w:ilvl w:val="0"/>
          <w:numId w:val="8"/>
        </w:numPr>
        <w:tabs>
          <w:tab w:val="left" w:pos="720"/>
          <w:tab w:val="right" w:pos="9304"/>
        </w:tabs>
        <w:ind w:left="720" w:hanging="360"/>
      </w:pPr>
      <w:r>
        <w:t>Implemented a bug tracking system using ASP pages running on the extranet.</w:t>
      </w:r>
    </w:p>
    <w:p w14:paraId="3181F5F0" w14:textId="77777777" w:rsidR="00463A62" w:rsidRDefault="00463A62">
      <w:pPr>
        <w:numPr>
          <w:ilvl w:val="0"/>
          <w:numId w:val="8"/>
        </w:numPr>
        <w:tabs>
          <w:tab w:val="left" w:pos="720"/>
          <w:tab w:val="right" w:pos="9304"/>
        </w:tabs>
        <w:ind w:left="720" w:hanging="360"/>
      </w:pPr>
      <w:r>
        <w:t>Played a key role in technical marketing discussions</w:t>
      </w:r>
    </w:p>
    <w:p w14:paraId="61C4BE78" w14:textId="77777777" w:rsidR="00463A62" w:rsidRDefault="00463A62">
      <w:pPr>
        <w:pStyle w:val="JobTitleBullet"/>
        <w:tabs>
          <w:tab w:val="clear" w:pos="-424"/>
          <w:tab w:val="clear" w:pos="9030"/>
          <w:tab w:val="left" w:pos="435"/>
          <w:tab w:val="right" w:pos="9936"/>
        </w:tabs>
        <w:ind w:left="435" w:hanging="435"/>
        <w:rPr>
          <w:sz w:val="20"/>
        </w:rPr>
      </w:pPr>
      <w:r>
        <w:lastRenderedPageBreak/>
        <w:t>@Court, Inc.</w:t>
      </w:r>
      <w:r>
        <w:rPr>
          <w:b w:val="0"/>
        </w:rPr>
        <w:tab/>
      </w:r>
      <w:r>
        <w:rPr>
          <w:sz w:val="20"/>
        </w:rPr>
        <w:t>Jun 1999 to Aug 1999</w:t>
      </w:r>
    </w:p>
    <w:p w14:paraId="53CBE9F8" w14:textId="77777777" w:rsidR="00463A62" w:rsidRDefault="00463A62">
      <w:pPr>
        <w:pStyle w:val="JobTitle2Bullet"/>
        <w:tabs>
          <w:tab w:val="clear" w:pos="10080"/>
          <w:tab w:val="right" w:pos="9960"/>
        </w:tabs>
        <w:rPr>
          <w:sz w:val="20"/>
        </w:rPr>
      </w:pPr>
      <w:r w:rsidRPr="004829F6">
        <w:rPr>
          <w:i/>
          <w:iCs/>
          <w:sz w:val="22"/>
        </w:rPr>
        <w:t>Software Architect (Contract)</w:t>
      </w:r>
      <w:r>
        <w:tab/>
      </w:r>
      <w:smartTag w:uri="urn:schemas-microsoft-com:office:smarttags" w:element="place">
        <w:smartTag w:uri="urn:schemas-microsoft-com:office:smarttags" w:element="City">
          <w:r>
            <w:rPr>
              <w:sz w:val="20"/>
            </w:rPr>
            <w:t>Alameda</w:t>
          </w:r>
        </w:smartTag>
        <w:r>
          <w:rPr>
            <w:sz w:val="20"/>
          </w:rPr>
          <w:t xml:space="preserve">, </w:t>
        </w:r>
        <w:smartTag w:uri="urn:schemas-microsoft-com:office:smarttags" w:element="State">
          <w:r>
            <w:rPr>
              <w:sz w:val="20"/>
            </w:rPr>
            <w:t>CA</w:t>
          </w:r>
        </w:smartTag>
      </w:smartTag>
    </w:p>
    <w:p w14:paraId="50DBA9E8" w14:textId="77777777" w:rsidR="00237B6E" w:rsidRDefault="00463A62">
      <w:pPr>
        <w:tabs>
          <w:tab w:val="right" w:pos="9390"/>
        </w:tabs>
        <w:spacing w:before="0" w:line="276" w:lineRule="auto"/>
        <w:ind w:left="446"/>
      </w:pPr>
      <w:r>
        <w:t xml:space="preserve">@Court was a two-person startup that hoped to allow law courts to accept legal documents from attorneys over the Internet.  I designed and implemented a prototype for demonstration purposes so that potential investors could appreciate the concept.  The system was written in ASP and used </w:t>
      </w:r>
      <w:smartTag w:uri="urn:schemas-microsoft-com:office:smarttags" w:element="place">
        <w:smartTag w:uri="urn:schemas-microsoft-com:office:smarttags" w:element="City">
          <w:r>
            <w:t>ADO</w:t>
          </w:r>
        </w:smartTag>
      </w:smartTag>
      <w:r>
        <w:t xml:space="preserve"> to connect to an Access database in a transactional manner.</w:t>
      </w:r>
    </w:p>
    <w:p w14:paraId="161208D1" w14:textId="77777777" w:rsidR="00463A62" w:rsidRDefault="00463A62">
      <w:pPr>
        <w:pStyle w:val="JobTitle"/>
        <w:tabs>
          <w:tab w:val="clear" w:pos="10080"/>
          <w:tab w:val="right" w:pos="9900"/>
        </w:tabs>
        <w:rPr>
          <w:bCs/>
          <w:sz w:val="20"/>
        </w:rPr>
      </w:pPr>
      <w:r>
        <w:t>The Dialog Corporation</w:t>
      </w:r>
      <w:r>
        <w:tab/>
      </w:r>
      <w:r>
        <w:rPr>
          <w:bCs/>
          <w:sz w:val="20"/>
        </w:rPr>
        <w:t>Nov 1998 to May 1999</w:t>
      </w:r>
    </w:p>
    <w:p w14:paraId="4CE9041B" w14:textId="77777777" w:rsidR="00463A62" w:rsidRDefault="00463A62">
      <w:pPr>
        <w:pStyle w:val="JobTitle2"/>
        <w:tabs>
          <w:tab w:val="clear" w:pos="10080"/>
          <w:tab w:val="right" w:pos="9855"/>
          <w:tab w:val="right" w:pos="9870"/>
        </w:tabs>
        <w:rPr>
          <w:bCs/>
          <w:sz w:val="20"/>
        </w:rPr>
      </w:pPr>
      <w:r w:rsidRPr="004829F6">
        <w:rPr>
          <w:i/>
          <w:iCs/>
          <w:sz w:val="22"/>
        </w:rPr>
        <w:t>Senior Architect</w:t>
      </w:r>
      <w:r>
        <w:tab/>
      </w:r>
      <w:smartTag w:uri="urn:schemas-microsoft-com:office:smarttags" w:element="place">
        <w:smartTag w:uri="urn:schemas-microsoft-com:office:smarttags" w:element="City">
          <w:r>
            <w:rPr>
              <w:bCs/>
              <w:sz w:val="20"/>
            </w:rPr>
            <w:t>Mountain View</w:t>
          </w:r>
        </w:smartTag>
        <w:r>
          <w:rPr>
            <w:bCs/>
            <w:sz w:val="20"/>
          </w:rPr>
          <w:t xml:space="preserve">, </w:t>
        </w:r>
        <w:smartTag w:uri="urn:schemas-microsoft-com:office:smarttags" w:element="State">
          <w:r>
            <w:rPr>
              <w:bCs/>
              <w:sz w:val="20"/>
            </w:rPr>
            <w:t>CA</w:t>
          </w:r>
        </w:smartTag>
      </w:smartTag>
    </w:p>
    <w:p w14:paraId="224F52E8" w14:textId="77777777" w:rsidR="00237B6E" w:rsidRDefault="00463A62">
      <w:pPr>
        <w:spacing w:before="0" w:line="276" w:lineRule="auto"/>
      </w:pPr>
      <w:r>
        <w:t>Dialog Corporation</w:t>
      </w:r>
      <w:r w:rsidR="008E5758">
        <w:t>, spun off from NASA in 1969,</w:t>
      </w:r>
      <w:r w:rsidR="008C75E3">
        <w:t xml:space="preserve"> wa</w:t>
      </w:r>
      <w:r>
        <w:t>s the original online information provider, with approximately nine terabyte</w:t>
      </w:r>
      <w:r w:rsidR="004B332D">
        <w:t>s</w:t>
      </w:r>
      <w:r>
        <w:t xml:space="preserve"> of information in legal, business, news, patent and pharmaceutical information.  Dialog is now part of the Thompson Publishing Group</w:t>
      </w:r>
      <w:r w:rsidR="00BD6420">
        <w:t>.</w:t>
      </w:r>
    </w:p>
    <w:p w14:paraId="582C529D" w14:textId="77777777" w:rsidR="00237B6E" w:rsidRDefault="00463A62">
      <w:pPr>
        <w:spacing w:before="240" w:line="276" w:lineRule="auto"/>
      </w:pPr>
      <w:r>
        <w:t xml:space="preserve">Was the middleware architect for applications running under IBM VM, DEC OpenVMS and IBM OS/390. </w:t>
      </w:r>
      <w:r w:rsidR="00FB4D95">
        <w:t>L</w:t>
      </w:r>
      <w:r w:rsidR="00A772DD">
        <w:t xml:space="preserve">ed an initiative </w:t>
      </w:r>
      <w:r>
        <w:t>for an object transaction monitor, with a forward</w:t>
      </w:r>
      <w:r w:rsidR="00A772DD">
        <w:t xml:space="preserve"> view to Enterprise Java Beans.</w:t>
      </w:r>
      <w:r>
        <w:t xml:space="preserve"> Authored the technical requirements, initiated vendor relations and defined the process to determine the selection criteria for </w:t>
      </w:r>
      <w:r w:rsidR="00A772DD">
        <w:t>the</w:t>
      </w:r>
      <w:r>
        <w:t xml:space="preserve"> transaction monitor.  Played a role in establishing the other subprojects for the new enterprise-wide billing system and next generation information delivery products.</w:t>
      </w:r>
    </w:p>
    <w:p w14:paraId="376A440D" w14:textId="77777777" w:rsidR="00237B6E" w:rsidRDefault="00463A62">
      <w:pPr>
        <w:spacing w:line="276" w:lineRule="auto"/>
      </w:pPr>
      <w:r>
        <w:t>Acted as a process engineer, and implemented relevant aspects of PMI, SEI CMM and ISO 12207.</w:t>
      </w:r>
    </w:p>
    <w:p w14:paraId="02C17999" w14:textId="77777777" w:rsidR="00463A62" w:rsidRDefault="00463A62">
      <w:r>
        <w:t xml:space="preserve">Wrote several white papers that describe how to use object-oriented technology to ‘wrap’ Dialog’s legacy mainframe applications for use by CORBA-based application servers.  Wrote a brief application note that describes how to use Microsoft IIS to set up templates for accessing Dialog’s online information from a client’s intranet. </w:t>
      </w:r>
    </w:p>
    <w:p w14:paraId="53629203" w14:textId="77777777" w:rsidR="00463A62" w:rsidRDefault="00463A62">
      <w:pPr>
        <w:pStyle w:val="JobTitle"/>
        <w:tabs>
          <w:tab w:val="clear" w:pos="10080"/>
          <w:tab w:val="right" w:pos="9900"/>
        </w:tabs>
        <w:rPr>
          <w:bCs/>
          <w:sz w:val="20"/>
        </w:rPr>
      </w:pPr>
      <w:r>
        <w:t>Consultant</w:t>
      </w:r>
      <w:r w:rsidR="009A6698">
        <w:t xml:space="preserve"> and Contractor</w:t>
      </w:r>
      <w:r>
        <w:rPr>
          <w:b w:val="0"/>
          <w:sz w:val="20"/>
        </w:rPr>
        <w:tab/>
      </w:r>
      <w:smartTag w:uri="urn:schemas-microsoft-com:office:smarttags" w:element="place">
        <w:smartTag w:uri="urn:schemas-microsoft-com:office:smarttags" w:element="City">
          <w:r>
            <w:rPr>
              <w:bCs/>
              <w:sz w:val="20"/>
            </w:rPr>
            <w:t>Vancouver</w:t>
          </w:r>
        </w:smartTag>
        <w:r>
          <w:rPr>
            <w:bCs/>
            <w:sz w:val="20"/>
          </w:rPr>
          <w:t xml:space="preserve"> </w:t>
        </w:r>
        <w:smartTag w:uri="urn:schemas-microsoft-com:office:smarttags" w:element="State">
          <w:r>
            <w:rPr>
              <w:bCs/>
              <w:sz w:val="20"/>
            </w:rPr>
            <w:t>BC</w:t>
          </w:r>
        </w:smartTag>
      </w:smartTag>
      <w:r>
        <w:rPr>
          <w:bCs/>
          <w:sz w:val="20"/>
        </w:rPr>
        <w:br/>
      </w:r>
      <w:r>
        <w:rPr>
          <w:bCs/>
          <w:sz w:val="20"/>
        </w:rPr>
        <w:tab/>
        <w:t>1994 to 1998</w:t>
      </w:r>
    </w:p>
    <w:p w14:paraId="0788561C" w14:textId="77777777" w:rsidR="00463A62" w:rsidRDefault="00463A62">
      <w:pPr>
        <w:keepNext/>
        <w:spacing w:before="0"/>
      </w:pPr>
      <w:r>
        <w:t>Internet software developer; designed programmable, database-driven commercial Web sites.  Platforms included IBM OS/390, Windows NT and U</w:t>
      </w:r>
      <w:r w:rsidR="00A27846">
        <w:t>NIX</w:t>
      </w:r>
      <w:r>
        <w:t xml:space="preserve"> using C++ and Java.  Also provided technology evaluations, strategic planning and internationalization consultation.</w:t>
      </w:r>
    </w:p>
    <w:p w14:paraId="145C3290" w14:textId="77777777" w:rsidR="00237B6E" w:rsidRDefault="005A0DDA">
      <w:pPr>
        <w:pStyle w:val="Body"/>
        <w:keepNext w:val="0"/>
        <w:numPr>
          <w:ilvl w:val="0"/>
          <w:numId w:val="9"/>
        </w:numPr>
        <w:tabs>
          <w:tab w:val="left" w:pos="435"/>
          <w:tab w:val="right" w:pos="10050"/>
        </w:tabs>
        <w:spacing w:before="60"/>
        <w:ind w:left="432" w:hanging="432"/>
      </w:pPr>
      <w:r>
        <w:t>Personal</w:t>
      </w:r>
      <w:r w:rsidR="00463A62">
        <w:t xml:space="preserve"> web site was originally programmed using SMX (a language from the now defunct Internet Factory). </w:t>
      </w:r>
      <w:r w:rsidR="00E61C3B">
        <w:t>L</w:t>
      </w:r>
      <w:r w:rsidR="00463A62">
        <w:t xml:space="preserve">ater reprogrammed </w:t>
      </w:r>
      <w:r w:rsidR="00E61C3B">
        <w:t xml:space="preserve">the web site </w:t>
      </w:r>
      <w:r w:rsidR="00463A62">
        <w:t xml:space="preserve">using ASP and an ISAPI extension that </w:t>
      </w:r>
      <w:r w:rsidR="00E61C3B">
        <w:t>I</w:t>
      </w:r>
      <w:r w:rsidR="00463A62">
        <w:t xml:space="preserve"> wrote (</w:t>
      </w:r>
      <w:proofErr w:type="spellStart"/>
      <w:r w:rsidR="00463A62">
        <w:t>WebContact</w:t>
      </w:r>
      <w:proofErr w:type="spellEnd"/>
      <w:r w:rsidR="00463A62">
        <w:t>) and an ATL component (</w:t>
      </w:r>
      <w:proofErr w:type="spellStart"/>
      <w:r w:rsidR="00463A62">
        <w:t>MseUtils</w:t>
      </w:r>
      <w:proofErr w:type="spellEnd"/>
      <w:r w:rsidR="00463A62">
        <w:t xml:space="preserve">) that </w:t>
      </w:r>
      <w:r w:rsidR="00E61C3B">
        <w:t>I</w:t>
      </w:r>
      <w:r w:rsidR="00463A62">
        <w:t xml:space="preserve"> wrote.  </w:t>
      </w:r>
      <w:r w:rsidR="00E61C3B">
        <w:t xml:space="preserve">A later version of </w:t>
      </w:r>
      <w:r w:rsidR="00463A62">
        <w:t xml:space="preserve">web site </w:t>
      </w:r>
      <w:r w:rsidR="00E61C3B">
        <w:t>was</w:t>
      </w:r>
      <w:r w:rsidR="00463A62">
        <w:t xml:space="preserve"> implemented using Java Server Pages and Java classes.</w:t>
      </w:r>
    </w:p>
    <w:p w14:paraId="300C6F3E" w14:textId="77777777" w:rsidR="00237B6E" w:rsidRDefault="00463A62">
      <w:pPr>
        <w:pStyle w:val="Body"/>
        <w:keepNext w:val="0"/>
        <w:numPr>
          <w:ilvl w:val="0"/>
          <w:numId w:val="9"/>
        </w:numPr>
        <w:tabs>
          <w:tab w:val="left" w:pos="435"/>
          <w:tab w:val="right" w:pos="10050"/>
        </w:tabs>
        <w:spacing w:before="60"/>
        <w:ind w:left="432" w:hanging="432"/>
      </w:pPr>
      <w:r>
        <w:t xml:space="preserve">January 1999:  </w:t>
      </w:r>
      <w:r w:rsidR="00895AF1">
        <w:t>D</w:t>
      </w:r>
      <w:r>
        <w:t>id a technical review of “Enterprise Java Beans” by O’Reilly and Associates (prior to the book being printed.)</w:t>
      </w:r>
    </w:p>
    <w:p w14:paraId="68146873" w14:textId="77777777" w:rsidR="00463A62" w:rsidRDefault="00463A62">
      <w:pPr>
        <w:pStyle w:val="Body"/>
        <w:keepNext w:val="0"/>
        <w:numPr>
          <w:ilvl w:val="0"/>
          <w:numId w:val="9"/>
        </w:numPr>
        <w:tabs>
          <w:tab w:val="left" w:pos="435"/>
          <w:tab w:val="right" w:pos="10050"/>
        </w:tabs>
        <w:ind w:left="435" w:hanging="435"/>
      </w:pPr>
      <w:bookmarkStart w:id="39" w:name="OLE_LINK36"/>
      <w:r>
        <w:t xml:space="preserve">October 1998:  </w:t>
      </w:r>
      <w:r w:rsidR="00895AF1">
        <w:t>D</w:t>
      </w:r>
      <w:r>
        <w:t>id a technical review of “Java Servlet Programming” by O’Reilly and Associates, and contributed a lot of the material in the book that contrasts JSP and ASP</w:t>
      </w:r>
      <w:bookmarkEnd w:id="39"/>
      <w:r>
        <w:t>.</w:t>
      </w:r>
    </w:p>
    <w:p w14:paraId="71F7F631" w14:textId="77777777" w:rsidR="00237B6E" w:rsidRDefault="00463A62">
      <w:pPr>
        <w:numPr>
          <w:ilvl w:val="0"/>
          <w:numId w:val="6"/>
        </w:numPr>
        <w:tabs>
          <w:tab w:val="left" w:pos="435"/>
          <w:tab w:val="right" w:pos="10050"/>
        </w:tabs>
        <w:spacing w:before="60" w:line="276" w:lineRule="auto"/>
        <w:ind w:left="432" w:hanging="432"/>
      </w:pPr>
      <w:bookmarkStart w:id="40" w:name="OLE_LINK37"/>
      <w:bookmarkStart w:id="41" w:name="OLE_LINK38"/>
      <w:r>
        <w:t xml:space="preserve">Summer 1998: </w:t>
      </w:r>
      <w:proofErr w:type="spellStart"/>
      <w:r>
        <w:t>Paralogic</w:t>
      </w:r>
      <w:proofErr w:type="spellEnd"/>
      <w:r>
        <w:t xml:space="preserve"> Software Corporation (</w:t>
      </w:r>
      <w:r>
        <w:rPr>
          <w:rFonts w:ascii="Courier" w:hAnsi="Courier"/>
          <w:sz w:val="22"/>
        </w:rPr>
        <w:t>http://www.paralogic.com</w:t>
      </w:r>
      <w:r>
        <w:t xml:space="preserve">) - Assisted in the development of </w:t>
      </w:r>
      <w:r w:rsidR="00C41787">
        <w:t>the world’s first</w:t>
      </w:r>
      <w:r>
        <w:t xml:space="preserve"> Java </w:t>
      </w:r>
      <w:r w:rsidR="00C41787">
        <w:t xml:space="preserve">chat </w:t>
      </w:r>
      <w:r>
        <w:t xml:space="preserve">server </w:t>
      </w:r>
      <w:bookmarkEnd w:id="40"/>
      <w:bookmarkEnd w:id="41"/>
      <w:r>
        <w:t>running on Sun Solaris and FreeBSD (wrote Java and C shell scripts, used CVS).  Also assisted in the marketing efforts by writing marketing collateral and attended client’s Comdex Enterprise booth.</w:t>
      </w:r>
    </w:p>
    <w:p w14:paraId="50AC9DA7" w14:textId="77777777" w:rsidR="00237B6E" w:rsidRDefault="00463A62">
      <w:pPr>
        <w:pStyle w:val="Body"/>
        <w:keepNext w:val="0"/>
        <w:numPr>
          <w:ilvl w:val="0"/>
          <w:numId w:val="9"/>
        </w:numPr>
        <w:tabs>
          <w:tab w:val="left" w:pos="435"/>
          <w:tab w:val="right" w:pos="10050"/>
        </w:tabs>
        <w:spacing w:before="60"/>
        <w:ind w:left="432" w:hanging="432"/>
      </w:pPr>
      <w:r>
        <w:lastRenderedPageBreak/>
        <w:t>March – May 1998: Participated in the Microsoft Site Server 3.0 Beta program.  Used Site Server to prototype a web site proposal for the Seattle Mariners.  Product features utilized: Personalization and Membership, E-Commerce pipeline, ad campaign management and staging Michael acted as the project manager and team lead.  The team did extensive market research, and mockups were produced in English, Spanish and Japanese.  The Mariners decided not to pursue the project.</w:t>
      </w:r>
    </w:p>
    <w:p w14:paraId="0928E038" w14:textId="77777777" w:rsidR="00237B6E" w:rsidRDefault="00463A62">
      <w:pPr>
        <w:pStyle w:val="Body"/>
        <w:keepNext w:val="0"/>
        <w:numPr>
          <w:ilvl w:val="0"/>
          <w:numId w:val="9"/>
        </w:numPr>
        <w:tabs>
          <w:tab w:val="left" w:pos="435"/>
          <w:tab w:val="right" w:pos="10050"/>
        </w:tabs>
        <w:spacing w:before="60"/>
        <w:ind w:left="432" w:hanging="432"/>
      </w:pPr>
      <w:r>
        <w:t xml:space="preserve">February 1998: Continued a ten-year association with IBM by executing proof of concept projects.  Example: Contracted to IBM to convert the Insurance Corporation of </w:t>
      </w:r>
      <w:smartTag w:uri="urn:schemas-microsoft-com:office:smarttags" w:element="place">
        <w:smartTag w:uri="urn:schemas-microsoft-com:office:smarttags" w:element="State">
          <w:r>
            <w:t>British Columbia</w:t>
          </w:r>
        </w:smartTag>
      </w:smartTag>
      <w:r>
        <w:t xml:space="preserve">’s intranet from IIS and Access to Lotus Domino Go using DB/2 on </w:t>
      </w:r>
      <w:r w:rsidR="000D0BF9">
        <w:t>UNIX</w:t>
      </w:r>
      <w:r>
        <w:t xml:space="preserve"> 95 running on OS/390.</w:t>
      </w:r>
    </w:p>
    <w:p w14:paraId="002E81F0" w14:textId="77777777" w:rsidR="00463A62" w:rsidRDefault="00463A62">
      <w:pPr>
        <w:pStyle w:val="Body"/>
        <w:keepNext w:val="0"/>
        <w:numPr>
          <w:ilvl w:val="0"/>
          <w:numId w:val="9"/>
        </w:numPr>
        <w:tabs>
          <w:tab w:val="left" w:pos="435"/>
          <w:tab w:val="right" w:pos="10050"/>
        </w:tabs>
        <w:ind w:left="435" w:hanging="435"/>
      </w:pPr>
      <w:r>
        <w:t>January 1998: Set up Sunshine GM’s IIS-based web site using ASP.  The site allowed the sales manager to upload new images of used cars easily and describe their inventory.  Michael used CDONTS to send faxes to sales people when users clicked on cars that they were interested in, and wrote ASP functions to make it easy for the sales manager to add inventory.  Non-sensitive user information was stored in cookies.</w:t>
      </w:r>
    </w:p>
    <w:p w14:paraId="133B9381" w14:textId="77777777" w:rsidR="00237B6E" w:rsidRDefault="00463A62">
      <w:pPr>
        <w:numPr>
          <w:ilvl w:val="0"/>
          <w:numId w:val="6"/>
        </w:numPr>
        <w:tabs>
          <w:tab w:val="left" w:pos="435"/>
          <w:tab w:val="right" w:pos="10050"/>
        </w:tabs>
        <w:spacing w:before="60" w:line="276" w:lineRule="auto"/>
        <w:ind w:left="432" w:hanging="432"/>
      </w:pPr>
      <w:r>
        <w:t xml:space="preserve">April/May 1998:  Designed and deployed ASP-based web site using SQL Server, developed marketing collateral for </w:t>
      </w:r>
      <w:proofErr w:type="spellStart"/>
      <w:r>
        <w:t>NCompass</w:t>
      </w:r>
      <w:proofErr w:type="spellEnd"/>
      <w:r>
        <w:t xml:space="preserve"> Labs, Inc. (</w:t>
      </w:r>
      <w:r>
        <w:rPr>
          <w:rFonts w:ascii="Courier" w:hAnsi="Courier"/>
          <w:sz w:val="22"/>
        </w:rPr>
        <w:t>http://www.ncompasslabs.com</w:t>
      </w:r>
      <w:r>
        <w:t>).  Was the first person to use their new ‘Resolution’ product to create the web site.  Interfaced with the President, VP Sal</w:t>
      </w:r>
      <w:r w:rsidR="004B7844">
        <w:t>es, CFO, VP Technology, graphic</w:t>
      </w:r>
      <w:r>
        <w:t xml:space="preserve"> </w:t>
      </w:r>
      <w:smartTag w:uri="urn:schemas-microsoft-com:office:smarttags" w:element="PersonName">
        <w:r>
          <w:t>artists</w:t>
        </w:r>
      </w:smartTag>
      <w:r>
        <w:t xml:space="preserve">, programmers and customer support representatives.  This project had extremely short deadlines, but was completed on time and under budget.  Trained and mentored dozens of staff.  </w:t>
      </w:r>
      <w:proofErr w:type="spellStart"/>
      <w:r>
        <w:t>NCompass</w:t>
      </w:r>
      <w:proofErr w:type="spellEnd"/>
      <w:r>
        <w:t xml:space="preserve"> Labs is now part of Microsoft.</w:t>
      </w:r>
    </w:p>
    <w:p w14:paraId="6F9681FF" w14:textId="77777777" w:rsidR="00237B6E" w:rsidRDefault="00463A62">
      <w:pPr>
        <w:numPr>
          <w:ilvl w:val="0"/>
          <w:numId w:val="6"/>
        </w:numPr>
        <w:tabs>
          <w:tab w:val="left" w:pos="435"/>
          <w:tab w:val="right" w:pos="10050"/>
        </w:tabs>
        <w:spacing w:before="60" w:line="276" w:lineRule="auto"/>
        <w:ind w:left="432" w:hanging="432"/>
      </w:pPr>
      <w:bookmarkStart w:id="42" w:name="OLE_LINK39"/>
      <w:bookmarkStart w:id="43" w:name="OLE_LINK40"/>
      <w:r>
        <w:t>1998: Sold five technical articles to Sun Microsystems for their Java web site (</w:t>
      </w:r>
      <w:r>
        <w:rPr>
          <w:rFonts w:ascii="Courier" w:hAnsi="Courier"/>
          <w:sz w:val="22"/>
        </w:rPr>
        <w:t>http://java.sun.com.</w:t>
      </w:r>
      <w:r>
        <w:t>)  Topics included internationalization, JavaBeans, CORBA, and two human-interest pieces</w:t>
      </w:r>
      <w:bookmarkEnd w:id="42"/>
      <w:bookmarkEnd w:id="43"/>
      <w:r>
        <w:t>.</w:t>
      </w:r>
    </w:p>
    <w:p w14:paraId="7C05FC70" w14:textId="77777777" w:rsidR="00237B6E" w:rsidRDefault="00463A62">
      <w:pPr>
        <w:numPr>
          <w:ilvl w:val="0"/>
          <w:numId w:val="6"/>
        </w:numPr>
        <w:tabs>
          <w:tab w:val="left" w:pos="435"/>
          <w:tab w:val="right" w:pos="10050"/>
        </w:tabs>
        <w:spacing w:before="60" w:line="276" w:lineRule="auto"/>
        <w:ind w:left="432" w:hanging="432"/>
      </w:pPr>
      <w:r>
        <w:t xml:space="preserve">Winter </w:t>
      </w:r>
      <w:bookmarkStart w:id="44" w:name="OLE_LINK41"/>
      <w:r>
        <w:t>1997: Wrote an ATL COM component in Visual C++ to extend ASP</w:t>
      </w:r>
      <w:bookmarkEnd w:id="44"/>
      <w:r>
        <w:t>.  It is based on an earlier generation of programmable NT based-web servers by The Internet Factory that Michael assisted in the development and technical documentation for that product in 1995.</w:t>
      </w:r>
    </w:p>
    <w:p w14:paraId="0CB2612E" w14:textId="77777777" w:rsidR="00237B6E" w:rsidRDefault="00463A62">
      <w:pPr>
        <w:pStyle w:val="Body"/>
        <w:keepNext w:val="0"/>
        <w:numPr>
          <w:ilvl w:val="0"/>
          <w:numId w:val="11"/>
        </w:numPr>
        <w:tabs>
          <w:tab w:val="left" w:pos="435"/>
          <w:tab w:val="right" w:pos="10050"/>
        </w:tabs>
        <w:spacing w:before="60"/>
        <w:ind w:left="432" w:hanging="432"/>
      </w:pPr>
      <w:r>
        <w:t xml:space="preserve">Spring 1997:  </w:t>
      </w:r>
      <w:bookmarkStart w:id="45" w:name="OLE_LINK42"/>
      <w:bookmarkStart w:id="46" w:name="OLE_LINK43"/>
      <w:r>
        <w:t>Wrote an ISAPI extension in C++ for Microsoft IIS web servers for sales automation</w:t>
      </w:r>
      <w:bookmarkEnd w:id="45"/>
      <w:bookmarkEnd w:id="46"/>
      <w:r>
        <w:t>.  “</w:t>
      </w:r>
      <w:proofErr w:type="spellStart"/>
      <w:r>
        <w:t>WebContact</w:t>
      </w:r>
      <w:proofErr w:type="spellEnd"/>
      <w:r>
        <w:t>” was a rule-based sales lead distribution mechanism designed for large enterprises or companies with many products feeding a large distribution system.</w:t>
      </w:r>
    </w:p>
    <w:p w14:paraId="3246EB5E" w14:textId="77777777" w:rsidR="00237B6E" w:rsidRDefault="00463A62">
      <w:pPr>
        <w:pStyle w:val="Body"/>
        <w:keepNext w:val="0"/>
        <w:numPr>
          <w:ilvl w:val="0"/>
          <w:numId w:val="9"/>
        </w:numPr>
        <w:tabs>
          <w:tab w:val="left" w:pos="435"/>
          <w:tab w:val="right" w:pos="10050"/>
        </w:tabs>
        <w:spacing w:before="60"/>
        <w:ind w:left="432" w:hanging="432"/>
      </w:pPr>
      <w:r>
        <w:t xml:space="preserve">January 1997: Wrote a JavaScript guessing game as part of a non-profit organization’s </w:t>
      </w:r>
      <w:r w:rsidR="001D6D3E">
        <w:t>site</w:t>
      </w:r>
      <w:r w:rsidR="00EB5434">
        <w:t xml:space="preserve"> that Michael built</w:t>
      </w:r>
      <w:r w:rsidR="001D6D3E">
        <w:t>.</w:t>
      </w:r>
    </w:p>
    <w:p w14:paraId="65C03DD4" w14:textId="77777777" w:rsidR="00237B6E" w:rsidRDefault="00463A62">
      <w:pPr>
        <w:pStyle w:val="Body"/>
        <w:keepNext w:val="0"/>
        <w:numPr>
          <w:ilvl w:val="0"/>
          <w:numId w:val="9"/>
        </w:numPr>
        <w:tabs>
          <w:tab w:val="left" w:pos="435"/>
          <w:tab w:val="right" w:pos="10050"/>
        </w:tabs>
        <w:spacing w:before="60"/>
        <w:ind w:left="432" w:hanging="432"/>
      </w:pPr>
      <w:r>
        <w:t xml:space="preserve">Fall 1996 - summer 1997: Used SMX and JavaScript on several contracts, including </w:t>
      </w:r>
      <w:r w:rsidR="00405E79">
        <w:t xml:space="preserve">programming </w:t>
      </w:r>
      <w:r>
        <w:t>an auction site (</w:t>
      </w:r>
      <w:hyperlink r:id="rId11" w:history="1">
        <w:r w:rsidR="00730D98" w:rsidRPr="0036400A">
          <w:rPr>
            <w:rStyle w:val="Hyperlink"/>
            <w:rFonts w:ascii="Courier New" w:hAnsi="Courier New" w:cs="Courier New"/>
            <w:sz w:val="22"/>
            <w:szCs w:val="22"/>
          </w:rPr>
          <w:t>http://www.maynards.com)</w:t>
        </w:r>
      </w:hyperlink>
      <w:r>
        <w:t>, a distribution firm and several adult sites.  All sites incorporated ODBC-compliant databases such as Access and SQL Server.</w:t>
      </w:r>
    </w:p>
    <w:p w14:paraId="1B10CF33" w14:textId="77777777" w:rsidR="00237B6E" w:rsidRDefault="00463A62">
      <w:pPr>
        <w:pStyle w:val="Body"/>
        <w:keepNext w:val="0"/>
        <w:numPr>
          <w:ilvl w:val="0"/>
          <w:numId w:val="9"/>
        </w:numPr>
        <w:tabs>
          <w:tab w:val="left" w:pos="435"/>
          <w:tab w:val="right" w:pos="10050"/>
        </w:tabs>
        <w:spacing w:before="60"/>
        <w:ind w:left="432" w:hanging="432"/>
      </w:pPr>
      <w:r>
        <w:t xml:space="preserve">December 1996: </w:t>
      </w:r>
      <w:r w:rsidR="00EB5434">
        <w:t>E</w:t>
      </w:r>
      <w:r>
        <w:t>valuated Microsoft’s ASP against Site Magic (SMX) for The Internet Factory.</w:t>
      </w:r>
    </w:p>
    <w:p w14:paraId="6EE9A18E" w14:textId="77777777" w:rsidR="00237B6E" w:rsidRDefault="00463A62">
      <w:pPr>
        <w:numPr>
          <w:ilvl w:val="0"/>
          <w:numId w:val="6"/>
        </w:numPr>
        <w:tabs>
          <w:tab w:val="left" w:pos="435"/>
          <w:tab w:val="right" w:pos="10050"/>
        </w:tabs>
        <w:spacing w:before="60" w:line="276" w:lineRule="auto"/>
        <w:ind w:left="432" w:hanging="432"/>
      </w:pPr>
      <w:r>
        <w:t xml:space="preserve">August – October 1996: Prepared documentation and performed software development for The Internet Factory’s SMX programming language; helped in their booth during Fall 96 Comdex. </w:t>
      </w:r>
    </w:p>
    <w:p w14:paraId="13E7B01C" w14:textId="77777777" w:rsidR="00CB373B" w:rsidRDefault="00CB373B">
      <w:pPr>
        <w:numPr>
          <w:ilvl w:val="0"/>
          <w:numId w:val="6"/>
        </w:numPr>
        <w:tabs>
          <w:tab w:val="left" w:pos="435"/>
          <w:tab w:val="right" w:pos="10050"/>
        </w:tabs>
        <w:spacing w:before="60" w:line="276" w:lineRule="auto"/>
        <w:ind w:left="432" w:hanging="432"/>
      </w:pPr>
      <w:r>
        <w:lastRenderedPageBreak/>
        <w:t xml:space="preserve">1995 – Mentored a group consisting of BC Systems staff and University of Victoria graduate students, assisted with the formation of and guided the first year of what became </w:t>
      </w:r>
      <w:proofErr w:type="spellStart"/>
      <w:r>
        <w:t>PureEdge</w:t>
      </w:r>
      <w:proofErr w:type="spellEnd"/>
      <w:r>
        <w:t xml:space="preserve"> Solutions, Inc. (later sold to IBM).</w:t>
      </w:r>
    </w:p>
    <w:p w14:paraId="3A5BEED3" w14:textId="77777777" w:rsidR="00237B6E" w:rsidRDefault="00463A62">
      <w:pPr>
        <w:numPr>
          <w:ilvl w:val="0"/>
          <w:numId w:val="6"/>
        </w:numPr>
        <w:tabs>
          <w:tab w:val="left" w:pos="435"/>
          <w:tab w:val="right" w:pos="10050"/>
        </w:tabs>
        <w:spacing w:before="60" w:line="276" w:lineRule="auto"/>
        <w:ind w:left="432" w:hanging="432"/>
      </w:pPr>
      <w:r>
        <w:t>June 1994 – December 1995: Designed web site and wrote Cold Fusion web pages that accessed a Sybase database for an online information provider.  Contributed to analysis of customer needs, evaluated software alternatives, designed file structures and naming conventions.  Trained staff that grew the web site to hundreds of pages.</w:t>
      </w:r>
    </w:p>
    <w:p w14:paraId="73E5E785" w14:textId="77777777" w:rsidR="00237B6E" w:rsidRDefault="00463A62">
      <w:pPr>
        <w:numPr>
          <w:ilvl w:val="0"/>
          <w:numId w:val="6"/>
        </w:numPr>
        <w:tabs>
          <w:tab w:val="left" w:pos="435"/>
          <w:tab w:val="right" w:pos="10050"/>
        </w:tabs>
        <w:spacing w:before="60" w:line="276" w:lineRule="auto"/>
        <w:ind w:left="432" w:hanging="432"/>
      </w:pPr>
      <w:r>
        <w:t xml:space="preserve">January - May 1994: Sales agent for </w:t>
      </w:r>
      <w:proofErr w:type="spellStart"/>
      <w:r>
        <w:t>BorderWare</w:t>
      </w:r>
      <w:proofErr w:type="spellEnd"/>
      <w:r>
        <w:t xml:space="preserve"> firewalls, worked with various Internet startups in </w:t>
      </w:r>
      <w:smartTag w:uri="urn:schemas-microsoft-com:office:smarttags" w:element="place">
        <w:smartTag w:uri="urn:schemas-microsoft-com:office:smarttags" w:element="City">
          <w:r>
            <w:t>Vancouver</w:t>
          </w:r>
        </w:smartTag>
        <w:r>
          <w:t xml:space="preserve">, </w:t>
        </w:r>
        <w:smartTag w:uri="urn:schemas-microsoft-com:office:smarttags" w:element="State">
          <w:r>
            <w:t>BC</w:t>
          </w:r>
        </w:smartTag>
      </w:smartTag>
      <w:r>
        <w:t>.</w:t>
      </w:r>
    </w:p>
    <w:p w14:paraId="55EFD579" w14:textId="77777777" w:rsidR="00463A62" w:rsidRDefault="00767F06">
      <w:pPr>
        <w:pStyle w:val="JobTitle"/>
        <w:tabs>
          <w:tab w:val="clear" w:pos="10080"/>
          <w:tab w:val="right" w:pos="9915"/>
        </w:tabs>
        <w:rPr>
          <w:sz w:val="20"/>
        </w:rPr>
      </w:pPr>
      <w:r>
        <w:t>Hospitalized</w:t>
      </w:r>
      <w:r w:rsidR="00463A62">
        <w:tab/>
      </w:r>
      <w:r w:rsidR="00463A62">
        <w:rPr>
          <w:sz w:val="20"/>
        </w:rPr>
        <w:t>March 1992-93</w:t>
      </w:r>
    </w:p>
    <w:p w14:paraId="6CDD5C0B" w14:textId="77777777" w:rsidR="00463A62" w:rsidRDefault="00463A62">
      <w:pPr>
        <w:tabs>
          <w:tab w:val="right" w:pos="9615"/>
        </w:tabs>
        <w:spacing w:before="0"/>
      </w:pPr>
      <w:r>
        <w:t>Involved in a serious car accident, nearly died, and spent 18 months regaining health.</w:t>
      </w:r>
    </w:p>
    <w:p w14:paraId="03211114" w14:textId="77777777" w:rsidR="00463A62" w:rsidRDefault="00463A62">
      <w:pPr>
        <w:pStyle w:val="JobTitle"/>
        <w:tabs>
          <w:tab w:val="clear" w:pos="10080"/>
          <w:tab w:val="right" w:pos="9936"/>
        </w:tabs>
        <w:rPr>
          <w:bCs/>
          <w:sz w:val="20"/>
        </w:rPr>
      </w:pPr>
      <w:r>
        <w:t>M. Slinn Engineering Services Inc.</w:t>
      </w:r>
      <w:r>
        <w:tab/>
      </w:r>
      <w:r>
        <w:rPr>
          <w:bCs/>
          <w:sz w:val="20"/>
        </w:rPr>
        <w:t>1982 to 1993</w:t>
      </w:r>
    </w:p>
    <w:p w14:paraId="2698E224" w14:textId="77777777" w:rsidR="00463A62" w:rsidRDefault="00463A62">
      <w:pPr>
        <w:pStyle w:val="JobTitle2"/>
        <w:tabs>
          <w:tab w:val="clear" w:pos="10080"/>
          <w:tab w:val="right" w:pos="9936"/>
        </w:tabs>
        <w:rPr>
          <w:bCs/>
          <w:sz w:val="20"/>
        </w:rPr>
      </w:pPr>
      <w:r w:rsidRPr="004829F6">
        <w:rPr>
          <w:i/>
          <w:iCs/>
          <w:sz w:val="22"/>
        </w:rPr>
        <w:t>President and VP Product Management</w:t>
      </w:r>
      <w:r>
        <w:tab/>
      </w:r>
      <w:smartTag w:uri="urn:schemas-microsoft-com:office:smarttags" w:element="place">
        <w:smartTag w:uri="urn:schemas-microsoft-com:office:smarttags" w:element="City">
          <w:r>
            <w:rPr>
              <w:bCs/>
              <w:sz w:val="20"/>
            </w:rPr>
            <w:t>Vancouver</w:t>
          </w:r>
        </w:smartTag>
        <w:r>
          <w:rPr>
            <w:bCs/>
            <w:sz w:val="20"/>
          </w:rPr>
          <w:t xml:space="preserve">, </w:t>
        </w:r>
        <w:smartTag w:uri="urn:schemas-microsoft-com:office:smarttags" w:element="State">
          <w:r>
            <w:rPr>
              <w:bCs/>
              <w:sz w:val="20"/>
            </w:rPr>
            <w:t>BC</w:t>
          </w:r>
        </w:smartTag>
      </w:smartTag>
    </w:p>
    <w:p w14:paraId="5228498F" w14:textId="77777777" w:rsidR="00463A62" w:rsidRDefault="00463A62">
      <w:pPr>
        <w:keepNext/>
        <w:keepLines/>
        <w:tabs>
          <w:tab w:val="right" w:pos="9615"/>
        </w:tabs>
        <w:spacing w:before="29" w:line="240" w:lineRule="exact"/>
      </w:pPr>
      <w:r>
        <w:t>The company was an Authorized Third Party Software Developer for AutoCAD and 3D Studio.</w:t>
      </w:r>
    </w:p>
    <w:p w14:paraId="6E9AD28E" w14:textId="77777777" w:rsidR="00237B6E" w:rsidRDefault="00463A62">
      <w:pPr>
        <w:tabs>
          <w:tab w:val="right" w:pos="9615"/>
        </w:tabs>
        <w:spacing w:before="60" w:line="276" w:lineRule="auto"/>
      </w:pPr>
      <w:r>
        <w:t>Growing from one person to ten, the company developed and marketed eleven proprietary software products internationally in the areas of earth science, mechanical engineering and cartography.  Products were produced in English, French, German and Spanish, for DOS, Windows, UNIX and Macintosh.</w:t>
      </w:r>
    </w:p>
    <w:p w14:paraId="448C8919" w14:textId="77777777" w:rsidR="00237B6E" w:rsidRDefault="00463A62">
      <w:pPr>
        <w:numPr>
          <w:ilvl w:val="0"/>
          <w:numId w:val="6"/>
        </w:numPr>
        <w:tabs>
          <w:tab w:val="left" w:pos="435"/>
          <w:tab w:val="right" w:pos="10050"/>
        </w:tabs>
        <w:spacing w:before="60" w:line="276" w:lineRule="auto"/>
        <w:ind w:left="432" w:hanging="432"/>
      </w:pPr>
      <w:r>
        <w:t xml:space="preserve">1986 –1991:  </w:t>
      </w:r>
      <w:r w:rsidR="00876E5E">
        <w:t>C</w:t>
      </w:r>
      <w:r>
        <w:t xml:space="preserve">ollaborated extensively with multidisciplinary network of people in the fields of geology, mine engineering, cartography, ship design, packet switching, control systems, UNIX internals, mathematics, kinematics and advanced surface modeling.   Hired five permanent staff plus 6 contract staff including marketing consultants, contract programmers, graphic </w:t>
      </w:r>
      <w:smartTag w:uri="urn:schemas-microsoft-com:office:smarttags" w:element="PersonName">
        <w:r>
          <w:t>artists</w:t>
        </w:r>
      </w:smartTag>
      <w:r>
        <w:t xml:space="preserve"> and clerical staff. </w:t>
      </w:r>
      <w:r w:rsidR="00022E78">
        <w:t>Products included:</w:t>
      </w:r>
    </w:p>
    <w:p w14:paraId="5E745321" w14:textId="77777777" w:rsidR="00022E78" w:rsidRDefault="00022E78" w:rsidP="00022E78">
      <w:pPr>
        <w:suppressAutoHyphens w:val="0"/>
        <w:spacing w:before="0" w:line="276" w:lineRule="auto"/>
        <w:ind w:left="630" w:hanging="180"/>
        <w:jc w:val="left"/>
      </w:pPr>
      <w:r w:rsidRPr="00022E78">
        <w:rPr>
          <w:rFonts w:hAnsi="Symbol"/>
          <w:szCs w:val="24"/>
          <w:lang w:eastAsia="en-US"/>
        </w:rPr>
        <w:t></w:t>
      </w:r>
      <w:r w:rsidRPr="00022E78">
        <w:rPr>
          <w:szCs w:val="24"/>
          <w:lang w:eastAsia="en-US"/>
        </w:rPr>
        <w:t xml:space="preserve">  C-Line </w:t>
      </w:r>
      <w:r>
        <w:rPr>
          <w:szCs w:val="24"/>
          <w:lang w:eastAsia="en-US"/>
        </w:rPr>
        <w:t>–</w:t>
      </w:r>
      <w:r w:rsidRPr="00022E78">
        <w:rPr>
          <w:szCs w:val="24"/>
          <w:lang w:eastAsia="en-US"/>
        </w:rPr>
        <w:t xml:space="preserve"> </w:t>
      </w:r>
      <w:r>
        <w:rPr>
          <w:szCs w:val="24"/>
          <w:lang w:eastAsia="en-US"/>
        </w:rPr>
        <w:t xml:space="preserve">this family of products </w:t>
      </w:r>
      <w:r w:rsidRPr="00022E78">
        <w:rPr>
          <w:szCs w:val="24"/>
          <w:lang w:eastAsia="en-US"/>
        </w:rPr>
        <w:t>provided the ability to draw complex lines, containing symbols, letters and dashes.</w:t>
      </w:r>
      <w:r>
        <w:rPr>
          <w:szCs w:val="24"/>
          <w:lang w:eastAsia="en-US"/>
        </w:rPr>
        <w:t xml:space="preserve"> </w:t>
      </w:r>
      <w:r>
        <w:t>C-Line, captured over 90% market share, and over 4,000 copies were sold at $295 to $595 each.</w:t>
      </w:r>
    </w:p>
    <w:p w14:paraId="2FA60B08" w14:textId="77777777" w:rsidR="00C15A4E" w:rsidRDefault="00022E78" w:rsidP="00C15A4E">
      <w:pPr>
        <w:numPr>
          <w:ilvl w:val="0"/>
          <w:numId w:val="22"/>
        </w:numPr>
        <w:suppressAutoHyphens w:val="0"/>
        <w:spacing w:before="0" w:line="276" w:lineRule="auto"/>
        <w:jc w:val="left"/>
        <w:rPr>
          <w:lang w:eastAsia="en-US"/>
        </w:rPr>
      </w:pPr>
      <w:proofErr w:type="spellStart"/>
      <w:r w:rsidRPr="00022E78">
        <w:rPr>
          <w:szCs w:val="24"/>
          <w:lang w:eastAsia="en-US"/>
        </w:rPr>
        <w:t>InterPoly</w:t>
      </w:r>
      <w:proofErr w:type="spellEnd"/>
      <w:r w:rsidRPr="00022E78">
        <w:rPr>
          <w:szCs w:val="24"/>
          <w:lang w:eastAsia="en-US"/>
        </w:rPr>
        <w:t xml:space="preserve"> </w:t>
      </w:r>
      <w:r>
        <w:rPr>
          <w:szCs w:val="24"/>
          <w:lang w:eastAsia="en-US"/>
        </w:rPr>
        <w:t>–</w:t>
      </w:r>
      <w:r w:rsidRPr="00022E78">
        <w:rPr>
          <w:szCs w:val="24"/>
          <w:lang w:eastAsia="en-US"/>
        </w:rPr>
        <w:t xml:space="preserve"> interpolated a smooth path passing through a set of points, which could be divided into equally spaced segments</w:t>
      </w:r>
    </w:p>
    <w:p w14:paraId="1001F6EB" w14:textId="77777777" w:rsidR="00C15A4E" w:rsidRDefault="00022E78" w:rsidP="00C15A4E">
      <w:pPr>
        <w:numPr>
          <w:ilvl w:val="0"/>
          <w:numId w:val="22"/>
        </w:numPr>
        <w:suppressAutoHyphens w:val="0"/>
        <w:spacing w:before="0" w:line="276" w:lineRule="auto"/>
        <w:jc w:val="left"/>
        <w:rPr>
          <w:lang w:eastAsia="en-US"/>
        </w:rPr>
      </w:pPr>
      <w:proofErr w:type="spellStart"/>
      <w:r w:rsidRPr="00C15A4E">
        <w:rPr>
          <w:szCs w:val="24"/>
          <w:lang w:eastAsia="en-US"/>
        </w:rPr>
        <w:t>AutoSpline</w:t>
      </w:r>
      <w:proofErr w:type="spellEnd"/>
      <w:r w:rsidRPr="00C15A4E">
        <w:rPr>
          <w:szCs w:val="24"/>
          <w:lang w:eastAsia="en-US"/>
        </w:rPr>
        <w:t xml:space="preserve"> – interpolated a spline from a set of points, with variable 'tension' to draw tighter or looser splines </w:t>
      </w:r>
    </w:p>
    <w:p w14:paraId="366A5403" w14:textId="77777777" w:rsidR="00C15A4E" w:rsidRDefault="00022E78" w:rsidP="00C15A4E">
      <w:pPr>
        <w:numPr>
          <w:ilvl w:val="0"/>
          <w:numId w:val="22"/>
        </w:numPr>
        <w:suppressAutoHyphens w:val="0"/>
        <w:spacing w:before="0" w:line="276" w:lineRule="auto"/>
        <w:jc w:val="left"/>
        <w:rPr>
          <w:lang w:eastAsia="en-US"/>
        </w:rPr>
      </w:pPr>
      <w:proofErr w:type="spellStart"/>
      <w:r w:rsidRPr="00C15A4E">
        <w:rPr>
          <w:szCs w:val="24"/>
          <w:lang w:eastAsia="en-US"/>
        </w:rPr>
        <w:t>CADMatrix</w:t>
      </w:r>
      <w:proofErr w:type="spellEnd"/>
      <w:r w:rsidRPr="00C15A4E">
        <w:rPr>
          <w:szCs w:val="24"/>
          <w:lang w:eastAsia="en-US"/>
        </w:rPr>
        <w:t xml:space="preserve"> – a 3D extension for rotation and translation of 2.5 AutoCAD models </w:t>
      </w:r>
    </w:p>
    <w:p w14:paraId="2825CB3C" w14:textId="77777777" w:rsidR="00C15A4E" w:rsidRDefault="00022E78" w:rsidP="00C15A4E">
      <w:pPr>
        <w:numPr>
          <w:ilvl w:val="0"/>
          <w:numId w:val="22"/>
        </w:numPr>
        <w:suppressAutoHyphens w:val="0"/>
        <w:spacing w:before="0" w:line="276" w:lineRule="auto"/>
        <w:jc w:val="left"/>
        <w:rPr>
          <w:lang w:eastAsia="en-US"/>
        </w:rPr>
      </w:pPr>
      <w:proofErr w:type="spellStart"/>
      <w:r w:rsidRPr="00C15A4E">
        <w:rPr>
          <w:szCs w:val="24"/>
          <w:lang w:eastAsia="en-US"/>
        </w:rPr>
        <w:t>AutoDrill</w:t>
      </w:r>
      <w:proofErr w:type="spellEnd"/>
      <w:r w:rsidRPr="00C15A4E">
        <w:rPr>
          <w:szCs w:val="24"/>
          <w:lang w:eastAsia="en-US"/>
        </w:rPr>
        <w:t xml:space="preserve"> – a 3D modeler for visualizing and planning borehole paths through underground bodies</w:t>
      </w:r>
    </w:p>
    <w:p w14:paraId="4CF295F6" w14:textId="77777777" w:rsidR="00022E78" w:rsidRPr="00C15A4E" w:rsidRDefault="00022E78" w:rsidP="00C15A4E">
      <w:pPr>
        <w:numPr>
          <w:ilvl w:val="0"/>
          <w:numId w:val="22"/>
        </w:numPr>
        <w:suppressAutoHyphens w:val="0"/>
        <w:spacing w:before="0" w:line="276" w:lineRule="auto"/>
        <w:jc w:val="left"/>
        <w:rPr>
          <w:lang w:eastAsia="en-US"/>
        </w:rPr>
      </w:pPr>
      <w:proofErr w:type="spellStart"/>
      <w:r w:rsidRPr="00C15A4E">
        <w:rPr>
          <w:szCs w:val="24"/>
          <w:lang w:eastAsia="en-US"/>
        </w:rPr>
        <w:t>AutoMiner</w:t>
      </w:r>
      <w:proofErr w:type="spellEnd"/>
      <w:r w:rsidRPr="00C15A4E">
        <w:rPr>
          <w:szCs w:val="24"/>
          <w:lang w:eastAsia="en-US"/>
        </w:rPr>
        <w:t xml:space="preserve"> – a 3D modeler for visualizing the geometry of underground ore bodies and mine shafts. Of particular interest is the </w:t>
      </w:r>
      <w:proofErr w:type="spellStart"/>
      <w:r w:rsidRPr="00C15A4E">
        <w:rPr>
          <w:szCs w:val="24"/>
          <w:lang w:eastAsia="en-US"/>
        </w:rPr>
        <w:t>volumetrics</w:t>
      </w:r>
      <w:proofErr w:type="spellEnd"/>
      <w:r w:rsidRPr="00C15A4E">
        <w:rPr>
          <w:szCs w:val="24"/>
          <w:lang w:eastAsia="en-US"/>
        </w:rPr>
        <w:t xml:space="preserve"> capability, which computed the amount of ore and waste material.</w:t>
      </w:r>
    </w:p>
    <w:p w14:paraId="116FDE0E" w14:textId="77777777" w:rsidR="00C15A4E" w:rsidRPr="00C15A4E" w:rsidRDefault="00C15A4E" w:rsidP="00C15A4E">
      <w:pPr>
        <w:numPr>
          <w:ilvl w:val="0"/>
          <w:numId w:val="22"/>
        </w:numPr>
        <w:suppressAutoHyphens w:val="0"/>
        <w:spacing w:before="0" w:line="276" w:lineRule="auto"/>
        <w:jc w:val="left"/>
        <w:rPr>
          <w:lang w:eastAsia="en-US"/>
        </w:rPr>
      </w:pPr>
      <w:r>
        <w:rPr>
          <w:szCs w:val="24"/>
          <w:lang w:eastAsia="en-US"/>
        </w:rPr>
        <w:t xml:space="preserve">3DTM – a 3D terrain modeler for open pit mining and civil engineering. </w:t>
      </w:r>
      <w:r w:rsidRPr="00C15A4E">
        <w:rPr>
          <w:szCs w:val="24"/>
          <w:lang w:eastAsia="en-US"/>
        </w:rPr>
        <w:t xml:space="preserve">Of particular interest is the </w:t>
      </w:r>
      <w:proofErr w:type="spellStart"/>
      <w:r w:rsidRPr="00C15A4E">
        <w:rPr>
          <w:szCs w:val="24"/>
          <w:lang w:eastAsia="en-US"/>
        </w:rPr>
        <w:t>volumetrics</w:t>
      </w:r>
      <w:proofErr w:type="spellEnd"/>
      <w:r w:rsidRPr="00C15A4E">
        <w:rPr>
          <w:szCs w:val="24"/>
          <w:lang w:eastAsia="en-US"/>
        </w:rPr>
        <w:t xml:space="preserve"> capability, which computed the amount of ore and waste material.</w:t>
      </w:r>
    </w:p>
    <w:p w14:paraId="0BA670D8" w14:textId="77777777" w:rsidR="00237B6E" w:rsidRDefault="00767F06">
      <w:pPr>
        <w:numPr>
          <w:ilvl w:val="0"/>
          <w:numId w:val="6"/>
        </w:numPr>
        <w:tabs>
          <w:tab w:val="left" w:pos="435"/>
          <w:tab w:val="right" w:pos="10050"/>
        </w:tabs>
        <w:spacing w:before="60" w:line="276" w:lineRule="auto"/>
        <w:ind w:left="432" w:hanging="432"/>
      </w:pPr>
      <w:r>
        <w:t>1988 - Wrote display software in C for Ontario Hydro using a programmable Pepper Pro video board for a n</w:t>
      </w:r>
      <w:r w:rsidRPr="00767F06">
        <w:t>on-</w:t>
      </w:r>
      <w:r>
        <w:t>c</w:t>
      </w:r>
      <w:r w:rsidRPr="00767F06">
        <w:t xml:space="preserve">ontact </w:t>
      </w:r>
      <w:r>
        <w:t>n</w:t>
      </w:r>
      <w:r w:rsidRPr="00767F06">
        <w:t xml:space="preserve">uclear </w:t>
      </w:r>
      <w:r>
        <w:t>b</w:t>
      </w:r>
      <w:r w:rsidRPr="00767F06">
        <w:t xml:space="preserve">oiler </w:t>
      </w:r>
      <w:r>
        <w:t>i</w:t>
      </w:r>
      <w:r w:rsidRPr="00767F06">
        <w:t>nspection</w:t>
      </w:r>
      <w:r>
        <w:t xml:space="preserve"> system.  The system was very fast because the </w:t>
      </w:r>
      <w:r>
        <w:lastRenderedPageBreak/>
        <w:t>video card's processor was much more powerful than the 80386 used in the Compaq computer that ran the control system.</w:t>
      </w:r>
    </w:p>
    <w:p w14:paraId="0B43B2F6" w14:textId="77777777" w:rsidR="00463A62" w:rsidRDefault="00463A62">
      <w:pPr>
        <w:numPr>
          <w:ilvl w:val="0"/>
          <w:numId w:val="6"/>
        </w:numPr>
        <w:tabs>
          <w:tab w:val="left" w:pos="435"/>
          <w:tab w:val="right" w:pos="10050"/>
        </w:tabs>
        <w:spacing w:before="60"/>
        <w:ind w:left="435" w:hanging="435"/>
      </w:pPr>
      <w:r>
        <w:t xml:space="preserve">1987: Managed a team that developed a generic voice response </w:t>
      </w:r>
      <w:proofErr w:type="spellStart"/>
      <w:r>
        <w:t>teleorder</w:t>
      </w:r>
      <w:proofErr w:type="spellEnd"/>
      <w:r>
        <w:t xml:space="preserve"> system.</w:t>
      </w:r>
    </w:p>
    <w:p w14:paraId="3F354C74" w14:textId="77777777" w:rsidR="00237B6E" w:rsidRDefault="00463A62">
      <w:pPr>
        <w:numPr>
          <w:ilvl w:val="0"/>
          <w:numId w:val="6"/>
        </w:numPr>
        <w:tabs>
          <w:tab w:val="left" w:pos="435"/>
          <w:tab w:val="right" w:pos="10050"/>
        </w:tabs>
        <w:spacing w:before="60" w:line="276" w:lineRule="auto"/>
        <w:ind w:left="432" w:hanging="432"/>
      </w:pPr>
      <w:r>
        <w:t xml:space="preserve">1985-1986: </w:t>
      </w:r>
      <w:r w:rsidR="004C116B">
        <w:t>Owned and operated</w:t>
      </w:r>
      <w:r>
        <w:t xml:space="preserve"> a retail computer firm in association with the IBM Product Center selling and supporting GKS, AutoCAD, Lattice C and XENIX from 1985-86</w:t>
      </w:r>
      <w:r w:rsidR="004C116B">
        <w:t>;</w:t>
      </w:r>
      <w:r>
        <w:t xml:space="preserve"> was an authorized AutoCAD dealer during this time.</w:t>
      </w:r>
    </w:p>
    <w:p w14:paraId="7AC2C3BF" w14:textId="77777777" w:rsidR="00237B6E" w:rsidRDefault="00463A62">
      <w:pPr>
        <w:numPr>
          <w:ilvl w:val="0"/>
          <w:numId w:val="6"/>
        </w:numPr>
        <w:tabs>
          <w:tab w:val="left" w:pos="435"/>
          <w:tab w:val="right" w:pos="10050"/>
        </w:tabs>
        <w:spacing w:before="60" w:line="276" w:lineRule="auto"/>
        <w:ind w:left="432" w:hanging="432"/>
      </w:pPr>
      <w:r>
        <w:t>1985-86: Performed technical due diligence for Davidson and Company for several companies about to IPO on the Vancouver Stock Exchange.  The best-known company is 3D Systems, which invented the first stereolithography system.</w:t>
      </w:r>
    </w:p>
    <w:p w14:paraId="1CDC6CC7" w14:textId="77777777" w:rsidR="00463A62" w:rsidRDefault="00463A62">
      <w:pPr>
        <w:numPr>
          <w:ilvl w:val="0"/>
          <w:numId w:val="6"/>
        </w:numPr>
        <w:tabs>
          <w:tab w:val="left" w:pos="435"/>
          <w:tab w:val="right" w:pos="10050"/>
        </w:tabs>
        <w:spacing w:before="60"/>
        <w:ind w:left="435" w:hanging="435"/>
      </w:pPr>
      <w:r>
        <w:t xml:space="preserve">1983:  Programmed and tested the switching software for </w:t>
      </w:r>
      <w:r w:rsidR="0038560B" w:rsidRPr="0038560B">
        <w:t>Microtel Pacific Research</w:t>
      </w:r>
      <w:r>
        <w:t xml:space="preserve">'s </w:t>
      </w:r>
      <w:proofErr w:type="spellStart"/>
      <w:r>
        <w:t>Spacetel</w:t>
      </w:r>
      <w:proofErr w:type="spellEnd"/>
      <w:r>
        <w:t xml:space="preserve"> service.</w:t>
      </w:r>
    </w:p>
    <w:p w14:paraId="4F45C178" w14:textId="77777777" w:rsidR="00463A62" w:rsidRDefault="00463A62">
      <w:pPr>
        <w:numPr>
          <w:ilvl w:val="0"/>
          <w:numId w:val="6"/>
        </w:numPr>
        <w:tabs>
          <w:tab w:val="left" w:pos="435"/>
          <w:tab w:val="right" w:pos="10050"/>
        </w:tabs>
        <w:spacing w:before="60"/>
        <w:ind w:left="435" w:hanging="435"/>
      </w:pPr>
      <w:r>
        <w:t xml:space="preserve">1982:  </w:t>
      </w:r>
      <w:r w:rsidR="00A16A18">
        <w:t>developed and marketed</w:t>
      </w:r>
      <w:r>
        <w:t xml:space="preserve"> </w:t>
      </w:r>
      <w:r w:rsidR="00A16A18">
        <w:t xml:space="preserve">GRENGINE, </w:t>
      </w:r>
      <w:r>
        <w:t>one of the first CAD programs available for a microcomputer</w:t>
      </w:r>
      <w:r w:rsidR="00A16A18">
        <w:t>. It ran on the HP 9000 family</w:t>
      </w:r>
      <w:r>
        <w:t>.</w:t>
      </w:r>
    </w:p>
    <w:p w14:paraId="421BF4C1" w14:textId="77777777" w:rsidR="00463A62" w:rsidRDefault="00463A62">
      <w:pPr>
        <w:pStyle w:val="JobTitle"/>
        <w:tabs>
          <w:tab w:val="clear" w:pos="10080"/>
          <w:tab w:val="right" w:pos="9936"/>
        </w:tabs>
        <w:rPr>
          <w:bCs/>
          <w:sz w:val="20"/>
        </w:rPr>
      </w:pPr>
      <w:r>
        <w:t>British Columbia Institute of Technology</w:t>
      </w:r>
      <w:r>
        <w:rPr>
          <w:b w:val="0"/>
        </w:rPr>
        <w:tab/>
      </w:r>
      <w:r>
        <w:rPr>
          <w:bCs/>
          <w:sz w:val="20"/>
        </w:rPr>
        <w:t>Winter 1987</w:t>
      </w:r>
    </w:p>
    <w:p w14:paraId="458979FD" w14:textId="77777777" w:rsidR="00463A62" w:rsidRDefault="00463A62">
      <w:pPr>
        <w:pStyle w:val="JobTitle2"/>
        <w:tabs>
          <w:tab w:val="clear" w:pos="10080"/>
          <w:tab w:val="right" w:pos="9936"/>
        </w:tabs>
        <w:rPr>
          <w:bCs/>
          <w:sz w:val="20"/>
        </w:rPr>
      </w:pPr>
      <w:r w:rsidRPr="004829F6">
        <w:rPr>
          <w:i/>
          <w:iCs/>
          <w:sz w:val="22"/>
        </w:rPr>
        <w:t>Computer Science Instructor</w:t>
      </w:r>
      <w:r>
        <w:tab/>
      </w:r>
      <w:smartTag w:uri="urn:schemas-microsoft-com:office:smarttags" w:element="place">
        <w:smartTag w:uri="urn:schemas-microsoft-com:office:smarttags" w:element="City">
          <w:r>
            <w:rPr>
              <w:bCs/>
              <w:sz w:val="20"/>
            </w:rPr>
            <w:t>Vancouver</w:t>
          </w:r>
        </w:smartTag>
        <w:r>
          <w:rPr>
            <w:bCs/>
            <w:sz w:val="20"/>
          </w:rPr>
          <w:t xml:space="preserve">, </w:t>
        </w:r>
        <w:smartTag w:uri="urn:schemas-microsoft-com:office:smarttags" w:element="State">
          <w:r>
            <w:rPr>
              <w:bCs/>
              <w:sz w:val="20"/>
            </w:rPr>
            <w:t>BC</w:t>
          </w:r>
        </w:smartTag>
      </w:smartTag>
    </w:p>
    <w:p w14:paraId="4619ABA3" w14:textId="77777777" w:rsidR="00237B6E" w:rsidRDefault="004829F6">
      <w:pPr>
        <w:tabs>
          <w:tab w:val="right" w:pos="9615"/>
        </w:tabs>
        <w:spacing w:before="0" w:line="276" w:lineRule="auto"/>
      </w:pPr>
      <w:r>
        <w:t>T</w:t>
      </w:r>
      <w:r w:rsidR="00463A62">
        <w:t>aught junior students "Introduction to Computers"; supervised senior student projects; lectured senior students on "Advanced Microprocessors."</w:t>
      </w:r>
    </w:p>
    <w:p w14:paraId="61DA660D" w14:textId="77777777" w:rsidR="00463A62" w:rsidRDefault="00463A62">
      <w:pPr>
        <w:pStyle w:val="JobTitle"/>
        <w:tabs>
          <w:tab w:val="clear" w:pos="10080"/>
          <w:tab w:val="right" w:pos="9960"/>
        </w:tabs>
        <w:rPr>
          <w:bCs/>
          <w:sz w:val="20"/>
        </w:rPr>
      </w:pPr>
      <w:r>
        <w:t>Nabu Manufacturing Corp</w:t>
      </w:r>
      <w:r>
        <w:rPr>
          <w:b w:val="0"/>
        </w:rPr>
        <w:tab/>
      </w:r>
      <w:r>
        <w:rPr>
          <w:bCs/>
          <w:sz w:val="20"/>
        </w:rPr>
        <w:t>1981</w:t>
      </w:r>
    </w:p>
    <w:p w14:paraId="1289F8C3" w14:textId="77777777" w:rsidR="00463A62" w:rsidRDefault="004D6588">
      <w:pPr>
        <w:pStyle w:val="JobTitle2"/>
        <w:tabs>
          <w:tab w:val="clear" w:pos="10080"/>
          <w:tab w:val="right" w:pos="9960"/>
        </w:tabs>
        <w:rPr>
          <w:bCs/>
          <w:sz w:val="20"/>
        </w:rPr>
      </w:pPr>
      <w:r>
        <w:rPr>
          <w:i/>
          <w:iCs/>
          <w:sz w:val="22"/>
        </w:rPr>
        <w:t xml:space="preserve">Contributing </w:t>
      </w:r>
      <w:r w:rsidR="00463A62" w:rsidRPr="004829F6">
        <w:rPr>
          <w:i/>
          <w:iCs/>
          <w:sz w:val="22"/>
        </w:rPr>
        <w:t>Project Manager</w:t>
      </w:r>
      <w:r w:rsidR="00463A62">
        <w:tab/>
      </w:r>
      <w:smartTag w:uri="urn:schemas-microsoft-com:office:smarttags" w:element="place">
        <w:smartTag w:uri="urn:schemas-microsoft-com:office:smarttags" w:element="City">
          <w:r w:rsidR="00463A62">
            <w:rPr>
              <w:bCs/>
              <w:sz w:val="20"/>
            </w:rPr>
            <w:t>Ottawa</w:t>
          </w:r>
        </w:smartTag>
        <w:r w:rsidR="00463A62">
          <w:rPr>
            <w:bCs/>
            <w:sz w:val="20"/>
          </w:rPr>
          <w:t xml:space="preserve">, </w:t>
        </w:r>
        <w:smartTag w:uri="urn:schemas-microsoft-com:office:smarttags" w:element="State">
          <w:r w:rsidR="00463A62">
            <w:rPr>
              <w:bCs/>
              <w:sz w:val="20"/>
            </w:rPr>
            <w:t>ON</w:t>
          </w:r>
        </w:smartTag>
      </w:smartTag>
    </w:p>
    <w:p w14:paraId="521903DE" w14:textId="77777777" w:rsidR="00237B6E" w:rsidRDefault="00463A62">
      <w:pPr>
        <w:tabs>
          <w:tab w:val="right" w:pos="9615"/>
        </w:tabs>
        <w:spacing w:before="0" w:line="276" w:lineRule="auto"/>
      </w:pPr>
      <w:r>
        <w:t>Nabu developed a cable-ready PC for under $1000 in 1981.  Defined system architecture, supervised the logic design, PC layout and assembly line production of "The Games Board", an S-100 card.  Features included video and audio generators, game paddles and joysticks.  Wrote a CPM-compatible operating system that booted off a cable modem, developed software tools for game programmers.  Turned a business computer into a platform for video game software development.  Designed and implemented hardware and software to emulate a Gould SEL Concept/32 CATV head end processor.</w:t>
      </w:r>
    </w:p>
    <w:p w14:paraId="24B629E0" w14:textId="77777777" w:rsidR="00463A62" w:rsidRDefault="00463A62">
      <w:pPr>
        <w:pStyle w:val="JobTitle"/>
        <w:tabs>
          <w:tab w:val="clear" w:pos="10080"/>
          <w:tab w:val="right" w:pos="9960"/>
        </w:tabs>
        <w:rPr>
          <w:bCs/>
          <w:sz w:val="20"/>
        </w:rPr>
      </w:pPr>
      <w:smartTag w:uri="urn:schemas-microsoft-com:office:smarttags" w:element="place">
        <w:smartTag w:uri="urn:schemas-microsoft-com:office:smarttags" w:element="PlaceName">
          <w:r>
            <w:t>Carleton</w:t>
          </w:r>
        </w:smartTag>
        <w:r>
          <w:t xml:space="preserve"> </w:t>
        </w:r>
        <w:smartTag w:uri="urn:schemas-microsoft-com:office:smarttags" w:element="PlaceType">
          <w:r>
            <w:t>University</w:t>
          </w:r>
        </w:smartTag>
      </w:smartTag>
      <w:r>
        <w:rPr>
          <w:b w:val="0"/>
        </w:rPr>
        <w:tab/>
      </w:r>
      <w:r>
        <w:rPr>
          <w:bCs/>
          <w:sz w:val="20"/>
        </w:rPr>
        <w:t>1980</w:t>
      </w:r>
    </w:p>
    <w:p w14:paraId="7B714220" w14:textId="77777777" w:rsidR="00463A62" w:rsidRDefault="00463A62">
      <w:pPr>
        <w:pStyle w:val="JobTitle2"/>
        <w:tabs>
          <w:tab w:val="clear" w:pos="10080"/>
          <w:tab w:val="right" w:pos="9960"/>
        </w:tabs>
        <w:rPr>
          <w:bCs/>
          <w:sz w:val="20"/>
        </w:rPr>
      </w:pPr>
      <w:r w:rsidRPr="004829F6">
        <w:rPr>
          <w:i/>
          <w:iCs/>
          <w:sz w:val="22"/>
        </w:rPr>
        <w:t>Sessional Lecturer</w:t>
      </w:r>
      <w:r>
        <w:tab/>
      </w:r>
      <w:smartTag w:uri="urn:schemas-microsoft-com:office:smarttags" w:element="place">
        <w:smartTag w:uri="urn:schemas-microsoft-com:office:smarttags" w:element="City">
          <w:r>
            <w:rPr>
              <w:bCs/>
              <w:sz w:val="20"/>
            </w:rPr>
            <w:t>Ottawa</w:t>
          </w:r>
        </w:smartTag>
        <w:r>
          <w:rPr>
            <w:bCs/>
            <w:sz w:val="20"/>
          </w:rPr>
          <w:t xml:space="preserve">, </w:t>
        </w:r>
        <w:smartTag w:uri="urn:schemas-microsoft-com:office:smarttags" w:element="State">
          <w:r>
            <w:rPr>
              <w:bCs/>
              <w:sz w:val="20"/>
            </w:rPr>
            <w:t>ON</w:t>
          </w:r>
        </w:smartTag>
      </w:smartTag>
    </w:p>
    <w:p w14:paraId="4302B7F7" w14:textId="77777777" w:rsidR="00463A62" w:rsidRDefault="00463A62">
      <w:pPr>
        <w:tabs>
          <w:tab w:val="right" w:pos="9615"/>
        </w:tabs>
        <w:spacing w:before="0"/>
      </w:pPr>
      <w:r>
        <w:t>Prepared and delivered "Introduction to Computers" lectures, teaching materials and exams under the guidance of the department head.  Taught PDP-11 assembler with emphasis on structured programming.</w:t>
      </w:r>
    </w:p>
    <w:p w14:paraId="5A585FC3" w14:textId="77777777" w:rsidR="00463A62" w:rsidRDefault="00463A62">
      <w:pPr>
        <w:pStyle w:val="JobTitle"/>
        <w:tabs>
          <w:tab w:val="clear" w:pos="10080"/>
          <w:tab w:val="right" w:pos="9936"/>
        </w:tabs>
        <w:rPr>
          <w:bCs/>
          <w:sz w:val="20"/>
        </w:rPr>
      </w:pPr>
      <w:r>
        <w:t>Bell-Northern Research</w:t>
      </w:r>
      <w:r>
        <w:tab/>
      </w:r>
      <w:r>
        <w:rPr>
          <w:bCs/>
          <w:sz w:val="20"/>
        </w:rPr>
        <w:t xml:space="preserve"> 1980</w:t>
      </w:r>
    </w:p>
    <w:p w14:paraId="0B5E9E4D" w14:textId="77777777" w:rsidR="00463A62" w:rsidRDefault="003B23F9">
      <w:pPr>
        <w:pStyle w:val="JobTitle2"/>
        <w:tabs>
          <w:tab w:val="clear" w:pos="10080"/>
          <w:tab w:val="right" w:pos="9936"/>
        </w:tabs>
        <w:rPr>
          <w:bCs/>
          <w:sz w:val="20"/>
        </w:rPr>
      </w:pPr>
      <w:r>
        <w:rPr>
          <w:i/>
          <w:iCs/>
          <w:sz w:val="22"/>
        </w:rPr>
        <w:t>Member of Technical Staff (Software Engineer)</w:t>
      </w:r>
      <w:r w:rsidR="00463A62">
        <w:tab/>
      </w:r>
      <w:smartTag w:uri="urn:schemas-microsoft-com:office:smarttags" w:element="place">
        <w:smartTag w:uri="urn:schemas-microsoft-com:office:smarttags" w:element="City">
          <w:r w:rsidR="00463A62">
            <w:rPr>
              <w:bCs/>
              <w:sz w:val="20"/>
            </w:rPr>
            <w:t>Ottawa</w:t>
          </w:r>
        </w:smartTag>
        <w:r w:rsidR="00463A62">
          <w:rPr>
            <w:bCs/>
            <w:sz w:val="20"/>
          </w:rPr>
          <w:t xml:space="preserve">, </w:t>
        </w:r>
        <w:smartTag w:uri="urn:schemas-microsoft-com:office:smarttags" w:element="State">
          <w:r w:rsidR="00463A62">
            <w:rPr>
              <w:bCs/>
              <w:sz w:val="20"/>
            </w:rPr>
            <w:t>ON</w:t>
          </w:r>
        </w:smartTag>
      </w:smartTag>
    </w:p>
    <w:p w14:paraId="47EB9703" w14:textId="77777777" w:rsidR="00237B6E" w:rsidRDefault="00463A62">
      <w:pPr>
        <w:tabs>
          <w:tab w:val="right" w:pos="9615"/>
        </w:tabs>
        <w:spacing w:before="0" w:line="276" w:lineRule="auto"/>
      </w:pPr>
      <w:r>
        <w:t xml:space="preserve">BNR was the research and development company for Northern Telecom and </w:t>
      </w:r>
      <w:smartTag w:uri="urn:schemas-microsoft-com:office:smarttags" w:element="City">
        <w:r>
          <w:t>Bell</w:t>
        </w:r>
      </w:smartTag>
      <w:r>
        <w:t xml:space="preserve"> </w:t>
      </w:r>
      <w:smartTag w:uri="urn:schemas-microsoft-com:office:smarttags" w:element="place">
        <w:smartTag w:uri="urn:schemas-microsoft-com:office:smarttags" w:element="country-region">
          <w:r>
            <w:t>Canada</w:t>
          </w:r>
        </w:smartTag>
      </w:smartTag>
      <w:r>
        <w:t xml:space="preserve">.  Was a software engineer for Northern Telecom's Text Messaging System and a member of the Software Tools Department for </w:t>
      </w:r>
      <w:proofErr w:type="spellStart"/>
      <w:r>
        <w:t>Datapac</w:t>
      </w:r>
      <w:proofErr w:type="spellEnd"/>
      <w:r>
        <w:t>.</w:t>
      </w:r>
    </w:p>
    <w:p w14:paraId="340D19EB" w14:textId="77777777" w:rsidR="00463A62" w:rsidRDefault="00463A62">
      <w:pPr>
        <w:pStyle w:val="JobTitle"/>
        <w:tabs>
          <w:tab w:val="clear" w:pos="10080"/>
          <w:tab w:val="right" w:pos="9936"/>
        </w:tabs>
        <w:rPr>
          <w:bCs/>
          <w:sz w:val="20"/>
        </w:rPr>
      </w:pPr>
      <w:r>
        <w:t>Thundering Herd Consulting Inc</w:t>
      </w:r>
      <w:r>
        <w:tab/>
      </w:r>
      <w:r>
        <w:rPr>
          <w:bCs/>
          <w:sz w:val="20"/>
        </w:rPr>
        <w:t>1978 – 1980</w:t>
      </w:r>
    </w:p>
    <w:p w14:paraId="75A81F50" w14:textId="77777777" w:rsidR="00463A62" w:rsidRDefault="00463A62">
      <w:pPr>
        <w:pStyle w:val="JobTitle2"/>
        <w:tabs>
          <w:tab w:val="clear" w:pos="10080"/>
          <w:tab w:val="right" w:pos="9915"/>
        </w:tabs>
        <w:rPr>
          <w:bCs/>
          <w:sz w:val="20"/>
        </w:rPr>
      </w:pPr>
      <w:r w:rsidRPr="004829F6">
        <w:rPr>
          <w:i/>
          <w:iCs/>
          <w:sz w:val="22"/>
        </w:rPr>
        <w:t>Founder &amp; President</w:t>
      </w:r>
      <w:r>
        <w:tab/>
      </w:r>
      <w:smartTag w:uri="urn:schemas-microsoft-com:office:smarttags" w:element="place">
        <w:smartTag w:uri="urn:schemas-microsoft-com:office:smarttags" w:element="City">
          <w:r>
            <w:rPr>
              <w:bCs/>
              <w:sz w:val="20"/>
            </w:rPr>
            <w:t>Ottawa</w:t>
          </w:r>
        </w:smartTag>
        <w:r>
          <w:rPr>
            <w:bCs/>
            <w:sz w:val="20"/>
          </w:rPr>
          <w:t xml:space="preserve">, </w:t>
        </w:r>
        <w:smartTag w:uri="urn:schemas-microsoft-com:office:smarttags" w:element="State">
          <w:r>
            <w:rPr>
              <w:bCs/>
              <w:sz w:val="20"/>
            </w:rPr>
            <w:t>ON</w:t>
          </w:r>
        </w:smartTag>
      </w:smartTag>
    </w:p>
    <w:p w14:paraId="4DC64330" w14:textId="77777777" w:rsidR="00237B6E" w:rsidRDefault="00463A62">
      <w:pPr>
        <w:tabs>
          <w:tab w:val="right" w:pos="9615"/>
        </w:tabs>
        <w:spacing w:before="0" w:line="276" w:lineRule="auto"/>
      </w:pPr>
      <w:r>
        <w:t xml:space="preserve">Technical software development and systems integrator; 6 person company.  Clients included Mitel, </w:t>
      </w:r>
      <w:smartTag w:uri="urn:schemas-microsoft-com:office:smarttags" w:element="City">
        <w:r>
          <w:t>Bell</w:t>
        </w:r>
      </w:smartTag>
      <w:r>
        <w:t xml:space="preserve">-Northern Research, </w:t>
      </w:r>
      <w:smartTag w:uri="urn:schemas-microsoft-com:office:smarttags" w:element="City">
        <w:r>
          <w:t>Bell</w:t>
        </w:r>
      </w:smartTag>
      <w:r>
        <w:t xml:space="preserve"> </w:t>
      </w:r>
      <w:smartTag w:uri="urn:schemas-microsoft-com:office:smarttags" w:element="country-region">
        <w:r>
          <w:t>Canada</w:t>
        </w:r>
      </w:smartTag>
      <w:r>
        <w:t xml:space="preserve">, Northern Telecom and Telecom </w:t>
      </w:r>
      <w:smartTag w:uri="urn:schemas-microsoft-com:office:smarttags" w:element="place">
        <w:smartTag w:uri="urn:schemas-microsoft-com:office:smarttags" w:element="country-region">
          <w:r>
            <w:t>Canada</w:t>
          </w:r>
        </w:smartTag>
      </w:smartTag>
      <w:r>
        <w:t xml:space="preserve">. Responsible for overall </w:t>
      </w:r>
      <w:r>
        <w:lastRenderedPageBreak/>
        <w:t>project supervision, project management, manpower and resource acquisition and allocation, marketing and programming. Projects include:</w:t>
      </w:r>
    </w:p>
    <w:p w14:paraId="4A0C5D7B" w14:textId="77777777" w:rsidR="00237B6E" w:rsidRDefault="00463A62">
      <w:pPr>
        <w:pStyle w:val="ItemOutdent"/>
        <w:keepNext w:val="0"/>
        <w:numPr>
          <w:ilvl w:val="1"/>
          <w:numId w:val="4"/>
        </w:numPr>
        <w:tabs>
          <w:tab w:val="left" w:pos="720"/>
          <w:tab w:val="right" w:pos="8809"/>
        </w:tabs>
        <w:spacing w:line="276" w:lineRule="auto"/>
        <w:ind w:left="720" w:hanging="360"/>
      </w:pPr>
      <w:r>
        <w:t>Graphical analysis of the Digital Radio System (DRS-8).  Interpreted programming requests from a team of scientists and engineers for statistical error analysis, including correlating weather data to digital radio fading characteristics</w:t>
      </w:r>
    </w:p>
    <w:p w14:paraId="576B17BE" w14:textId="77777777" w:rsidR="00237B6E" w:rsidRDefault="00463A62">
      <w:pPr>
        <w:pStyle w:val="ItemOutdent"/>
        <w:keepNext w:val="0"/>
        <w:numPr>
          <w:ilvl w:val="1"/>
          <w:numId w:val="4"/>
        </w:numPr>
        <w:tabs>
          <w:tab w:val="left" w:pos="720"/>
        </w:tabs>
        <w:spacing w:line="276" w:lineRule="auto"/>
        <w:ind w:left="720" w:hanging="360"/>
      </w:pPr>
      <w:r>
        <w:t xml:space="preserve">Performed system design and software development of the human interface for the Telidon Information Provider System and NAPLPS terminal for their parent company Bell Canada. </w:t>
      </w:r>
    </w:p>
    <w:p w14:paraId="427AA89E" w14:textId="77777777" w:rsidR="00463A62" w:rsidRDefault="00463A62">
      <w:pPr>
        <w:pStyle w:val="ItemOutdent"/>
        <w:keepNext w:val="0"/>
        <w:numPr>
          <w:ilvl w:val="1"/>
          <w:numId w:val="4"/>
        </w:numPr>
        <w:tabs>
          <w:tab w:val="left" w:pos="720"/>
        </w:tabs>
        <w:ind w:left="720" w:hanging="360"/>
      </w:pPr>
      <w:r>
        <w:t xml:space="preserve">Maintained Mark IV databases for </w:t>
      </w:r>
      <w:smartTag w:uri="urn:schemas-microsoft-com:office:smarttags" w:element="City">
        <w:r>
          <w:t>Bell</w:t>
        </w:r>
      </w:smartTag>
      <w:r>
        <w:t xml:space="preserve"> </w:t>
      </w:r>
      <w:smartTag w:uri="urn:schemas-microsoft-com:office:smarttags" w:element="place">
        <w:smartTag w:uri="urn:schemas-microsoft-com:office:smarttags" w:element="country-region">
          <w:r>
            <w:t>Canada</w:t>
          </w:r>
        </w:smartTag>
      </w:smartTag>
      <w:r>
        <w:t>'s marketing group and wrote custom queries on IBM mainframe.</w:t>
      </w:r>
    </w:p>
    <w:p w14:paraId="76A39202" w14:textId="77777777" w:rsidR="003249CB" w:rsidRDefault="003249CB" w:rsidP="002E1543">
      <w:pPr>
        <w:pStyle w:val="Category"/>
        <w:outlineLvl w:val="0"/>
      </w:pPr>
      <w:r>
        <w:t>Certifications</w:t>
      </w:r>
    </w:p>
    <w:p w14:paraId="7C25440B" w14:textId="77777777" w:rsidR="00CC5FE0" w:rsidRDefault="00CC5FE0" w:rsidP="00827D40">
      <w:pPr>
        <w:tabs>
          <w:tab w:val="left" w:pos="720"/>
          <w:tab w:val="left" w:pos="1350"/>
        </w:tabs>
      </w:pPr>
      <w:r>
        <w:t>Accredited as a Professional Engineer by the Association of Professional Engineers of British Columbia in 1985. Allowed membership to lapse in 2003 after emigrating to the US several years before.</w:t>
      </w:r>
    </w:p>
    <w:p w14:paraId="3CB05ACC" w14:textId="77777777" w:rsidR="00237B6E" w:rsidRDefault="003249CB">
      <w:pPr>
        <w:tabs>
          <w:tab w:val="left" w:pos="720"/>
          <w:tab w:val="left" w:pos="1350"/>
        </w:tabs>
      </w:pPr>
      <w:bookmarkStart w:id="47" w:name="OLE_LINK44"/>
      <w:r w:rsidRPr="00813322">
        <w:t xml:space="preserve">Adobe Flex 3 with AIR </w:t>
      </w:r>
      <w:bookmarkStart w:id="48" w:name="OLE_LINK48"/>
      <w:bookmarkStart w:id="49" w:name="OLE_LINK49"/>
      <w:r w:rsidRPr="00813322">
        <w:t>ACE</w:t>
      </w:r>
      <w:r w:rsidR="008D1AA4">
        <w:t xml:space="preserve"> </w:t>
      </w:r>
      <w:bookmarkEnd w:id="47"/>
      <w:r w:rsidR="008D1AA4">
        <w:t>(ID #</w:t>
      </w:r>
      <w:bookmarkStart w:id="50" w:name="OLE_LINK45"/>
      <w:r w:rsidR="008D1AA4">
        <w:t>ADB222533</w:t>
      </w:r>
      <w:bookmarkEnd w:id="50"/>
      <w:r w:rsidR="008D1AA4">
        <w:t>)</w:t>
      </w:r>
      <w:bookmarkEnd w:id="48"/>
      <w:bookmarkEnd w:id="49"/>
      <w:r w:rsidR="00EC2C2C">
        <w:t xml:space="preserve"> – </w:t>
      </w:r>
      <w:bookmarkStart w:id="51" w:name="OLE_LINK46"/>
      <w:bookmarkStart w:id="52" w:name="OLE_LINK47"/>
      <w:r w:rsidR="00EC2C2C">
        <w:t>accredited as an expert by Adobe in 2009.</w:t>
      </w:r>
      <w:bookmarkEnd w:id="51"/>
      <w:bookmarkEnd w:id="52"/>
    </w:p>
    <w:p w14:paraId="5498273D" w14:textId="77777777" w:rsidR="00120A22" w:rsidRPr="00C60097" w:rsidRDefault="00120A22" w:rsidP="002E1543">
      <w:pPr>
        <w:pStyle w:val="Category"/>
        <w:outlineLvl w:val="0"/>
      </w:pPr>
      <w:r w:rsidRPr="00C60097">
        <w:t>Open Source Contributor</w:t>
      </w:r>
    </w:p>
    <w:p w14:paraId="6C2634E9" w14:textId="77777777" w:rsidR="00120A22" w:rsidRDefault="00120A22" w:rsidP="00120A22">
      <w:pPr>
        <w:keepNext/>
      </w:pPr>
      <w:r w:rsidRPr="00FF0B10">
        <w:rPr>
          <w:color w:val="17365D" w:themeColor="text2" w:themeShade="BF"/>
        </w:rPr>
        <w:t xml:space="preserve">148 projects on </w:t>
      </w:r>
      <w:hyperlink r:id="rId12" w:history="1">
        <w:r w:rsidRPr="00FF0B10">
          <w:rPr>
            <w:rStyle w:val="Hyperlink"/>
            <w:color w:val="17365D" w:themeColor="text2" w:themeShade="BF"/>
          </w:rPr>
          <w:t>GitHub</w:t>
        </w:r>
      </w:hyperlink>
      <w:r>
        <w:t>, including:</w:t>
      </w:r>
    </w:p>
    <w:p w14:paraId="10C8C21D" w14:textId="77777777" w:rsidR="00120A22" w:rsidRDefault="002F124C" w:rsidP="002E1543">
      <w:pPr>
        <w:pStyle w:val="Heading3"/>
        <w:numPr>
          <w:ilvl w:val="0"/>
          <w:numId w:val="0"/>
        </w:numPr>
      </w:pPr>
      <w:r>
        <w:t>Ethereum</w:t>
      </w:r>
      <w:r w:rsidR="002D330F">
        <w:t xml:space="preserve"> </w:t>
      </w:r>
      <w:r w:rsidR="00120A22">
        <w:t>– 2017</w:t>
      </w:r>
      <w:r>
        <w:t xml:space="preserve"> – present</w:t>
      </w:r>
    </w:p>
    <w:p w14:paraId="00CB8292" w14:textId="77777777" w:rsidR="00120A22" w:rsidRPr="00D168E3" w:rsidRDefault="00120A22" w:rsidP="00023532">
      <w:r>
        <w:t xml:space="preserve">Created </w:t>
      </w:r>
      <w:r w:rsidR="002F124C">
        <w:rPr>
          <w:rFonts w:ascii="Consolas" w:hAnsi="Consolas"/>
        </w:rPr>
        <w:t>web3j-scala</w:t>
      </w:r>
      <w:r w:rsidR="002D330F">
        <w:t>,</w:t>
      </w:r>
      <w:r w:rsidR="002F124C">
        <w:t xml:space="preserve"> an idiomatic wrapper around </w:t>
      </w:r>
      <w:r w:rsidR="002F124C" w:rsidRPr="002F124C">
        <w:rPr>
          <w:rFonts w:ascii="Consolas" w:hAnsi="Consolas"/>
        </w:rPr>
        <w:t>web3j</w:t>
      </w:r>
      <w:r w:rsidR="002F124C">
        <w:t xml:space="preserve"> (a popular Ethereum library for Java).</w:t>
      </w:r>
      <w:r w:rsidR="002D330F">
        <w:t xml:space="preserve"> </w:t>
      </w:r>
      <w:r w:rsidR="002F124C">
        <w:t xml:space="preserve">Collaborated on </w:t>
      </w:r>
      <w:proofErr w:type="spellStart"/>
      <w:r w:rsidR="002F124C" w:rsidRPr="00982EB3">
        <w:rPr>
          <w:rFonts w:ascii="Consolas" w:hAnsi="Consolas"/>
        </w:rPr>
        <w:t>sbt-ethereum</w:t>
      </w:r>
      <w:proofErr w:type="spellEnd"/>
      <w:r w:rsidR="002F124C">
        <w:t xml:space="preserve"> and related projects. Created </w:t>
      </w:r>
      <w:r w:rsidR="002F124C" w:rsidRPr="002F124C">
        <w:rPr>
          <w:rFonts w:ascii="Consolas" w:hAnsi="Consolas"/>
        </w:rPr>
        <w:t>cli-loop</w:t>
      </w:r>
      <w:r w:rsidR="002F124C">
        <w:t>, written in Scala and featuring multiple concurrent subshells (interpreters) for JavaScript, Ruby, Python, Java, Scala, Ethereum and JavaScript.</w:t>
      </w:r>
    </w:p>
    <w:p w14:paraId="1A5CB8B7" w14:textId="77777777" w:rsidR="00120A22" w:rsidRDefault="00120A22" w:rsidP="002E1543">
      <w:pPr>
        <w:pStyle w:val="Heading3"/>
        <w:numPr>
          <w:ilvl w:val="0"/>
          <w:numId w:val="0"/>
        </w:numPr>
      </w:pPr>
      <w:r>
        <w:t>Amazon Alexa – 2017</w:t>
      </w:r>
    </w:p>
    <w:p w14:paraId="7226F542" w14:textId="77777777" w:rsidR="00120A22" w:rsidRPr="00D168E3" w:rsidRDefault="00120A22" w:rsidP="00023532">
      <w:r>
        <w:t>Rewrote portions of the Alexa Cookbook and copy edited the entire document.</w:t>
      </w:r>
    </w:p>
    <w:p w14:paraId="5B9BD3D5" w14:textId="77777777" w:rsidR="00120A22" w:rsidRDefault="002F124C" w:rsidP="002E1543">
      <w:pPr>
        <w:pStyle w:val="Heading3"/>
        <w:numPr>
          <w:ilvl w:val="0"/>
          <w:numId w:val="0"/>
        </w:numPr>
      </w:pPr>
      <w:r>
        <w:t>Event Sourcing and CRDTs</w:t>
      </w:r>
      <w:r w:rsidR="00120A22">
        <w:t xml:space="preserve"> – 2017</w:t>
      </w:r>
    </w:p>
    <w:p w14:paraId="041A755D" w14:textId="77777777" w:rsidR="00120A22" w:rsidRDefault="00120A22" w:rsidP="00023532">
      <w:r w:rsidRPr="00B22A51">
        <w:t xml:space="preserve">Rewrote </w:t>
      </w:r>
      <w:r>
        <w:t xml:space="preserve">and updated the </w:t>
      </w:r>
      <w:r w:rsidR="002F124C" w:rsidRPr="002F124C">
        <w:rPr>
          <w:rFonts w:ascii="Consolas" w:hAnsi="Consolas"/>
        </w:rPr>
        <w:t>eventuate</w:t>
      </w:r>
      <w:r w:rsidR="002F124C" w:rsidRPr="002F124C">
        <w:t xml:space="preserve"> </w:t>
      </w:r>
      <w:r>
        <w:t>sample programs and accompanying documentation</w:t>
      </w:r>
      <w:r w:rsidRPr="00B22A51">
        <w:t>.</w:t>
      </w:r>
    </w:p>
    <w:p w14:paraId="0615223E" w14:textId="77777777" w:rsidR="00120A22" w:rsidRDefault="00120A22" w:rsidP="002E1543">
      <w:pPr>
        <w:pStyle w:val="Heading3"/>
        <w:numPr>
          <w:ilvl w:val="0"/>
          <w:numId w:val="0"/>
        </w:numPr>
      </w:pPr>
      <w:r w:rsidRPr="00B22A51">
        <w:t>Apache Spark</w:t>
      </w:r>
      <w:r>
        <w:t xml:space="preserve"> – </w:t>
      </w:r>
      <w:r w:rsidRPr="00B22A51">
        <w:t>2016</w:t>
      </w:r>
    </w:p>
    <w:p w14:paraId="73CF5380" w14:textId="77777777" w:rsidR="00120A22" w:rsidRDefault="00120A22" w:rsidP="00023532">
      <w:r w:rsidRPr="00B22A51">
        <w:t xml:space="preserve">Rewrote the </w:t>
      </w:r>
      <w:r>
        <w:t xml:space="preserve">Databricks </w:t>
      </w:r>
      <w:r w:rsidRPr="00B22A51">
        <w:t>Spark-Twitter-Lang-Classifier reference application and updated it from Spark 1.4/Scala 2.10 to Spark 2.0/Scala 2.12</w:t>
      </w:r>
      <w:r>
        <w:t>.</w:t>
      </w:r>
      <w:r w:rsidRPr="00B22A51">
        <w:t xml:space="preserve"> </w:t>
      </w:r>
      <w:r>
        <w:t>A</w:t>
      </w:r>
      <w:r w:rsidRPr="00B22A51">
        <w:t>ssisted with updating the other Java and Scala reference applications.</w:t>
      </w:r>
    </w:p>
    <w:p w14:paraId="73C3516E" w14:textId="77777777" w:rsidR="00120A22" w:rsidRDefault="00120A22" w:rsidP="002E1543">
      <w:pPr>
        <w:pStyle w:val="Heading3"/>
        <w:numPr>
          <w:ilvl w:val="0"/>
          <w:numId w:val="0"/>
        </w:numPr>
      </w:pPr>
      <w:r>
        <w:t>Play Framework and related – 2012-present</w:t>
      </w:r>
    </w:p>
    <w:p w14:paraId="2717D396" w14:textId="77777777" w:rsidR="00120A22" w:rsidRDefault="00120A22" w:rsidP="00023532">
      <w:r>
        <w:t xml:space="preserve">Wrote </w:t>
      </w:r>
      <w:proofErr w:type="spellStart"/>
      <w:r>
        <w:t>PFView</w:t>
      </w:r>
      <w:proofErr w:type="spellEnd"/>
      <w:r>
        <w:t xml:space="preserve">, Play-Access-Logger, </w:t>
      </w:r>
      <w:proofErr w:type="spellStart"/>
      <w:r>
        <w:t>Scalacourses</w:t>
      </w:r>
      <w:proofErr w:type="spellEnd"/>
      <w:r>
        <w:t>-Play-</w:t>
      </w:r>
      <w:proofErr w:type="spellStart"/>
      <w:r>
        <w:t>Utils</w:t>
      </w:r>
      <w:proofErr w:type="spellEnd"/>
      <w:r>
        <w:t xml:space="preserve">, </w:t>
      </w:r>
      <w:proofErr w:type="spellStart"/>
      <w:r>
        <w:t>Urlettes</w:t>
      </w:r>
      <w:proofErr w:type="spellEnd"/>
      <w:r>
        <w:t xml:space="preserve">, Html-Form-Scala, Has-Value, Has-Id, Play21-Template, Play22-Template, Play23-Template Play24-Template and Play25-Template, Hanuman. Contributed improvements and/or documentation for Play Framework, Play-Silhouette, Play-Silhouette-Seed and </w:t>
      </w:r>
      <w:proofErr w:type="spellStart"/>
      <w:r>
        <w:t>WebJars</w:t>
      </w:r>
      <w:proofErr w:type="spellEnd"/>
      <w:r w:rsidRPr="00B22A51">
        <w:t>.</w:t>
      </w:r>
    </w:p>
    <w:p w14:paraId="581CE740" w14:textId="77777777" w:rsidR="00120A22" w:rsidRDefault="00120A22" w:rsidP="002E1543">
      <w:pPr>
        <w:pStyle w:val="Heading3"/>
        <w:numPr>
          <w:ilvl w:val="0"/>
          <w:numId w:val="0"/>
        </w:numPr>
      </w:pPr>
      <w:r>
        <w:lastRenderedPageBreak/>
        <w:t>Scala Language and related – 2011-present</w:t>
      </w:r>
    </w:p>
    <w:p w14:paraId="67E06035" w14:textId="77777777" w:rsidR="00120A22" w:rsidRDefault="00120A22" w:rsidP="00023532">
      <w:r>
        <w:t xml:space="preserve">Wrote </w:t>
      </w:r>
      <w:r w:rsidRPr="00CE70D7">
        <w:t>git-stats-</w:t>
      </w:r>
      <w:proofErr w:type="spellStart"/>
      <w:r w:rsidRPr="00CE70D7">
        <w:t>scala</w:t>
      </w:r>
      <w:proofErr w:type="spellEnd"/>
      <w:r>
        <w:t xml:space="preserve">, hacker-ran k, quill-cache, quick-gen, </w:t>
      </w:r>
      <w:proofErr w:type="spellStart"/>
      <w:r>
        <w:t>Scalacourses-Utils</w:t>
      </w:r>
      <w:proofErr w:type="spellEnd"/>
      <w:r>
        <w:t>, Square-</w:t>
      </w:r>
      <w:proofErr w:type="spellStart"/>
      <w:r>
        <w:t>Api</w:t>
      </w:r>
      <w:proofErr w:type="spellEnd"/>
      <w:r>
        <w:t>-Facade. Bug reports and improved documentation</w:t>
      </w:r>
      <w:r w:rsidRPr="00B22A51">
        <w:t>.</w:t>
      </w:r>
      <w:r>
        <w:t xml:space="preserve"> Contributed code and/or documentation to Better-Files, Commander-Scala, Currency, </w:t>
      </w:r>
      <w:proofErr w:type="spellStart"/>
      <w:r>
        <w:t>ScalaPB</w:t>
      </w:r>
      <w:proofErr w:type="spellEnd"/>
      <w:r>
        <w:t xml:space="preserve">, </w:t>
      </w:r>
      <w:proofErr w:type="spellStart"/>
      <w:r>
        <w:t>Typesafe</w:t>
      </w:r>
      <w:proofErr w:type="spellEnd"/>
      <w:r>
        <w:t xml:space="preserve"> Config, SBT, SBT-Native-Packager, Dependency-Report.</w:t>
      </w:r>
    </w:p>
    <w:p w14:paraId="25D7C8EB" w14:textId="77777777" w:rsidR="00120A22" w:rsidRDefault="00120A22" w:rsidP="002E1543">
      <w:pPr>
        <w:pStyle w:val="Heading3"/>
        <w:numPr>
          <w:ilvl w:val="0"/>
          <w:numId w:val="0"/>
        </w:numPr>
      </w:pPr>
      <w:proofErr w:type="spellStart"/>
      <w:r>
        <w:t>Akka</w:t>
      </w:r>
      <w:proofErr w:type="spellEnd"/>
      <w:r>
        <w:t xml:space="preserve"> related – 2011-present</w:t>
      </w:r>
    </w:p>
    <w:p w14:paraId="624395EB" w14:textId="77777777" w:rsidR="00120A22" w:rsidRDefault="00120A22" w:rsidP="00023532">
      <w:r>
        <w:t xml:space="preserve">Wrote </w:t>
      </w:r>
      <w:proofErr w:type="spellStart"/>
      <w:r>
        <w:t>TestPublishApp</w:t>
      </w:r>
      <w:proofErr w:type="spellEnd"/>
      <w:r>
        <w:t xml:space="preserve">, </w:t>
      </w:r>
      <w:proofErr w:type="spellStart"/>
      <w:r>
        <w:t>TestPublishLib</w:t>
      </w:r>
      <w:proofErr w:type="spellEnd"/>
      <w:r>
        <w:t xml:space="preserve">, </w:t>
      </w:r>
      <w:proofErr w:type="spellStart"/>
      <w:r>
        <w:t>AkkaFilter</w:t>
      </w:r>
      <w:proofErr w:type="spellEnd"/>
      <w:r>
        <w:t xml:space="preserve">, </w:t>
      </w:r>
      <w:proofErr w:type="spellStart"/>
      <w:r>
        <w:t>AkkaSampleRemote</w:t>
      </w:r>
      <w:proofErr w:type="spellEnd"/>
      <w:r>
        <w:t xml:space="preserve">, </w:t>
      </w:r>
      <w:proofErr w:type="spellStart"/>
      <w:r>
        <w:t>ZeroMQ</w:t>
      </w:r>
      <w:proofErr w:type="spellEnd"/>
      <w:r>
        <w:t>-Scala-Binding.</w:t>
      </w:r>
    </w:p>
    <w:p w14:paraId="55DB3B33" w14:textId="77777777" w:rsidR="00120A22" w:rsidRDefault="00120A22" w:rsidP="002E1543">
      <w:pPr>
        <w:pStyle w:val="Heading3"/>
        <w:numPr>
          <w:ilvl w:val="0"/>
          <w:numId w:val="0"/>
        </w:numPr>
      </w:pPr>
      <w:r>
        <w:t>AWS related – 2011-present</w:t>
      </w:r>
    </w:p>
    <w:p w14:paraId="567B03C5" w14:textId="77777777" w:rsidR="00120A22" w:rsidRDefault="00120A22" w:rsidP="00023532">
      <w:r>
        <w:t xml:space="preserve">Wrote AWS-Lib-Scala, Cracker, </w:t>
      </w:r>
      <w:proofErr w:type="spellStart"/>
      <w:r>
        <w:t>PVideo</w:t>
      </w:r>
      <w:proofErr w:type="spellEnd"/>
      <w:r>
        <w:t xml:space="preserve">-Shared, </w:t>
      </w:r>
      <w:proofErr w:type="spellStart"/>
      <w:r>
        <w:t>AWSMirror</w:t>
      </w:r>
      <w:proofErr w:type="spellEnd"/>
      <w:r>
        <w:t>, GitS3Glue. Updated Alexa-Cookbook docs.</w:t>
      </w:r>
    </w:p>
    <w:p w14:paraId="484C7A27" w14:textId="77777777" w:rsidR="00120A22" w:rsidRDefault="00120A22" w:rsidP="002E1543">
      <w:pPr>
        <w:pStyle w:val="Heading3"/>
        <w:numPr>
          <w:ilvl w:val="0"/>
          <w:numId w:val="0"/>
        </w:numPr>
      </w:pPr>
      <w:r>
        <w:t>Java</w:t>
      </w:r>
      <w:r w:rsidR="001C2B08">
        <w:t xml:space="preserve"> – 1997-present</w:t>
      </w:r>
    </w:p>
    <w:p w14:paraId="38F6FEFD" w14:textId="77777777" w:rsidR="00120A22" w:rsidRPr="00A2362E" w:rsidRDefault="00120A22" w:rsidP="00023532">
      <w:r w:rsidRPr="009A6698">
        <w:t xml:space="preserve">Contributed to the documentation for Tomcat, Sun Microsystems’ open source reference platform for Java </w:t>
      </w:r>
      <w:r>
        <w:t>s</w:t>
      </w:r>
      <w:r w:rsidRPr="009A6698">
        <w:t>ervlets</w:t>
      </w:r>
      <w:r>
        <w:t>.</w:t>
      </w:r>
    </w:p>
    <w:p w14:paraId="76A0FB0F" w14:textId="77777777" w:rsidR="00120A22" w:rsidRDefault="00120A22" w:rsidP="002E1543">
      <w:pPr>
        <w:pStyle w:val="Heading3"/>
        <w:numPr>
          <w:ilvl w:val="0"/>
          <w:numId w:val="0"/>
        </w:numPr>
      </w:pPr>
      <w:r>
        <w:t>Miscellaneous – 2011-present</w:t>
      </w:r>
    </w:p>
    <w:p w14:paraId="18CC75C6" w14:textId="77777777" w:rsidR="00120A22" w:rsidRDefault="00120A22" w:rsidP="00023532">
      <w:r>
        <w:t xml:space="preserve">Wrote </w:t>
      </w:r>
      <w:proofErr w:type="spellStart"/>
      <w:r>
        <w:t>PushToNagios</w:t>
      </w:r>
      <w:proofErr w:type="spellEnd"/>
      <w:r>
        <w:t xml:space="preserve">, Barcode, Meetup-Roll. Contributed code and/or documentation to </w:t>
      </w:r>
      <w:proofErr w:type="spellStart"/>
      <w:r>
        <w:t>Hazelcast</w:t>
      </w:r>
      <w:proofErr w:type="spellEnd"/>
      <w:r>
        <w:t>-Scala.</w:t>
      </w:r>
    </w:p>
    <w:p w14:paraId="76CEE233" w14:textId="77777777" w:rsidR="00463A62" w:rsidRDefault="00463A62" w:rsidP="002E1543">
      <w:pPr>
        <w:pStyle w:val="StyleCategoryBefore18pt"/>
        <w:outlineLvl w:val="0"/>
      </w:pPr>
      <w:r>
        <w:t>E</w:t>
      </w:r>
      <w:r w:rsidR="00347347">
        <w:t>ducation</w:t>
      </w:r>
    </w:p>
    <w:p w14:paraId="79C8C459" w14:textId="77777777" w:rsidR="00463A62" w:rsidRDefault="00463A62" w:rsidP="00995A69">
      <w:pPr>
        <w:keepNext/>
        <w:keepLines/>
        <w:spacing w:before="0" w:line="240" w:lineRule="exact"/>
      </w:pPr>
      <w:r>
        <w:t>Bachelor of Engineering – Carleton University, Ottawa, 1979.</w:t>
      </w:r>
    </w:p>
    <w:p w14:paraId="2621740F" w14:textId="77777777" w:rsidR="00237B6E" w:rsidRDefault="00463A62">
      <w:pPr>
        <w:keepNext/>
        <w:numPr>
          <w:ilvl w:val="0"/>
          <w:numId w:val="3"/>
        </w:numPr>
        <w:tabs>
          <w:tab w:val="left" w:pos="720"/>
          <w:tab w:val="left" w:pos="1080"/>
          <w:tab w:val="left" w:pos="1710"/>
        </w:tabs>
        <w:spacing w:before="0" w:line="276" w:lineRule="auto"/>
        <w:ind w:left="720" w:hanging="360"/>
      </w:pPr>
      <w:r>
        <w:t xml:space="preserve">Major: Electronics. </w:t>
      </w:r>
    </w:p>
    <w:p w14:paraId="6C6E2250" w14:textId="77777777" w:rsidR="00237B6E" w:rsidRDefault="00463A62">
      <w:pPr>
        <w:keepNext/>
        <w:numPr>
          <w:ilvl w:val="0"/>
          <w:numId w:val="3"/>
        </w:numPr>
        <w:tabs>
          <w:tab w:val="left" w:pos="720"/>
          <w:tab w:val="left" w:pos="1080"/>
          <w:tab w:val="left" w:pos="1710"/>
        </w:tabs>
        <w:spacing w:before="0" w:line="276" w:lineRule="auto"/>
        <w:ind w:left="720" w:hanging="360"/>
      </w:pPr>
      <w:r>
        <w:t>Minor: Computing Systems.</w:t>
      </w:r>
    </w:p>
    <w:p w14:paraId="5827401C" w14:textId="77777777" w:rsidR="00237B6E" w:rsidRDefault="00463A62">
      <w:pPr>
        <w:keepNext/>
        <w:numPr>
          <w:ilvl w:val="0"/>
          <w:numId w:val="3"/>
        </w:numPr>
        <w:tabs>
          <w:tab w:val="left" w:pos="720"/>
          <w:tab w:val="left" w:pos="1080"/>
          <w:tab w:val="left" w:pos="1710"/>
        </w:tabs>
        <w:spacing w:before="0" w:line="276" w:lineRule="auto"/>
        <w:ind w:left="720" w:hanging="360"/>
      </w:pPr>
      <w:r>
        <w:t>Thesis: "ARP-EM" A Real Time Digital Music Synthesizer (Software simulated an Arp 2600 synthesizer implemented in assembler on a dedicated PDP11/45). Software featured a graphical user interface, real-time sampling and digital signal processing.</w:t>
      </w:r>
    </w:p>
    <w:p w14:paraId="74D3657C" w14:textId="77777777" w:rsidR="009662FD" w:rsidRDefault="009662FD" w:rsidP="00404899">
      <w:pPr>
        <w:keepNext/>
        <w:tabs>
          <w:tab w:val="left" w:pos="720"/>
          <w:tab w:val="left" w:pos="1350"/>
        </w:tabs>
        <w:spacing w:line="276" w:lineRule="auto"/>
      </w:pPr>
      <w:r>
        <w:t>Accredited by the Association of Professional Engineers and Geologists of British Columbia (APEGBC) as a Professional Engineer. Did not maintain my status or apply to the equivalent US association for P.E. status after emigrating to the US.</w:t>
      </w:r>
    </w:p>
    <w:p w14:paraId="6CE934CA" w14:textId="77777777" w:rsidR="00237B6E" w:rsidRDefault="00463A62">
      <w:pPr>
        <w:keepNext/>
        <w:tabs>
          <w:tab w:val="left" w:pos="720"/>
          <w:tab w:val="left" w:pos="1350"/>
        </w:tabs>
        <w:spacing w:line="276" w:lineRule="auto"/>
      </w:pPr>
      <w:r>
        <w:t>Ongoing professional development in the areas of software-business models and technology, project management, and software engineering.</w:t>
      </w:r>
    </w:p>
    <w:p w14:paraId="499B1534" w14:textId="77777777" w:rsidR="00237B6E" w:rsidRDefault="00A3166C">
      <w:pPr>
        <w:keepNext/>
        <w:tabs>
          <w:tab w:val="left" w:pos="720"/>
          <w:tab w:val="left" w:pos="1350"/>
        </w:tabs>
        <w:spacing w:line="276" w:lineRule="auto"/>
      </w:pPr>
      <w:r>
        <w:t>Got a perfect score in "Functional Programming Principles in Scala" hosted on Coursera in 2012.</w:t>
      </w:r>
    </w:p>
    <w:p w14:paraId="5D89546A" w14:textId="77777777" w:rsidR="00D537CB" w:rsidRDefault="00117795">
      <w:pPr>
        <w:tabs>
          <w:tab w:val="left" w:pos="720"/>
          <w:tab w:val="left" w:pos="1350"/>
        </w:tabs>
      </w:pPr>
      <w:r>
        <w:t xml:space="preserve">Attended </w:t>
      </w:r>
      <w:proofErr w:type="spellStart"/>
      <w:r w:rsidR="00D537CB">
        <w:t>CANOpen</w:t>
      </w:r>
      <w:proofErr w:type="spellEnd"/>
      <w:r w:rsidR="00D537CB">
        <w:t xml:space="preserve"> training </w:t>
      </w:r>
      <w:r w:rsidR="008B7B77">
        <w:t xml:space="preserve">seminar </w:t>
      </w:r>
      <w:r w:rsidR="00D537CB">
        <w:t>Mar 2008.</w:t>
      </w:r>
    </w:p>
    <w:p w14:paraId="78784F41" w14:textId="77777777" w:rsidR="000C62E0" w:rsidRDefault="00A62DF7" w:rsidP="002E1543">
      <w:pPr>
        <w:pStyle w:val="StyleCategoryBefore18pt"/>
        <w:outlineLvl w:val="0"/>
      </w:pPr>
      <w:r>
        <w:t>Presentations</w:t>
      </w:r>
    </w:p>
    <w:p w14:paraId="3A856E45" w14:textId="77777777" w:rsidR="000C62E0" w:rsidRDefault="000C62E0" w:rsidP="002F1CA7">
      <w:pPr>
        <w:pStyle w:val="Body"/>
        <w:keepNext w:val="0"/>
        <w:rPr>
          <w:b/>
          <w:i/>
        </w:rPr>
      </w:pPr>
      <w:r>
        <w:rPr>
          <w:b/>
          <w:i/>
        </w:rPr>
        <w:t xml:space="preserve">Evaluating Blockchain Companies </w:t>
      </w:r>
      <w:r>
        <w:t xml:space="preserve">at </w:t>
      </w:r>
      <w:r w:rsidRPr="002F124C">
        <w:t>the</w:t>
      </w:r>
      <w:r>
        <w:t xml:space="preserve"> 6th</w:t>
      </w:r>
      <w:r w:rsidRPr="002F124C">
        <w:t> Global Bl</w:t>
      </w:r>
      <w:r>
        <w:t>ockchain Conference, August 29</w:t>
      </w:r>
      <w:r w:rsidRPr="002F124C">
        <w:t>,</w:t>
      </w:r>
      <w:r>
        <w:t xml:space="preserve"> 2018</w:t>
      </w:r>
      <w:r w:rsidR="003463E6">
        <w:t xml:space="preserve"> in</w:t>
      </w:r>
      <w:r>
        <w:t xml:space="preserve"> Santa Clara. This was a 40-minute </w:t>
      </w:r>
      <w:r w:rsidR="00A14546">
        <w:t>non-</w:t>
      </w:r>
      <w:r>
        <w:t>technical presentation</w:t>
      </w:r>
      <w:r w:rsidR="00A14546">
        <w:t xml:space="preserve"> on how I perform technical due diligence </w:t>
      </w:r>
      <w:r w:rsidR="00A14546">
        <w:lastRenderedPageBreak/>
        <w:t>for investors and companies seeking investment</w:t>
      </w:r>
      <w:r>
        <w:t>.</w:t>
      </w:r>
      <w:r w:rsidR="002E1543">
        <w:t xml:space="preserve"> </w:t>
      </w:r>
      <w:hyperlink r:id="rId13" w:history="1">
        <w:proofErr w:type="spellStart"/>
        <w:r w:rsidR="002E1543" w:rsidRPr="00A14546">
          <w:rPr>
            <w:rStyle w:val="Hyperlink"/>
          </w:rPr>
          <w:t>InfoQ</w:t>
        </w:r>
        <w:proofErr w:type="spellEnd"/>
        <w:r w:rsidR="002E1543" w:rsidRPr="00A14546">
          <w:rPr>
            <w:rStyle w:val="Hyperlink"/>
          </w:rPr>
          <w:t xml:space="preserve"> Magazine </w:t>
        </w:r>
        <w:r w:rsidR="002E1543">
          <w:rPr>
            <w:rStyle w:val="Hyperlink"/>
          </w:rPr>
          <w:t>is preparing</w:t>
        </w:r>
        <w:r w:rsidR="002E1543" w:rsidRPr="00A14546">
          <w:rPr>
            <w:rStyle w:val="Hyperlink"/>
          </w:rPr>
          <w:t xml:space="preserve"> </w:t>
        </w:r>
        <w:r w:rsidR="002E1543">
          <w:rPr>
            <w:rStyle w:val="Hyperlink"/>
          </w:rPr>
          <w:t>the</w:t>
        </w:r>
        <w:r w:rsidR="002E1543" w:rsidRPr="00A14546">
          <w:rPr>
            <w:rStyle w:val="Hyperlink"/>
          </w:rPr>
          <w:t xml:space="preserve"> video</w:t>
        </w:r>
      </w:hyperlink>
      <w:r w:rsidR="002E1543">
        <w:t xml:space="preserve"> for publication online.</w:t>
      </w:r>
    </w:p>
    <w:p w14:paraId="2BE41812" w14:textId="77777777" w:rsidR="000C62E0" w:rsidRPr="000C62E0" w:rsidRDefault="000C62E0" w:rsidP="002F1CA7">
      <w:pPr>
        <w:pStyle w:val="Body"/>
        <w:keepNext w:val="0"/>
      </w:pPr>
      <w:r>
        <w:rPr>
          <w:b/>
          <w:i/>
        </w:rPr>
        <w:t xml:space="preserve">The Future of Blockchain </w:t>
      </w:r>
      <w:r w:rsidRPr="000C62E0">
        <w:t>(keynote panel discussion participant)</w:t>
      </w:r>
      <w:r>
        <w:t xml:space="preserve"> at the 6</w:t>
      </w:r>
      <w:r w:rsidRPr="000C62E0">
        <w:rPr>
          <w:vertAlign w:val="superscript"/>
        </w:rPr>
        <w:t>th</w:t>
      </w:r>
      <w:r>
        <w:t xml:space="preserve"> </w:t>
      </w:r>
      <w:r w:rsidRPr="002F124C">
        <w:t>Global Blockchain Conference</w:t>
      </w:r>
      <w:r>
        <w:t xml:space="preserve"> in Santa Clara August 28, 2018.</w:t>
      </w:r>
    </w:p>
    <w:p w14:paraId="687C3D8F" w14:textId="77777777" w:rsidR="002F124C" w:rsidRDefault="002F124C" w:rsidP="002F1CA7">
      <w:pPr>
        <w:pStyle w:val="Body"/>
        <w:keepNext w:val="0"/>
      </w:pPr>
      <w:r w:rsidRPr="002F124C">
        <w:rPr>
          <w:b/>
          <w:i/>
        </w:rPr>
        <w:t>How Does a Smart Contract Learn?</w:t>
      </w:r>
      <w:r>
        <w:t> </w:t>
      </w:r>
      <w:r w:rsidR="00F16E96">
        <w:t>for</w:t>
      </w:r>
      <w:r>
        <w:t xml:space="preserve"> </w:t>
      </w:r>
      <w:r w:rsidRPr="002F124C">
        <w:t>the</w:t>
      </w:r>
      <w:r w:rsidR="000C62E0">
        <w:t xml:space="preserve"> 5th</w:t>
      </w:r>
      <w:r w:rsidRPr="002F124C">
        <w:t> Global Bl</w:t>
      </w:r>
      <w:r w:rsidR="000C62E0">
        <w:t>ockchain Conference, April 2</w:t>
      </w:r>
      <w:r w:rsidRPr="002F124C">
        <w:t>,</w:t>
      </w:r>
      <w:r>
        <w:t xml:space="preserve"> 2018 Santa Clara. This </w:t>
      </w:r>
      <w:r w:rsidR="00692D88">
        <w:t>was</w:t>
      </w:r>
      <w:r>
        <w:t xml:space="preserve"> a 40-minute technical presentation</w:t>
      </w:r>
      <w:r w:rsidR="00A14546">
        <w:t xml:space="preserve">; </w:t>
      </w:r>
      <w:hyperlink r:id="rId14" w:history="1">
        <w:proofErr w:type="spellStart"/>
        <w:r w:rsidR="00A14546" w:rsidRPr="00A14546">
          <w:rPr>
            <w:rStyle w:val="Hyperlink"/>
          </w:rPr>
          <w:t>InfoQ</w:t>
        </w:r>
        <w:proofErr w:type="spellEnd"/>
        <w:r w:rsidR="00A14546" w:rsidRPr="00A14546">
          <w:rPr>
            <w:rStyle w:val="Hyperlink"/>
          </w:rPr>
          <w:t xml:space="preserve"> Magazine </w:t>
        </w:r>
        <w:r w:rsidR="00A14546">
          <w:rPr>
            <w:rStyle w:val="Hyperlink"/>
          </w:rPr>
          <w:t>published</w:t>
        </w:r>
        <w:r w:rsidR="00A14546" w:rsidRPr="00A14546">
          <w:rPr>
            <w:rStyle w:val="Hyperlink"/>
          </w:rPr>
          <w:t xml:space="preserve"> </w:t>
        </w:r>
        <w:r w:rsidR="00A14546">
          <w:rPr>
            <w:rStyle w:val="Hyperlink"/>
          </w:rPr>
          <w:t>the</w:t>
        </w:r>
        <w:r w:rsidR="00A14546" w:rsidRPr="00A14546">
          <w:rPr>
            <w:rStyle w:val="Hyperlink"/>
          </w:rPr>
          <w:t xml:space="preserve"> video</w:t>
        </w:r>
      </w:hyperlink>
      <w:r w:rsidR="002E1543">
        <w:t xml:space="preserve"> online</w:t>
      </w:r>
      <w:r w:rsidR="002E1543">
        <w:rPr>
          <w:rStyle w:val="FootnoteReference"/>
        </w:rPr>
        <w:footnoteReference w:id="5"/>
      </w:r>
      <w:r>
        <w:t>.</w:t>
      </w:r>
    </w:p>
    <w:p w14:paraId="01527AAF" w14:textId="77777777" w:rsidR="002F124C" w:rsidRPr="002F124C" w:rsidRDefault="002F124C" w:rsidP="002F1CA7">
      <w:pPr>
        <w:pStyle w:val="Body"/>
        <w:keepNext w:val="0"/>
      </w:pPr>
      <w:r w:rsidRPr="002F124C">
        <w:rPr>
          <w:b/>
          <w:i/>
        </w:rPr>
        <w:t>Polyglot Ethereum - Smart Contracts for the Enterprise</w:t>
      </w:r>
      <w:r w:rsidRPr="002F124C">
        <w:t>, at the World Crypto Economic Forum in San Francisco, January 16, 2018</w:t>
      </w:r>
      <w:r>
        <w:t>.</w:t>
      </w:r>
    </w:p>
    <w:p w14:paraId="543935FC" w14:textId="77777777" w:rsidR="00041515" w:rsidRDefault="00041515" w:rsidP="002F1CA7">
      <w:pPr>
        <w:pStyle w:val="Body"/>
        <w:keepNext w:val="0"/>
      </w:pPr>
      <w:r w:rsidRPr="00041515">
        <w:rPr>
          <w:b/>
          <w:i/>
        </w:rPr>
        <w:t>Play Architecture, Implementation, Shiny Objects, and a Proposal</w:t>
      </w:r>
      <w:r>
        <w:rPr>
          <w:rStyle w:val="FootnoteReference"/>
          <w:b/>
          <w:i/>
        </w:rPr>
        <w:footnoteReference w:id="6"/>
      </w:r>
      <w:r>
        <w:t>, for Scala by the Bay</w:t>
      </w:r>
      <w:r w:rsidR="00FE5FAF">
        <w:t xml:space="preserve"> in Oakland, CA</w:t>
      </w:r>
      <w:r>
        <w:t>, August 14, 2015.</w:t>
      </w:r>
    </w:p>
    <w:p w14:paraId="31D8D70C" w14:textId="77777777" w:rsidR="0066434A" w:rsidRDefault="001176FA" w:rsidP="002F1CA7">
      <w:pPr>
        <w:pStyle w:val="Body"/>
        <w:keepNext w:val="0"/>
        <w:rPr>
          <w:b/>
          <w:i/>
        </w:rPr>
      </w:pPr>
      <w:hyperlink r:id="rId15" w:history="1">
        <w:r w:rsidR="0066434A" w:rsidRPr="0066434A">
          <w:rPr>
            <w:b/>
            <w:i/>
          </w:rPr>
          <w:t xml:space="preserve">Scala / </w:t>
        </w:r>
        <w:proofErr w:type="spellStart"/>
        <w:r w:rsidR="0066434A" w:rsidRPr="0066434A">
          <w:rPr>
            <w:b/>
            <w:i/>
          </w:rPr>
          <w:t>Akka</w:t>
        </w:r>
        <w:proofErr w:type="spellEnd"/>
        <w:r w:rsidR="0066434A" w:rsidRPr="0066434A">
          <w:rPr>
            <w:b/>
            <w:i/>
          </w:rPr>
          <w:t xml:space="preserve"> Concurrency Options</w:t>
        </w:r>
      </w:hyperlink>
      <w:r w:rsidR="007A07CD">
        <w:rPr>
          <w:rStyle w:val="FootnoteReference"/>
          <w:b/>
          <w:i/>
        </w:rPr>
        <w:footnoteReference w:id="7"/>
      </w:r>
      <w:r w:rsidR="0066434A">
        <w:t>, for the Bay Area Scala Enthusiasts June 11, 2012</w:t>
      </w:r>
    </w:p>
    <w:p w14:paraId="66BEA5C6" w14:textId="77777777" w:rsidR="003966EE" w:rsidRDefault="003966EE" w:rsidP="006046BD">
      <w:pPr>
        <w:pStyle w:val="Body"/>
        <w:keepNext w:val="0"/>
        <w:rPr>
          <w:b/>
          <w:i/>
        </w:rPr>
      </w:pPr>
      <w:r>
        <w:rPr>
          <w:b/>
          <w:i/>
        </w:rPr>
        <w:t xml:space="preserve">Composable Futures with </w:t>
      </w:r>
      <w:proofErr w:type="spellStart"/>
      <w:r>
        <w:rPr>
          <w:b/>
          <w:i/>
        </w:rPr>
        <w:t>Akka</w:t>
      </w:r>
      <w:proofErr w:type="spellEnd"/>
      <w:r>
        <w:rPr>
          <w:b/>
          <w:i/>
        </w:rPr>
        <w:t xml:space="preserve"> 2.0</w:t>
      </w:r>
      <w:r w:rsidR="00766CB3">
        <w:rPr>
          <w:rStyle w:val="FootnoteReference"/>
          <w:b/>
          <w:i/>
        </w:rPr>
        <w:footnoteReference w:id="8"/>
      </w:r>
      <w:r w:rsidRPr="003966EE">
        <w:t xml:space="preserve"> </w:t>
      </w:r>
      <w:r w:rsidR="006849BC">
        <w:t xml:space="preserve">for the </w:t>
      </w:r>
      <w:r w:rsidR="00934E26">
        <w:t xml:space="preserve">Silicon Valley Web JUG </w:t>
      </w:r>
      <w:r w:rsidR="00284EC0">
        <w:t>at Googleplex March 21</w:t>
      </w:r>
      <w:r w:rsidRPr="003966EE">
        <w:t>, 2012</w:t>
      </w:r>
      <w:r w:rsidR="00696483">
        <w:t xml:space="preserve"> and Silicon Valley Code Camp 2012 October 5, 2012</w:t>
      </w:r>
      <w:r w:rsidRPr="003966EE">
        <w:t>.</w:t>
      </w:r>
    </w:p>
    <w:p w14:paraId="3AEA8288" w14:textId="77777777" w:rsidR="00133EA0" w:rsidRDefault="00766CB3" w:rsidP="006046BD">
      <w:pPr>
        <w:pStyle w:val="Body"/>
        <w:keepNext w:val="0"/>
      </w:pPr>
      <w:r>
        <w:rPr>
          <w:b/>
          <w:i/>
        </w:rPr>
        <w:t>SBT</w:t>
      </w:r>
      <w:r w:rsidR="00133EA0">
        <w:rPr>
          <w:b/>
          <w:i/>
        </w:rPr>
        <w:t xml:space="preserve">, </w:t>
      </w:r>
      <w:r>
        <w:rPr>
          <w:b/>
          <w:i/>
        </w:rPr>
        <w:t>IDEA</w:t>
      </w:r>
      <w:r w:rsidR="00133EA0">
        <w:rPr>
          <w:b/>
          <w:i/>
        </w:rPr>
        <w:t xml:space="preserve"> and </w:t>
      </w:r>
      <w:r>
        <w:rPr>
          <w:b/>
          <w:i/>
        </w:rPr>
        <w:t>Eclipse</w:t>
      </w:r>
      <w:r>
        <w:rPr>
          <w:rStyle w:val="FootnoteReference"/>
          <w:b/>
          <w:i/>
        </w:rPr>
        <w:footnoteReference w:id="9"/>
      </w:r>
      <w:r w:rsidR="00133EA0" w:rsidRPr="00133EA0">
        <w:t xml:space="preserve"> </w:t>
      </w:r>
      <w:r w:rsidR="00133EA0">
        <w:t xml:space="preserve">(with James Ward) </w:t>
      </w:r>
      <w:r>
        <w:t>at</w:t>
      </w:r>
      <w:r w:rsidR="00133EA0" w:rsidRPr="00133EA0">
        <w:t xml:space="preserve"> the SF Scala meetup Nov 21, 2011.</w:t>
      </w:r>
    </w:p>
    <w:p w14:paraId="519E80EF" w14:textId="77777777" w:rsidR="00766CB3" w:rsidRDefault="00766CB3" w:rsidP="006046BD">
      <w:pPr>
        <w:pStyle w:val="Body"/>
        <w:keepNext w:val="0"/>
      </w:pPr>
      <w:r w:rsidRPr="00766CB3">
        <w:rPr>
          <w:b/>
          <w:i/>
        </w:rPr>
        <w:t xml:space="preserve">Introduction to </w:t>
      </w:r>
      <w:proofErr w:type="spellStart"/>
      <w:r w:rsidRPr="00766CB3">
        <w:rPr>
          <w:b/>
          <w:i/>
        </w:rPr>
        <w:t>Akka</w:t>
      </w:r>
      <w:proofErr w:type="spellEnd"/>
      <w:r w:rsidRPr="00766CB3">
        <w:rPr>
          <w:b/>
          <w:i/>
        </w:rPr>
        <w:t xml:space="preserve"> 1.2</w:t>
      </w:r>
      <w:r>
        <w:rPr>
          <w:rStyle w:val="FootnoteReference"/>
        </w:rPr>
        <w:footnoteReference w:id="10"/>
      </w:r>
      <w:r>
        <w:t xml:space="preserve"> at the SF Scala meetup Nov 21, 2011.</w:t>
      </w:r>
    </w:p>
    <w:p w14:paraId="48C52F62" w14:textId="77777777" w:rsidR="00766CB3" w:rsidRPr="009A451B" w:rsidRDefault="00766CB3" w:rsidP="006046BD">
      <w:pPr>
        <w:pStyle w:val="Body"/>
        <w:keepNext w:val="0"/>
        <w:rPr>
          <w:rStyle w:val="WW-TableHeadingChar"/>
        </w:rPr>
      </w:pPr>
      <w:r w:rsidRPr="00766CB3">
        <w:rPr>
          <w:b/>
          <w:i/>
        </w:rPr>
        <w:t xml:space="preserve">Hanuman – Scala, </w:t>
      </w:r>
      <w:proofErr w:type="spellStart"/>
      <w:r w:rsidRPr="00766CB3">
        <w:rPr>
          <w:b/>
          <w:i/>
        </w:rPr>
        <w:t>Akka</w:t>
      </w:r>
      <w:proofErr w:type="spellEnd"/>
      <w:r w:rsidRPr="00766CB3">
        <w:rPr>
          <w:b/>
          <w:i/>
        </w:rPr>
        <w:t xml:space="preserve">, Actors, </w:t>
      </w:r>
      <w:proofErr w:type="spellStart"/>
      <w:r w:rsidRPr="00766CB3">
        <w:rPr>
          <w:b/>
          <w:i/>
        </w:rPr>
        <w:t>BlueEyes</w:t>
      </w:r>
      <w:proofErr w:type="spellEnd"/>
      <w:r>
        <w:rPr>
          <w:rStyle w:val="FootnoteReference"/>
          <w:b/>
          <w:i/>
        </w:rPr>
        <w:footnoteReference w:id="11"/>
      </w:r>
      <w:r>
        <w:t xml:space="preserve"> at the SF Scala meetup Nov 21, 2011.</w:t>
      </w:r>
    </w:p>
    <w:p w14:paraId="4FB7A548" w14:textId="77777777" w:rsidR="00627B9C" w:rsidRDefault="00315815" w:rsidP="006046BD">
      <w:pPr>
        <w:pStyle w:val="Body"/>
        <w:keepNext w:val="0"/>
      </w:pPr>
      <w:bookmarkStart w:id="53" w:name="OLE_LINK54"/>
      <w:r w:rsidRPr="00766CB3">
        <w:rPr>
          <w:rStyle w:val="WW-TableHeadingChar"/>
          <w:b/>
          <w:i/>
        </w:rPr>
        <w:t>The Adobe Flash Platform in the Enterprise</w:t>
      </w:r>
      <w:r>
        <w:t xml:space="preserve"> a</w:t>
      </w:r>
      <w:r w:rsidR="00627B9C">
        <w:t xml:space="preserve">t Adobe headquarters for </w:t>
      </w:r>
      <w:r w:rsidR="00EC2C2C">
        <w:t xml:space="preserve">the </w:t>
      </w:r>
      <w:r w:rsidR="00627B9C">
        <w:t xml:space="preserve">Silicon Valley </w:t>
      </w:r>
      <w:r w:rsidR="00EC2C2C">
        <w:t xml:space="preserve">Flex </w:t>
      </w:r>
      <w:r w:rsidR="00627B9C">
        <w:t>User Group in Sept 2010</w:t>
      </w:r>
      <w:bookmarkEnd w:id="53"/>
      <w:r w:rsidR="00627B9C" w:rsidRPr="009A451B">
        <w:rPr>
          <w:rStyle w:val="Emphasis"/>
        </w:rPr>
        <w:t>.</w:t>
      </w:r>
    </w:p>
    <w:p w14:paraId="534C9D76" w14:textId="77777777" w:rsidR="00A62DF7" w:rsidRDefault="00315815" w:rsidP="006046BD">
      <w:pPr>
        <w:pStyle w:val="Body"/>
        <w:keepNext w:val="0"/>
      </w:pPr>
      <w:bookmarkStart w:id="54" w:name="OLE_LINK52"/>
      <w:bookmarkStart w:id="55" w:name="OLE_LINK53"/>
      <w:r w:rsidRPr="00315815">
        <w:rPr>
          <w:b/>
          <w:i/>
        </w:rPr>
        <w:t>Using Adobe Flex with Enterprise Web Services</w:t>
      </w:r>
      <w:bookmarkEnd w:id="54"/>
      <w:bookmarkEnd w:id="55"/>
      <w:r>
        <w:rPr>
          <w:rStyle w:val="FootnoteReference"/>
          <w:szCs w:val="24"/>
        </w:rPr>
        <w:footnoteReference w:id="12"/>
      </w:r>
      <w:r>
        <w:t xml:space="preserve"> a</w:t>
      </w:r>
      <w:r w:rsidR="00627B9C">
        <w:t xml:space="preserve">t </w:t>
      </w:r>
      <w:r w:rsidR="00A62DF7">
        <w:t>Adobe MAX 2010 at the Los Angeles Convention Center</w:t>
      </w:r>
      <w:r w:rsidR="00A62DF7">
        <w:rPr>
          <w:i/>
        </w:rPr>
        <w:t xml:space="preserve">.  </w:t>
      </w:r>
      <w:r w:rsidR="00A62DF7">
        <w:rPr>
          <w:szCs w:val="24"/>
        </w:rPr>
        <w:t>A video</w:t>
      </w:r>
      <w:r w:rsidR="00A62DF7">
        <w:rPr>
          <w:rStyle w:val="FootnoteReference"/>
          <w:szCs w:val="24"/>
        </w:rPr>
        <w:footnoteReference w:id="13"/>
      </w:r>
      <w:r w:rsidR="00A62DF7">
        <w:rPr>
          <w:szCs w:val="24"/>
        </w:rPr>
        <w:t xml:space="preserve"> and a video update</w:t>
      </w:r>
      <w:r w:rsidR="00A62DF7">
        <w:rPr>
          <w:rStyle w:val="FootnoteReference"/>
          <w:szCs w:val="24"/>
        </w:rPr>
        <w:footnoteReference w:id="14"/>
      </w:r>
      <w:r w:rsidR="00A62DF7">
        <w:rPr>
          <w:szCs w:val="24"/>
        </w:rPr>
        <w:t xml:space="preserve"> were published to YouTube discussing a subset of the Adobe MAX presentation.</w:t>
      </w:r>
      <w:r w:rsidR="007A5873">
        <w:rPr>
          <w:szCs w:val="24"/>
        </w:rPr>
        <w:t xml:space="preserve">  This presentation was also given to the Silicon Valley ACM chapter in February 2011.</w:t>
      </w:r>
    </w:p>
    <w:p w14:paraId="3D419DB2" w14:textId="77777777" w:rsidR="00813322" w:rsidRDefault="00813322" w:rsidP="006046BD">
      <w:pPr>
        <w:tabs>
          <w:tab w:val="left" w:pos="6848"/>
          <w:tab w:val="right" w:pos="9739"/>
        </w:tabs>
        <w:autoSpaceDE w:val="0"/>
      </w:pPr>
      <w:r>
        <w:t xml:space="preserve">Presented a talk about my work as a software expert at the quarterly meeting of the </w:t>
      </w:r>
      <w:hyperlink r:id="rId16" w:history="1">
        <w:r>
          <w:rPr>
            <w:rStyle w:val="Hyperlink"/>
          </w:rPr>
          <w:t>Society of Forensic Engineers and Scientists</w:t>
        </w:r>
      </w:hyperlink>
      <w:r>
        <w:t xml:space="preserve"> Mar/2008;</w:t>
      </w:r>
    </w:p>
    <w:p w14:paraId="194B89BC" w14:textId="77777777" w:rsidR="00813322" w:rsidRDefault="00813322" w:rsidP="006046BD">
      <w:pPr>
        <w:tabs>
          <w:tab w:val="left" w:pos="6848"/>
          <w:tab w:val="right" w:pos="9739"/>
        </w:tabs>
        <w:autoSpaceDE w:val="0"/>
      </w:pPr>
      <w:r>
        <w:lastRenderedPageBreak/>
        <w:t xml:space="preserve">Moderated a panel discussion at Web Services World on behalf of the Silicon Valley chapter of Net Market Makers Apr/2001 </w:t>
      </w:r>
    </w:p>
    <w:p w14:paraId="01EFC37F" w14:textId="77777777" w:rsidR="00237B6E" w:rsidRDefault="00813322">
      <w:pPr>
        <w:tabs>
          <w:tab w:val="left" w:pos="6848"/>
          <w:tab w:val="right" w:pos="9739"/>
        </w:tabs>
      </w:pPr>
      <w:bookmarkStart w:id="56" w:name="OLE_LINK50"/>
      <w:bookmarkStart w:id="57" w:name="OLE_LINK51"/>
      <w:r>
        <w:t>Presented at 2000 and 2001 O’Reilly &amp; Associates Enterprise Java Conferences.</w:t>
      </w:r>
    </w:p>
    <w:bookmarkEnd w:id="56"/>
    <w:bookmarkEnd w:id="57"/>
    <w:p w14:paraId="662B9C93" w14:textId="77777777" w:rsidR="00463A62" w:rsidRDefault="00A62DF7" w:rsidP="002E1543">
      <w:pPr>
        <w:pStyle w:val="StyleCategoryBefore18pt"/>
        <w:outlineLvl w:val="0"/>
      </w:pPr>
      <w:r>
        <w:t>P</w:t>
      </w:r>
      <w:r w:rsidR="003A1382">
        <w:t>ublications</w:t>
      </w:r>
    </w:p>
    <w:p w14:paraId="3222B183" w14:textId="77777777" w:rsidR="00157AB8" w:rsidRPr="00157AB8" w:rsidRDefault="001176FA" w:rsidP="00471D09">
      <w:pPr>
        <w:rPr>
          <w:b/>
          <w:i/>
        </w:rPr>
      </w:pPr>
      <w:hyperlink r:id="rId17" w:history="1">
        <w:r w:rsidR="00157AB8" w:rsidRPr="00157AB8">
          <w:rPr>
            <w:b/>
            <w:i/>
          </w:rPr>
          <w:t>Smart Contracts That Learn</w:t>
        </w:r>
      </w:hyperlink>
      <w:r w:rsidR="00157AB8" w:rsidRPr="00090AD8">
        <w:t xml:space="preserve"> (</w:t>
      </w:r>
      <w:r w:rsidR="00157AB8">
        <w:t>July</w:t>
      </w:r>
      <w:r w:rsidR="00157AB8" w:rsidRPr="00090AD8">
        <w:t xml:space="preserve"> 201</w:t>
      </w:r>
      <w:r w:rsidR="00157AB8">
        <w:t>8</w:t>
      </w:r>
      <w:r w:rsidR="00157AB8" w:rsidRPr="00090AD8">
        <w:t>)</w:t>
      </w:r>
      <w:r w:rsidR="00157AB8">
        <w:t xml:space="preserve"> feature article for </w:t>
      </w:r>
      <w:proofErr w:type="spellStart"/>
      <w:r w:rsidR="00157AB8">
        <w:t>InfoQ</w:t>
      </w:r>
      <w:proofErr w:type="spellEnd"/>
      <w:r w:rsidR="00157AB8">
        <w:t xml:space="preserve"> Magazine.</w:t>
      </w:r>
    </w:p>
    <w:p w14:paraId="7800AD9A" w14:textId="77777777" w:rsidR="00090AD8" w:rsidRDefault="001176FA" w:rsidP="00471D09">
      <w:pPr>
        <w:rPr>
          <w:b/>
          <w:i/>
        </w:rPr>
      </w:pPr>
      <w:hyperlink r:id="rId18" w:history="1">
        <w:r w:rsidR="00157AB8" w:rsidRPr="00157AB8">
          <w:rPr>
            <w:b/>
            <w:i/>
          </w:rPr>
          <w:t xml:space="preserve">Benchmarking JVM Concurrency Options for Java, Scala and </w:t>
        </w:r>
        <w:proofErr w:type="spellStart"/>
        <w:r w:rsidR="00157AB8" w:rsidRPr="00157AB8">
          <w:rPr>
            <w:b/>
            <w:i/>
          </w:rPr>
          <w:t>Akka</w:t>
        </w:r>
        <w:proofErr w:type="spellEnd"/>
      </w:hyperlink>
      <w:r w:rsidR="00090AD8" w:rsidRPr="00090AD8">
        <w:t xml:space="preserve"> (April 2012)</w:t>
      </w:r>
      <w:r w:rsidR="00090AD8">
        <w:t xml:space="preserve"> feature article for </w:t>
      </w:r>
      <w:proofErr w:type="spellStart"/>
      <w:r w:rsidR="00090AD8">
        <w:t>InfoQ</w:t>
      </w:r>
      <w:proofErr w:type="spellEnd"/>
      <w:r w:rsidR="00090AD8">
        <w:t xml:space="preserve"> Magazine.</w:t>
      </w:r>
    </w:p>
    <w:p w14:paraId="4D10E3EE" w14:textId="77777777" w:rsidR="003966EE" w:rsidRDefault="003966EE" w:rsidP="00471D09">
      <w:r>
        <w:rPr>
          <w:b/>
          <w:i/>
        </w:rPr>
        <w:t xml:space="preserve">Composable Futures with </w:t>
      </w:r>
      <w:proofErr w:type="spellStart"/>
      <w:r>
        <w:rPr>
          <w:b/>
          <w:i/>
        </w:rPr>
        <w:t>Akka</w:t>
      </w:r>
      <w:proofErr w:type="spellEnd"/>
      <w:r>
        <w:rPr>
          <w:b/>
          <w:i/>
        </w:rPr>
        <w:t xml:space="preserve"> 2.0</w:t>
      </w:r>
      <w:r w:rsidRPr="003966EE">
        <w:t xml:space="preserve"> (February 2012)</w:t>
      </w:r>
      <w:r>
        <w:t xml:space="preserve"> 125 pages.</w:t>
      </w:r>
    </w:p>
    <w:p w14:paraId="1C050C63" w14:textId="77777777" w:rsidR="005E7EC2" w:rsidRDefault="005E7EC2" w:rsidP="002E1543">
      <w:pPr>
        <w:outlineLvl w:val="0"/>
        <w:rPr>
          <w:b/>
          <w:i/>
        </w:rPr>
      </w:pPr>
      <w:bookmarkStart w:id="58" w:name="OLE_LINK55"/>
      <w:r>
        <w:rPr>
          <w:b/>
          <w:i/>
        </w:rPr>
        <w:t>End-to-End Client/Server Security with the Adobe Flash Platform</w:t>
      </w:r>
      <w:bookmarkEnd w:id="58"/>
      <w:r w:rsidRPr="005E7EC2">
        <w:t xml:space="preserve"> (</w:t>
      </w:r>
      <w:r w:rsidR="00E71521">
        <w:t xml:space="preserve">Q1 </w:t>
      </w:r>
      <w:r w:rsidRPr="005E7EC2">
        <w:t>2011)</w:t>
      </w:r>
      <w:r w:rsidR="009A451B">
        <w:t xml:space="preserve"> </w:t>
      </w:r>
      <w:r>
        <w:t>22 pages.</w:t>
      </w:r>
    </w:p>
    <w:p w14:paraId="08B8ED29" w14:textId="77777777" w:rsidR="00647A2C" w:rsidRDefault="00647A2C" w:rsidP="00471D09">
      <w:pPr>
        <w:rPr>
          <w:b/>
          <w:i/>
        </w:rPr>
      </w:pPr>
      <w:bookmarkStart w:id="59" w:name="OLE_LINK56"/>
      <w:bookmarkStart w:id="60" w:name="OLE_LINK57"/>
      <w:r>
        <w:rPr>
          <w:b/>
          <w:i/>
        </w:rPr>
        <w:t>Getting Started with Adobe LiveCycle Data Services ES</w:t>
      </w:r>
      <w:r w:rsidRPr="00647A2C">
        <w:t xml:space="preserve"> </w:t>
      </w:r>
      <w:bookmarkEnd w:id="59"/>
      <w:bookmarkEnd w:id="60"/>
      <w:r w:rsidRPr="00647A2C">
        <w:t>(2010)</w:t>
      </w:r>
      <w:r>
        <w:t xml:space="preserve"> </w:t>
      </w:r>
      <w:r w:rsidR="009A451B">
        <w:t>7-page</w:t>
      </w:r>
      <w:r>
        <w:t xml:space="preserve"> reference card published by </w:t>
      </w:r>
      <w:proofErr w:type="spellStart"/>
      <w:r>
        <w:t>DZone</w:t>
      </w:r>
      <w:proofErr w:type="spellEnd"/>
      <w:r>
        <w:t>.  A video interview was also made</w:t>
      </w:r>
      <w:r>
        <w:rPr>
          <w:rStyle w:val="FootnoteReference"/>
        </w:rPr>
        <w:footnoteReference w:id="15"/>
      </w:r>
      <w:r>
        <w:t xml:space="preserve"> at Adobe MAX 2010 that introduced this material.</w:t>
      </w:r>
    </w:p>
    <w:p w14:paraId="396F0467" w14:textId="77777777" w:rsidR="002118C2" w:rsidRPr="00471D09" w:rsidRDefault="006A724A" w:rsidP="00471D09">
      <w:bookmarkStart w:id="61" w:name="OLE_LINK58"/>
      <w:bookmarkStart w:id="62" w:name="OLE_LINK59"/>
      <w:bookmarkStart w:id="63" w:name="OLE_LINK60"/>
      <w:r>
        <w:rPr>
          <w:b/>
          <w:i/>
        </w:rPr>
        <w:t xml:space="preserve">Adobe </w:t>
      </w:r>
      <w:r w:rsidR="003249CB" w:rsidRPr="00DE3E60">
        <w:rPr>
          <w:b/>
          <w:i/>
        </w:rPr>
        <w:t>Flex Data Services, Hibernate and Eclipse</w:t>
      </w:r>
      <w:r w:rsidR="005B3A31">
        <w:t xml:space="preserve"> </w:t>
      </w:r>
      <w:bookmarkEnd w:id="61"/>
      <w:r w:rsidR="005B3A31">
        <w:t>(</w:t>
      </w:r>
      <w:r w:rsidR="00A62DF7">
        <w:t>2010</w:t>
      </w:r>
      <w:r w:rsidR="005B3A31">
        <w:t>)</w:t>
      </w:r>
      <w:r w:rsidR="0048772C">
        <w:t xml:space="preserve"> </w:t>
      </w:r>
      <w:r w:rsidR="00A62DF7">
        <w:t>Author</w:t>
      </w:r>
      <w:r w:rsidR="0048772C">
        <w:t xml:space="preserve">ed </w:t>
      </w:r>
      <w:r w:rsidR="00471D09">
        <w:t xml:space="preserve">a </w:t>
      </w:r>
      <w:r w:rsidR="00A62DF7">
        <w:t>50</w:t>
      </w:r>
      <w:r w:rsidR="00211528">
        <w:t>4</w:t>
      </w:r>
      <w:r w:rsidR="00A12AA2">
        <w:t>-</w:t>
      </w:r>
      <w:r w:rsidR="00A62DF7">
        <w:t>page book that covers how to write clients and configure Java servers in e</w:t>
      </w:r>
      <w:r w:rsidR="008D2C32" w:rsidRPr="00471D09">
        <w:t xml:space="preserve">nterprise </w:t>
      </w:r>
      <w:r w:rsidR="00A62DF7">
        <w:t xml:space="preserve">settings using the </w:t>
      </w:r>
      <w:r w:rsidR="002118C2" w:rsidRPr="00471D09">
        <w:t xml:space="preserve">Adobe </w:t>
      </w:r>
      <w:r w:rsidR="00A62DF7">
        <w:t xml:space="preserve">Flash Platform.  </w:t>
      </w:r>
      <w:r w:rsidR="00A62DF7">
        <w:rPr>
          <w:szCs w:val="24"/>
        </w:rPr>
        <w:t>Products described include Adobe Flex, BlazeDS and LiveCycle Data Services.</w:t>
      </w:r>
    </w:p>
    <w:bookmarkEnd w:id="62"/>
    <w:bookmarkEnd w:id="63"/>
    <w:p w14:paraId="7308BA55" w14:textId="77777777" w:rsidR="00463A62" w:rsidRPr="00A0360C" w:rsidRDefault="00463A62" w:rsidP="002E1543">
      <w:pPr>
        <w:keepNext/>
        <w:tabs>
          <w:tab w:val="left" w:pos="720"/>
          <w:tab w:val="left" w:pos="1350"/>
        </w:tabs>
        <w:outlineLvl w:val="0"/>
        <w:rPr>
          <w:b/>
        </w:rPr>
      </w:pPr>
      <w:r w:rsidRPr="00A0360C">
        <w:rPr>
          <w:b/>
        </w:rPr>
        <w:t>Technical Reviewing (Books)</w:t>
      </w:r>
    </w:p>
    <w:tbl>
      <w:tblPr>
        <w:tblW w:w="0" w:type="auto"/>
        <w:tblInd w:w="911" w:type="dxa"/>
        <w:tblLayout w:type="fixed"/>
        <w:tblLook w:val="0000" w:firstRow="0" w:lastRow="0" w:firstColumn="0" w:lastColumn="0" w:noHBand="0" w:noVBand="0"/>
      </w:tblPr>
      <w:tblGrid>
        <w:gridCol w:w="1260"/>
        <w:gridCol w:w="7988"/>
      </w:tblGrid>
      <w:tr w:rsidR="00463A62" w14:paraId="7DFD25D9" w14:textId="77777777" w:rsidTr="00D90AEA">
        <w:trPr>
          <w:cantSplit/>
        </w:trPr>
        <w:tc>
          <w:tcPr>
            <w:tcW w:w="1260" w:type="dxa"/>
            <w:tcBorders>
              <w:top w:val="single" w:sz="1" w:space="0" w:color="C0C0C0"/>
              <w:left w:val="single" w:sz="1" w:space="0" w:color="C0C0C0"/>
              <w:bottom w:val="single" w:sz="1" w:space="0" w:color="C0C0C0"/>
            </w:tcBorders>
            <w:vAlign w:val="center"/>
          </w:tcPr>
          <w:p w14:paraId="30E143B2" w14:textId="77777777" w:rsidR="00463A62" w:rsidRDefault="00463A62" w:rsidP="00D90AEA">
            <w:pPr>
              <w:tabs>
                <w:tab w:val="left" w:pos="720"/>
                <w:tab w:val="left" w:pos="1350"/>
              </w:tabs>
              <w:snapToGrid w:val="0"/>
              <w:jc w:val="left"/>
            </w:pPr>
            <w:r>
              <w:t>Jun 1998</w:t>
            </w:r>
          </w:p>
        </w:tc>
        <w:tc>
          <w:tcPr>
            <w:tcW w:w="7988" w:type="dxa"/>
            <w:tcBorders>
              <w:top w:val="single" w:sz="1" w:space="0" w:color="C0C0C0"/>
              <w:left w:val="single" w:sz="1" w:space="0" w:color="C0C0C0"/>
              <w:bottom w:val="single" w:sz="1" w:space="0" w:color="C0C0C0"/>
              <w:right w:val="single" w:sz="1" w:space="0" w:color="C0C0C0"/>
            </w:tcBorders>
            <w:vAlign w:val="center"/>
          </w:tcPr>
          <w:p w14:paraId="4CEEBE08" w14:textId="77777777" w:rsidR="00463A62" w:rsidRDefault="00463A62" w:rsidP="00D90AEA">
            <w:pPr>
              <w:tabs>
                <w:tab w:val="left" w:pos="720"/>
                <w:tab w:val="left" w:pos="1350"/>
              </w:tabs>
              <w:snapToGrid w:val="0"/>
              <w:jc w:val="left"/>
            </w:pPr>
            <w:r>
              <w:rPr>
                <w:i/>
              </w:rPr>
              <w:t xml:space="preserve">Java Servlets </w:t>
            </w:r>
            <w:r>
              <w:t>by O'Reilly and Associates  (contributed a lot of the material in the book that contrasts JSP and ASP)</w:t>
            </w:r>
          </w:p>
        </w:tc>
      </w:tr>
      <w:tr w:rsidR="00463A62" w14:paraId="333794FC" w14:textId="77777777" w:rsidTr="00D90AEA">
        <w:trPr>
          <w:cantSplit/>
        </w:trPr>
        <w:tc>
          <w:tcPr>
            <w:tcW w:w="1260" w:type="dxa"/>
            <w:tcBorders>
              <w:left w:val="single" w:sz="1" w:space="0" w:color="C0C0C0"/>
              <w:bottom w:val="single" w:sz="1" w:space="0" w:color="C0C0C0"/>
            </w:tcBorders>
            <w:vAlign w:val="center"/>
          </w:tcPr>
          <w:p w14:paraId="73A1FA14" w14:textId="77777777" w:rsidR="00463A62" w:rsidRDefault="00463A62" w:rsidP="00D90AEA">
            <w:pPr>
              <w:tabs>
                <w:tab w:val="left" w:pos="720"/>
                <w:tab w:val="left" w:pos="1350"/>
              </w:tabs>
              <w:snapToGrid w:val="0"/>
              <w:jc w:val="left"/>
            </w:pPr>
            <w:r>
              <w:t>Feb 1999</w:t>
            </w:r>
          </w:p>
        </w:tc>
        <w:tc>
          <w:tcPr>
            <w:tcW w:w="7988" w:type="dxa"/>
            <w:tcBorders>
              <w:left w:val="single" w:sz="1" w:space="0" w:color="C0C0C0"/>
              <w:bottom w:val="single" w:sz="1" w:space="0" w:color="C0C0C0"/>
              <w:right w:val="single" w:sz="1" w:space="0" w:color="C0C0C0"/>
            </w:tcBorders>
            <w:vAlign w:val="center"/>
          </w:tcPr>
          <w:p w14:paraId="2803C209" w14:textId="77777777" w:rsidR="00463A62" w:rsidRDefault="00463A62" w:rsidP="00D90AEA">
            <w:pPr>
              <w:tabs>
                <w:tab w:val="left" w:pos="720"/>
                <w:tab w:val="left" w:pos="1350"/>
              </w:tabs>
              <w:snapToGrid w:val="0"/>
              <w:spacing w:before="0"/>
              <w:jc w:val="left"/>
            </w:pPr>
            <w:smartTag w:uri="urn:schemas-microsoft-com:office:smarttags" w:element="place">
              <w:smartTag w:uri="urn:schemas-microsoft-com:office:smarttags" w:element="City">
                <w:r>
                  <w:rPr>
                    <w:i/>
                  </w:rPr>
                  <w:t>Enterprise</w:t>
                </w:r>
              </w:smartTag>
            </w:smartTag>
            <w:r>
              <w:rPr>
                <w:i/>
              </w:rPr>
              <w:t xml:space="preserve"> Java Beans </w:t>
            </w:r>
            <w:r>
              <w:t>by O'Reilly and Associates</w:t>
            </w:r>
          </w:p>
        </w:tc>
      </w:tr>
      <w:tr w:rsidR="00463A62" w14:paraId="2D989BEF" w14:textId="77777777" w:rsidTr="00D90AEA">
        <w:trPr>
          <w:cantSplit/>
        </w:trPr>
        <w:tc>
          <w:tcPr>
            <w:tcW w:w="1260" w:type="dxa"/>
            <w:tcBorders>
              <w:left w:val="single" w:sz="1" w:space="0" w:color="C0C0C0"/>
              <w:bottom w:val="single" w:sz="1" w:space="0" w:color="C0C0C0"/>
            </w:tcBorders>
            <w:vAlign w:val="center"/>
          </w:tcPr>
          <w:p w14:paraId="765B467C" w14:textId="77777777" w:rsidR="00463A62" w:rsidRDefault="00463A62" w:rsidP="00D90AEA">
            <w:pPr>
              <w:tabs>
                <w:tab w:val="left" w:pos="720"/>
                <w:tab w:val="left" w:pos="1350"/>
              </w:tabs>
              <w:snapToGrid w:val="0"/>
              <w:jc w:val="left"/>
            </w:pPr>
            <w:r>
              <w:t>May 2000</w:t>
            </w:r>
          </w:p>
        </w:tc>
        <w:tc>
          <w:tcPr>
            <w:tcW w:w="7988" w:type="dxa"/>
            <w:tcBorders>
              <w:left w:val="single" w:sz="1" w:space="0" w:color="C0C0C0"/>
              <w:bottom w:val="single" w:sz="1" w:space="0" w:color="C0C0C0"/>
              <w:right w:val="single" w:sz="1" w:space="0" w:color="C0C0C0"/>
            </w:tcBorders>
            <w:vAlign w:val="center"/>
          </w:tcPr>
          <w:p w14:paraId="26ABF311" w14:textId="77777777" w:rsidR="00463A62" w:rsidRDefault="00463A62" w:rsidP="00D90AEA">
            <w:pPr>
              <w:tabs>
                <w:tab w:val="left" w:pos="720"/>
                <w:tab w:val="left" w:pos="1350"/>
              </w:tabs>
              <w:snapToGrid w:val="0"/>
              <w:jc w:val="left"/>
            </w:pPr>
            <w:r w:rsidRPr="00D90AEA">
              <w:t>Professional Java Server Programming – J2EE Edition</w:t>
            </w:r>
            <w:r>
              <w:t xml:space="preserve"> by Wrox Press</w:t>
            </w:r>
          </w:p>
        </w:tc>
      </w:tr>
      <w:tr w:rsidR="00463A62" w14:paraId="5BA84E72" w14:textId="77777777" w:rsidTr="00D90AEA">
        <w:trPr>
          <w:cantSplit/>
        </w:trPr>
        <w:tc>
          <w:tcPr>
            <w:tcW w:w="1260" w:type="dxa"/>
            <w:tcBorders>
              <w:left w:val="single" w:sz="1" w:space="0" w:color="C0C0C0"/>
              <w:bottom w:val="single" w:sz="1" w:space="0" w:color="C0C0C0"/>
            </w:tcBorders>
            <w:vAlign w:val="center"/>
          </w:tcPr>
          <w:p w14:paraId="52A2E19C" w14:textId="77777777" w:rsidR="00463A62" w:rsidRDefault="00463A62" w:rsidP="00D90AEA">
            <w:pPr>
              <w:tabs>
                <w:tab w:val="left" w:pos="720"/>
                <w:tab w:val="left" w:pos="1350"/>
              </w:tabs>
              <w:snapToGrid w:val="0"/>
              <w:jc w:val="left"/>
            </w:pPr>
            <w:r>
              <w:t>Nov 2000</w:t>
            </w:r>
          </w:p>
        </w:tc>
        <w:tc>
          <w:tcPr>
            <w:tcW w:w="7988" w:type="dxa"/>
            <w:tcBorders>
              <w:left w:val="single" w:sz="1" w:space="0" w:color="C0C0C0"/>
              <w:bottom w:val="single" w:sz="1" w:space="0" w:color="C0C0C0"/>
              <w:right w:val="single" w:sz="1" w:space="0" w:color="C0C0C0"/>
            </w:tcBorders>
            <w:vAlign w:val="center"/>
          </w:tcPr>
          <w:p w14:paraId="4DB609F1" w14:textId="77777777" w:rsidR="00463A62" w:rsidRDefault="00463A62" w:rsidP="00D90AEA">
            <w:pPr>
              <w:tabs>
                <w:tab w:val="left" w:pos="720"/>
                <w:tab w:val="left" w:pos="1350"/>
              </w:tabs>
              <w:snapToGrid w:val="0"/>
              <w:jc w:val="left"/>
            </w:pPr>
            <w:r>
              <w:rPr>
                <w:i/>
                <w:iCs/>
              </w:rPr>
              <w:t xml:space="preserve">Professional Java </w:t>
            </w:r>
            <w:smartTag w:uri="urn:schemas-microsoft-com:office:smarttags" w:element="place">
              <w:r>
                <w:rPr>
                  <w:i/>
                  <w:iCs/>
                </w:rPr>
                <w:t>Mobile</w:t>
              </w:r>
            </w:smartTag>
            <w:r>
              <w:rPr>
                <w:i/>
                <w:iCs/>
              </w:rPr>
              <w:t xml:space="preserve"> Computing</w:t>
            </w:r>
            <w:r>
              <w:t xml:space="preserve"> by Wrox Press (J2ME)</w:t>
            </w:r>
          </w:p>
        </w:tc>
      </w:tr>
      <w:tr w:rsidR="00463A62" w14:paraId="20E80A6C" w14:textId="77777777" w:rsidTr="00D90AEA">
        <w:trPr>
          <w:cantSplit/>
        </w:trPr>
        <w:tc>
          <w:tcPr>
            <w:tcW w:w="1260" w:type="dxa"/>
            <w:tcBorders>
              <w:left w:val="single" w:sz="1" w:space="0" w:color="C0C0C0"/>
              <w:bottom w:val="single" w:sz="1" w:space="0" w:color="C0C0C0"/>
            </w:tcBorders>
            <w:vAlign w:val="center"/>
          </w:tcPr>
          <w:p w14:paraId="62D65AD5" w14:textId="77777777" w:rsidR="00463A62" w:rsidRDefault="00463A62" w:rsidP="00D90AEA">
            <w:pPr>
              <w:tabs>
                <w:tab w:val="left" w:pos="720"/>
                <w:tab w:val="left" w:pos="1350"/>
              </w:tabs>
              <w:snapToGrid w:val="0"/>
              <w:jc w:val="left"/>
            </w:pPr>
            <w:r>
              <w:t>Jan 2001</w:t>
            </w:r>
          </w:p>
        </w:tc>
        <w:tc>
          <w:tcPr>
            <w:tcW w:w="7988" w:type="dxa"/>
            <w:tcBorders>
              <w:left w:val="single" w:sz="1" w:space="0" w:color="C0C0C0"/>
              <w:bottom w:val="single" w:sz="1" w:space="0" w:color="C0C0C0"/>
              <w:right w:val="single" w:sz="1" w:space="0" w:color="C0C0C0"/>
            </w:tcBorders>
            <w:vAlign w:val="center"/>
          </w:tcPr>
          <w:p w14:paraId="54677B0A" w14:textId="77777777" w:rsidR="00463A62" w:rsidRDefault="00463A62" w:rsidP="00D90AEA">
            <w:pPr>
              <w:tabs>
                <w:tab w:val="left" w:pos="720"/>
                <w:tab w:val="left" w:pos="1350"/>
              </w:tabs>
              <w:snapToGrid w:val="0"/>
              <w:jc w:val="left"/>
            </w:pPr>
            <w:r>
              <w:rPr>
                <w:i/>
                <w:iCs/>
              </w:rPr>
              <w:t xml:space="preserve">Professional JMS Programming </w:t>
            </w:r>
            <w:r>
              <w:t>by Wrox Press</w:t>
            </w:r>
          </w:p>
        </w:tc>
      </w:tr>
      <w:tr w:rsidR="00463A62" w14:paraId="3ECF133D" w14:textId="77777777" w:rsidTr="00D90AEA">
        <w:trPr>
          <w:cantSplit/>
        </w:trPr>
        <w:tc>
          <w:tcPr>
            <w:tcW w:w="1260" w:type="dxa"/>
            <w:tcBorders>
              <w:left w:val="single" w:sz="1" w:space="0" w:color="C0C0C0"/>
              <w:bottom w:val="single" w:sz="1" w:space="0" w:color="C0C0C0"/>
            </w:tcBorders>
            <w:vAlign w:val="center"/>
          </w:tcPr>
          <w:p w14:paraId="00E49845" w14:textId="77777777" w:rsidR="00463A62" w:rsidRDefault="00463A62" w:rsidP="00D90AEA">
            <w:pPr>
              <w:tabs>
                <w:tab w:val="left" w:pos="720"/>
                <w:tab w:val="left" w:pos="1350"/>
              </w:tabs>
              <w:snapToGrid w:val="0"/>
              <w:jc w:val="left"/>
            </w:pPr>
            <w:r>
              <w:t>Feb 2001</w:t>
            </w:r>
          </w:p>
        </w:tc>
        <w:tc>
          <w:tcPr>
            <w:tcW w:w="7988" w:type="dxa"/>
            <w:tcBorders>
              <w:left w:val="single" w:sz="1" w:space="0" w:color="C0C0C0"/>
              <w:bottom w:val="single" w:sz="1" w:space="0" w:color="C0C0C0"/>
              <w:right w:val="single" w:sz="1" w:space="0" w:color="C0C0C0"/>
            </w:tcBorders>
            <w:vAlign w:val="center"/>
          </w:tcPr>
          <w:p w14:paraId="5CB24A09" w14:textId="77777777" w:rsidR="00463A62" w:rsidRDefault="00463A62" w:rsidP="00D90AEA">
            <w:pPr>
              <w:tabs>
                <w:tab w:val="left" w:pos="720"/>
                <w:tab w:val="left" w:pos="1350"/>
              </w:tabs>
              <w:snapToGrid w:val="0"/>
              <w:jc w:val="left"/>
            </w:pPr>
            <w:r>
              <w:rPr>
                <w:i/>
                <w:iCs/>
              </w:rPr>
              <w:t>Professional EJB</w:t>
            </w:r>
            <w:r>
              <w:t xml:space="preserve"> by Wrox Press</w:t>
            </w:r>
          </w:p>
        </w:tc>
      </w:tr>
      <w:tr w:rsidR="00463A62" w14:paraId="246BF95A" w14:textId="77777777" w:rsidTr="00D90AEA">
        <w:trPr>
          <w:cantSplit/>
        </w:trPr>
        <w:tc>
          <w:tcPr>
            <w:tcW w:w="1260" w:type="dxa"/>
            <w:tcBorders>
              <w:left w:val="single" w:sz="1" w:space="0" w:color="C0C0C0"/>
              <w:bottom w:val="single" w:sz="1" w:space="0" w:color="C0C0C0"/>
            </w:tcBorders>
            <w:vAlign w:val="center"/>
          </w:tcPr>
          <w:p w14:paraId="2921D38B" w14:textId="77777777" w:rsidR="00463A62" w:rsidRDefault="00463A62" w:rsidP="00D90AEA">
            <w:pPr>
              <w:tabs>
                <w:tab w:val="left" w:pos="720"/>
                <w:tab w:val="left" w:pos="1350"/>
              </w:tabs>
              <w:snapToGrid w:val="0"/>
              <w:jc w:val="left"/>
            </w:pPr>
            <w:r>
              <w:t>Mar 2001</w:t>
            </w:r>
          </w:p>
        </w:tc>
        <w:tc>
          <w:tcPr>
            <w:tcW w:w="7988" w:type="dxa"/>
            <w:tcBorders>
              <w:left w:val="single" w:sz="1" w:space="0" w:color="C0C0C0"/>
              <w:bottom w:val="single" w:sz="1" w:space="0" w:color="C0C0C0"/>
              <w:right w:val="single" w:sz="1" w:space="0" w:color="C0C0C0"/>
            </w:tcBorders>
            <w:vAlign w:val="center"/>
          </w:tcPr>
          <w:p w14:paraId="11BD40CF" w14:textId="77777777" w:rsidR="00463A62" w:rsidRDefault="00463A62" w:rsidP="00D90AEA">
            <w:pPr>
              <w:tabs>
                <w:tab w:val="left" w:pos="720"/>
                <w:tab w:val="left" w:pos="1350"/>
              </w:tabs>
              <w:snapToGrid w:val="0"/>
              <w:jc w:val="left"/>
            </w:pPr>
            <w:r>
              <w:rPr>
                <w:i/>
                <w:iCs/>
              </w:rPr>
              <w:t>Professional Java XML</w:t>
            </w:r>
            <w:r>
              <w:t xml:space="preserve"> by Wrox Press</w:t>
            </w:r>
          </w:p>
        </w:tc>
      </w:tr>
      <w:tr w:rsidR="00463A62" w14:paraId="16D610CF" w14:textId="77777777" w:rsidTr="00D90AEA">
        <w:trPr>
          <w:cantSplit/>
        </w:trPr>
        <w:tc>
          <w:tcPr>
            <w:tcW w:w="1260" w:type="dxa"/>
            <w:tcBorders>
              <w:left w:val="single" w:sz="1" w:space="0" w:color="C0C0C0"/>
              <w:bottom w:val="single" w:sz="1" w:space="0" w:color="C0C0C0"/>
            </w:tcBorders>
            <w:vAlign w:val="center"/>
          </w:tcPr>
          <w:p w14:paraId="5D49B55B" w14:textId="77777777" w:rsidR="00463A62" w:rsidRDefault="00463A62" w:rsidP="00D90AEA">
            <w:pPr>
              <w:tabs>
                <w:tab w:val="left" w:pos="720"/>
                <w:tab w:val="left" w:pos="1350"/>
              </w:tabs>
              <w:snapToGrid w:val="0"/>
              <w:jc w:val="left"/>
            </w:pPr>
            <w:r>
              <w:t>Apr 2001</w:t>
            </w:r>
          </w:p>
        </w:tc>
        <w:tc>
          <w:tcPr>
            <w:tcW w:w="7988" w:type="dxa"/>
            <w:tcBorders>
              <w:left w:val="single" w:sz="1" w:space="0" w:color="C0C0C0"/>
              <w:bottom w:val="single" w:sz="1" w:space="0" w:color="C0C0C0"/>
              <w:right w:val="single" w:sz="1" w:space="0" w:color="C0C0C0"/>
            </w:tcBorders>
            <w:vAlign w:val="center"/>
          </w:tcPr>
          <w:p w14:paraId="6FBF3EB8" w14:textId="77777777" w:rsidR="00463A62" w:rsidRDefault="00463A62" w:rsidP="00D90AEA">
            <w:pPr>
              <w:tabs>
                <w:tab w:val="left" w:pos="720"/>
                <w:tab w:val="left" w:pos="1350"/>
              </w:tabs>
              <w:snapToGrid w:val="0"/>
              <w:jc w:val="left"/>
            </w:pPr>
            <w:r>
              <w:rPr>
                <w:i/>
                <w:iCs/>
              </w:rPr>
              <w:t>Java Cookbook</w:t>
            </w:r>
            <w:r>
              <w:t xml:space="preserve"> by O’Reilly and Associates</w:t>
            </w:r>
          </w:p>
        </w:tc>
      </w:tr>
      <w:tr w:rsidR="00463A62" w14:paraId="444D0C6C" w14:textId="77777777" w:rsidTr="00D90AEA">
        <w:trPr>
          <w:cantSplit/>
        </w:trPr>
        <w:tc>
          <w:tcPr>
            <w:tcW w:w="1260" w:type="dxa"/>
            <w:tcBorders>
              <w:left w:val="single" w:sz="1" w:space="0" w:color="C0C0C0"/>
              <w:bottom w:val="single" w:sz="1" w:space="0" w:color="C0C0C0"/>
            </w:tcBorders>
            <w:vAlign w:val="center"/>
          </w:tcPr>
          <w:p w14:paraId="2D4F8155" w14:textId="77777777" w:rsidR="00463A62" w:rsidRDefault="00463A62" w:rsidP="00D90AEA">
            <w:pPr>
              <w:tabs>
                <w:tab w:val="left" w:pos="720"/>
                <w:tab w:val="left" w:pos="1350"/>
              </w:tabs>
              <w:snapToGrid w:val="0"/>
              <w:jc w:val="left"/>
            </w:pPr>
            <w:r>
              <w:t>Jun 2001</w:t>
            </w:r>
          </w:p>
        </w:tc>
        <w:tc>
          <w:tcPr>
            <w:tcW w:w="7988" w:type="dxa"/>
            <w:tcBorders>
              <w:left w:val="single" w:sz="1" w:space="0" w:color="C0C0C0"/>
              <w:bottom w:val="single" w:sz="1" w:space="0" w:color="C0C0C0"/>
              <w:right w:val="single" w:sz="1" w:space="0" w:color="C0C0C0"/>
            </w:tcBorders>
            <w:vAlign w:val="center"/>
          </w:tcPr>
          <w:p w14:paraId="5E217331" w14:textId="77777777" w:rsidR="00463A62" w:rsidRDefault="00463A62" w:rsidP="00D90AEA">
            <w:pPr>
              <w:tabs>
                <w:tab w:val="left" w:pos="720"/>
                <w:tab w:val="left" w:pos="1350"/>
              </w:tabs>
              <w:snapToGrid w:val="0"/>
              <w:jc w:val="left"/>
            </w:pPr>
            <w:r>
              <w:rPr>
                <w:i/>
                <w:iCs/>
              </w:rPr>
              <w:t>Professional XML</w:t>
            </w:r>
            <w:r>
              <w:t xml:space="preserve"> by Wrox Press</w:t>
            </w:r>
          </w:p>
        </w:tc>
      </w:tr>
      <w:tr w:rsidR="00463A62" w14:paraId="53CCEC55" w14:textId="77777777" w:rsidTr="00D90AEA">
        <w:trPr>
          <w:cantSplit/>
        </w:trPr>
        <w:tc>
          <w:tcPr>
            <w:tcW w:w="1260" w:type="dxa"/>
            <w:tcBorders>
              <w:left w:val="single" w:sz="1" w:space="0" w:color="C0C0C0"/>
              <w:bottom w:val="single" w:sz="1" w:space="0" w:color="C0C0C0"/>
            </w:tcBorders>
            <w:vAlign w:val="center"/>
          </w:tcPr>
          <w:p w14:paraId="5AE25B1B" w14:textId="77777777" w:rsidR="00463A62" w:rsidRDefault="00463A62" w:rsidP="00D90AEA">
            <w:pPr>
              <w:tabs>
                <w:tab w:val="left" w:pos="720"/>
                <w:tab w:val="left" w:pos="1350"/>
              </w:tabs>
              <w:snapToGrid w:val="0"/>
              <w:jc w:val="left"/>
            </w:pPr>
            <w:r>
              <w:t>July 2001</w:t>
            </w:r>
          </w:p>
        </w:tc>
        <w:tc>
          <w:tcPr>
            <w:tcW w:w="7988" w:type="dxa"/>
            <w:tcBorders>
              <w:left w:val="single" w:sz="1" w:space="0" w:color="C0C0C0"/>
              <w:bottom w:val="single" w:sz="1" w:space="0" w:color="C0C0C0"/>
              <w:right w:val="single" w:sz="1" w:space="0" w:color="C0C0C0"/>
            </w:tcBorders>
            <w:vAlign w:val="center"/>
          </w:tcPr>
          <w:p w14:paraId="38CE0CC6" w14:textId="77777777" w:rsidR="00463A62" w:rsidRDefault="00463A62" w:rsidP="00D90AEA">
            <w:pPr>
              <w:tabs>
                <w:tab w:val="left" w:pos="720"/>
                <w:tab w:val="left" w:pos="1350"/>
              </w:tabs>
              <w:snapToGrid w:val="0"/>
              <w:jc w:val="left"/>
            </w:pPr>
            <w:r>
              <w:rPr>
                <w:i/>
                <w:iCs/>
              </w:rPr>
              <w:t>Java RMI</w:t>
            </w:r>
            <w:r>
              <w:t xml:space="preserve"> by O’Reilly and Associates</w:t>
            </w:r>
          </w:p>
        </w:tc>
      </w:tr>
    </w:tbl>
    <w:p w14:paraId="77936200" w14:textId="77777777" w:rsidR="00463A62" w:rsidRDefault="00463A62">
      <w:pPr>
        <w:tabs>
          <w:tab w:val="left" w:pos="720"/>
          <w:tab w:val="left" w:pos="1350"/>
        </w:tabs>
        <w:spacing w:before="0"/>
      </w:pPr>
    </w:p>
    <w:p w14:paraId="6C239421" w14:textId="77777777" w:rsidR="00463A62" w:rsidRDefault="00463A62" w:rsidP="002E1543">
      <w:pPr>
        <w:keepNext/>
        <w:tabs>
          <w:tab w:val="left" w:pos="720"/>
          <w:tab w:val="left" w:pos="1350"/>
        </w:tabs>
        <w:outlineLvl w:val="0"/>
        <w:rPr>
          <w:b/>
        </w:rPr>
      </w:pPr>
      <w:r>
        <w:rPr>
          <w:b/>
        </w:rPr>
        <w:t>Technical Writing</w:t>
      </w:r>
    </w:p>
    <w:tbl>
      <w:tblPr>
        <w:tblW w:w="0" w:type="auto"/>
        <w:tblInd w:w="742" w:type="dxa"/>
        <w:tblLayout w:type="fixed"/>
        <w:tblLook w:val="0000" w:firstRow="0" w:lastRow="0" w:firstColumn="0" w:lastColumn="0" w:noHBand="0" w:noVBand="0"/>
      </w:tblPr>
      <w:tblGrid>
        <w:gridCol w:w="1260"/>
        <w:gridCol w:w="8064"/>
      </w:tblGrid>
      <w:tr w:rsidR="00463A62" w14:paraId="1D9E31D9" w14:textId="77777777">
        <w:trPr>
          <w:cantSplit/>
        </w:trPr>
        <w:tc>
          <w:tcPr>
            <w:tcW w:w="1260" w:type="dxa"/>
          </w:tcPr>
          <w:p w14:paraId="2BF6B930" w14:textId="77777777" w:rsidR="00463A62" w:rsidRDefault="00463A62">
            <w:pPr>
              <w:tabs>
                <w:tab w:val="left" w:pos="720"/>
                <w:tab w:val="left" w:pos="1350"/>
              </w:tabs>
              <w:snapToGrid w:val="0"/>
            </w:pPr>
            <w:r>
              <w:t>Nov 1996</w:t>
            </w:r>
            <w:r>
              <w:tab/>
            </w:r>
          </w:p>
        </w:tc>
        <w:tc>
          <w:tcPr>
            <w:tcW w:w="8064" w:type="dxa"/>
            <w:vAlign w:val="bottom"/>
          </w:tcPr>
          <w:p w14:paraId="332B4260" w14:textId="77777777" w:rsidR="00463A62" w:rsidRDefault="00463A62">
            <w:pPr>
              <w:tabs>
                <w:tab w:val="left" w:pos="720"/>
                <w:tab w:val="left" w:pos="1350"/>
              </w:tabs>
              <w:snapToGrid w:val="0"/>
              <w:spacing w:before="0"/>
            </w:pPr>
            <w:r>
              <w:t>SMX Documentation Suite</w:t>
            </w:r>
          </w:p>
        </w:tc>
      </w:tr>
      <w:tr w:rsidR="00463A62" w14:paraId="5B77E7FE" w14:textId="77777777">
        <w:trPr>
          <w:cantSplit/>
        </w:trPr>
        <w:tc>
          <w:tcPr>
            <w:tcW w:w="1260" w:type="dxa"/>
          </w:tcPr>
          <w:p w14:paraId="58EB048F" w14:textId="77777777" w:rsidR="00463A62" w:rsidRDefault="00463A62">
            <w:pPr>
              <w:tabs>
                <w:tab w:val="left" w:pos="720"/>
                <w:tab w:val="left" w:pos="1350"/>
              </w:tabs>
              <w:snapToGrid w:val="0"/>
            </w:pPr>
            <w:r>
              <w:t>Feb 2001</w:t>
            </w:r>
          </w:p>
        </w:tc>
        <w:tc>
          <w:tcPr>
            <w:tcW w:w="8064" w:type="dxa"/>
          </w:tcPr>
          <w:p w14:paraId="4B1ABAAA" w14:textId="77777777" w:rsidR="00463A62" w:rsidRDefault="00463A62">
            <w:pPr>
              <w:tabs>
                <w:tab w:val="left" w:pos="720"/>
                <w:tab w:val="left" w:pos="1350"/>
              </w:tabs>
              <w:snapToGrid w:val="0"/>
            </w:pPr>
            <w:r>
              <w:t>Tomcat Documentation</w:t>
            </w:r>
          </w:p>
        </w:tc>
      </w:tr>
    </w:tbl>
    <w:p w14:paraId="220BEC1E" w14:textId="77777777" w:rsidR="00463A62" w:rsidRDefault="00463A62">
      <w:pPr>
        <w:keepNext/>
        <w:rPr>
          <w:b/>
        </w:rPr>
      </w:pPr>
      <w:r>
        <w:rPr>
          <w:b/>
        </w:rPr>
        <w:t>Editing</w:t>
      </w:r>
    </w:p>
    <w:tbl>
      <w:tblPr>
        <w:tblW w:w="0" w:type="auto"/>
        <w:tblInd w:w="742" w:type="dxa"/>
        <w:tblLayout w:type="fixed"/>
        <w:tblLook w:val="0000" w:firstRow="0" w:lastRow="0" w:firstColumn="0" w:lastColumn="0" w:noHBand="0" w:noVBand="0"/>
      </w:tblPr>
      <w:tblGrid>
        <w:gridCol w:w="1260"/>
        <w:gridCol w:w="8064"/>
      </w:tblGrid>
      <w:tr w:rsidR="00463A62" w14:paraId="36523B6B" w14:textId="77777777">
        <w:trPr>
          <w:cantSplit/>
        </w:trPr>
        <w:tc>
          <w:tcPr>
            <w:tcW w:w="1260" w:type="dxa"/>
          </w:tcPr>
          <w:p w14:paraId="3E6E0381" w14:textId="77777777" w:rsidR="00463A62" w:rsidRDefault="00463A62">
            <w:pPr>
              <w:snapToGrid w:val="0"/>
            </w:pPr>
            <w:r>
              <w:t>Feb 96</w:t>
            </w:r>
          </w:p>
        </w:tc>
        <w:tc>
          <w:tcPr>
            <w:tcW w:w="8064" w:type="dxa"/>
          </w:tcPr>
          <w:p w14:paraId="1D894614" w14:textId="77777777" w:rsidR="00237B6E" w:rsidRDefault="00463A62">
            <w:pPr>
              <w:snapToGrid w:val="0"/>
              <w:spacing w:line="276" w:lineRule="auto"/>
            </w:pPr>
            <w:r>
              <w:t>Edited for continuity a 400-page autobiography of a woman coming to terms with her ancestral native spirituality.</w:t>
            </w:r>
          </w:p>
        </w:tc>
      </w:tr>
    </w:tbl>
    <w:p w14:paraId="0BBE3CA9" w14:textId="77777777" w:rsidR="00E054DD" w:rsidRDefault="00E054DD" w:rsidP="00E054DD">
      <w:pPr>
        <w:spacing w:before="240"/>
        <w:jc w:val="left"/>
        <w:outlineLvl w:val="0"/>
        <w:rPr>
          <w:b/>
        </w:rPr>
      </w:pPr>
      <w:r>
        <w:rPr>
          <w:b/>
        </w:rPr>
        <w:lastRenderedPageBreak/>
        <w:t>Conference Proceedings</w:t>
      </w:r>
    </w:p>
    <w:p w14:paraId="1C29C922" w14:textId="77777777" w:rsidR="00237B6E" w:rsidRDefault="00E054DD">
      <w:pPr>
        <w:spacing w:before="240" w:line="276" w:lineRule="auto"/>
        <w:jc w:val="left"/>
      </w:pPr>
      <w:r>
        <w:t>Slinn, M. and Suresh, A. “</w:t>
      </w:r>
      <w:r>
        <w:rPr>
          <w:bCs/>
        </w:rPr>
        <w:t>E-Commerce Taxation</w:t>
      </w:r>
      <w:r>
        <w:t>: A Global Standards-Based Architecture,” 2001 O’Reilly Conference on Java</w:t>
      </w:r>
    </w:p>
    <w:p w14:paraId="0A15D780" w14:textId="77777777" w:rsidR="00237B6E" w:rsidRDefault="00E054DD">
      <w:pPr>
        <w:spacing w:before="240" w:line="276" w:lineRule="auto"/>
        <w:jc w:val="left"/>
      </w:pPr>
      <w:r>
        <w:t>Slinn, M “</w:t>
      </w:r>
      <w:proofErr w:type="spellStart"/>
      <w:r>
        <w:rPr>
          <w:bCs/>
        </w:rPr>
        <w:t>JBrowCaps</w:t>
      </w:r>
      <w:proofErr w:type="spellEnd"/>
      <w:r>
        <w:t>: Open Source Browser Independent Page Rendering</w:t>
      </w:r>
      <w:r>
        <w:br/>
        <w:t>for Java Servlets,” 2000 O’Reilly Conference on Java</w:t>
      </w:r>
    </w:p>
    <w:p w14:paraId="02F8FB2E" w14:textId="77777777" w:rsidR="00463A62" w:rsidRDefault="00463A62" w:rsidP="002E1543">
      <w:pPr>
        <w:keepNext/>
        <w:spacing w:before="240"/>
        <w:outlineLvl w:val="0"/>
        <w:rPr>
          <w:b/>
        </w:rPr>
      </w:pPr>
      <w:r>
        <w:rPr>
          <w:b/>
        </w:rPr>
        <w:t>Technical Writing (Magazines)</w:t>
      </w:r>
    </w:p>
    <w:p w14:paraId="24C8D799" w14:textId="77777777" w:rsidR="00463A62" w:rsidRDefault="00463A62" w:rsidP="002E1543">
      <w:pPr>
        <w:keepNext/>
        <w:ind w:left="634"/>
        <w:outlineLvl w:val="0"/>
        <w:rPr>
          <w:b/>
        </w:rPr>
      </w:pPr>
      <w:r>
        <w:rPr>
          <w:b/>
        </w:rPr>
        <w:t>Practical Sailor</w:t>
      </w:r>
      <w:r w:rsidR="00D537CB">
        <w:rPr>
          <w:b/>
        </w:rPr>
        <w:t xml:space="preserve"> Magazine</w:t>
      </w:r>
    </w:p>
    <w:tbl>
      <w:tblPr>
        <w:tblW w:w="0" w:type="auto"/>
        <w:tblInd w:w="742" w:type="dxa"/>
        <w:tblLayout w:type="fixed"/>
        <w:tblLook w:val="0000" w:firstRow="0" w:lastRow="0" w:firstColumn="0" w:lastColumn="0" w:noHBand="0" w:noVBand="0"/>
      </w:tblPr>
      <w:tblGrid>
        <w:gridCol w:w="1260"/>
        <w:gridCol w:w="8064"/>
      </w:tblGrid>
      <w:tr w:rsidR="00463A62" w14:paraId="2C01B43E" w14:textId="77777777">
        <w:trPr>
          <w:cantSplit/>
        </w:trPr>
        <w:tc>
          <w:tcPr>
            <w:tcW w:w="1260" w:type="dxa"/>
          </w:tcPr>
          <w:p w14:paraId="4803D1CA" w14:textId="77777777" w:rsidR="00463A62" w:rsidRDefault="00463A62">
            <w:pPr>
              <w:tabs>
                <w:tab w:val="left" w:pos="720"/>
                <w:tab w:val="left" w:pos="1350"/>
              </w:tabs>
              <w:snapToGrid w:val="0"/>
            </w:pPr>
            <w:r>
              <w:t>Jul 2006</w:t>
            </w:r>
          </w:p>
        </w:tc>
        <w:tc>
          <w:tcPr>
            <w:tcW w:w="8064" w:type="dxa"/>
            <w:vAlign w:val="bottom"/>
          </w:tcPr>
          <w:p w14:paraId="55940E9E" w14:textId="77777777" w:rsidR="00463A62" w:rsidRDefault="00463A62">
            <w:pPr>
              <w:tabs>
                <w:tab w:val="left" w:pos="720"/>
                <w:tab w:val="left" w:pos="1350"/>
              </w:tabs>
              <w:snapToGrid w:val="0"/>
              <w:spacing w:before="0"/>
            </w:pPr>
            <w:r>
              <w:t>Making a case for a custom-made computer (reprinted in Power Boats Reports)</w:t>
            </w:r>
          </w:p>
        </w:tc>
      </w:tr>
      <w:tr w:rsidR="00FA2594" w14:paraId="5ED8240A" w14:textId="77777777" w:rsidTr="00D16959">
        <w:trPr>
          <w:cantSplit/>
        </w:trPr>
        <w:tc>
          <w:tcPr>
            <w:tcW w:w="1260" w:type="dxa"/>
          </w:tcPr>
          <w:p w14:paraId="586C7721" w14:textId="77777777" w:rsidR="00FA2594" w:rsidRDefault="00FA2594" w:rsidP="00D16959">
            <w:pPr>
              <w:tabs>
                <w:tab w:val="left" w:pos="720"/>
                <w:tab w:val="left" w:pos="1350"/>
              </w:tabs>
              <w:snapToGrid w:val="0"/>
            </w:pPr>
            <w:r>
              <w:t>Aug 2006</w:t>
            </w:r>
          </w:p>
        </w:tc>
        <w:tc>
          <w:tcPr>
            <w:tcW w:w="8064" w:type="dxa"/>
            <w:vAlign w:val="bottom"/>
          </w:tcPr>
          <w:p w14:paraId="54230733" w14:textId="77777777" w:rsidR="00FA2594" w:rsidRDefault="00FA2594" w:rsidP="00D16959">
            <w:pPr>
              <w:tabs>
                <w:tab w:val="left" w:pos="720"/>
                <w:tab w:val="left" w:pos="1350"/>
              </w:tabs>
              <w:snapToGrid w:val="0"/>
              <w:spacing w:before="0"/>
            </w:pPr>
            <w:r>
              <w:t>Navigation software review (reprinted in Jan/07 issue of Power Boats Reports)</w:t>
            </w:r>
          </w:p>
        </w:tc>
      </w:tr>
      <w:tr w:rsidR="00FA2594" w14:paraId="2E50629F" w14:textId="77777777" w:rsidTr="00D16959">
        <w:trPr>
          <w:cantSplit/>
        </w:trPr>
        <w:tc>
          <w:tcPr>
            <w:tcW w:w="1260" w:type="dxa"/>
          </w:tcPr>
          <w:p w14:paraId="24EB7EC8" w14:textId="77777777" w:rsidR="00FA2594" w:rsidRDefault="00FA2594" w:rsidP="00D16959">
            <w:pPr>
              <w:tabs>
                <w:tab w:val="left" w:pos="720"/>
                <w:tab w:val="left" w:pos="1350"/>
              </w:tabs>
              <w:snapToGrid w:val="0"/>
            </w:pPr>
            <w:r>
              <w:t>Aug 2007</w:t>
            </w:r>
          </w:p>
        </w:tc>
        <w:tc>
          <w:tcPr>
            <w:tcW w:w="8064" w:type="dxa"/>
            <w:vAlign w:val="bottom"/>
          </w:tcPr>
          <w:p w14:paraId="796B8EC0" w14:textId="77777777" w:rsidR="00FA2594" w:rsidRPr="005650B8" w:rsidRDefault="00FA2594" w:rsidP="00D16959">
            <w:pPr>
              <w:tabs>
                <w:tab w:val="left" w:pos="720"/>
                <w:tab w:val="left" w:pos="1350"/>
              </w:tabs>
              <w:snapToGrid w:val="0"/>
              <w:spacing w:before="0"/>
            </w:pPr>
            <w:r w:rsidRPr="005650B8">
              <w:t>Practical Sailor Test Drives Nobeltec’s Admiral 9.1</w:t>
            </w:r>
          </w:p>
        </w:tc>
      </w:tr>
      <w:tr w:rsidR="00FA2594" w14:paraId="65398969" w14:textId="77777777" w:rsidTr="00D16959">
        <w:trPr>
          <w:cantSplit/>
        </w:trPr>
        <w:tc>
          <w:tcPr>
            <w:tcW w:w="1260" w:type="dxa"/>
          </w:tcPr>
          <w:p w14:paraId="5CE445CD" w14:textId="77777777" w:rsidR="00FA2594" w:rsidRDefault="00FA2594" w:rsidP="00D16959">
            <w:pPr>
              <w:tabs>
                <w:tab w:val="left" w:pos="720"/>
                <w:tab w:val="left" w:pos="1350"/>
              </w:tabs>
              <w:snapToGrid w:val="0"/>
            </w:pPr>
            <w:r>
              <w:t>Dec 2007</w:t>
            </w:r>
          </w:p>
        </w:tc>
        <w:tc>
          <w:tcPr>
            <w:tcW w:w="8064" w:type="dxa"/>
            <w:vAlign w:val="bottom"/>
          </w:tcPr>
          <w:p w14:paraId="3C56B3B9" w14:textId="77777777" w:rsidR="00FA2594" w:rsidRDefault="00FA2594" w:rsidP="00D16959">
            <w:pPr>
              <w:tabs>
                <w:tab w:val="left" w:pos="720"/>
                <w:tab w:val="left" w:pos="1350"/>
              </w:tabs>
              <w:snapToGrid w:val="0"/>
              <w:spacing w:before="0"/>
            </w:pPr>
            <w:r>
              <w:t>“Head to Head” – marine toilet review</w:t>
            </w:r>
          </w:p>
        </w:tc>
      </w:tr>
      <w:tr w:rsidR="00FA2594" w14:paraId="7C5D10E4" w14:textId="77777777" w:rsidTr="00D16959">
        <w:trPr>
          <w:cantSplit/>
        </w:trPr>
        <w:tc>
          <w:tcPr>
            <w:tcW w:w="1260" w:type="dxa"/>
          </w:tcPr>
          <w:p w14:paraId="6B596CBD" w14:textId="77777777" w:rsidR="00FA2594" w:rsidRDefault="00FA2594" w:rsidP="00D16959">
            <w:pPr>
              <w:tabs>
                <w:tab w:val="left" w:pos="720"/>
                <w:tab w:val="left" w:pos="1350"/>
              </w:tabs>
              <w:snapToGrid w:val="0"/>
            </w:pPr>
            <w:r>
              <w:t>Dec 2007</w:t>
            </w:r>
          </w:p>
        </w:tc>
        <w:tc>
          <w:tcPr>
            <w:tcW w:w="8064" w:type="dxa"/>
            <w:vAlign w:val="bottom"/>
          </w:tcPr>
          <w:p w14:paraId="60AD8891" w14:textId="77777777" w:rsidR="00FA2594" w:rsidRDefault="00FA2594" w:rsidP="00D16959">
            <w:pPr>
              <w:tabs>
                <w:tab w:val="left" w:pos="720"/>
                <w:tab w:val="left" w:pos="1350"/>
              </w:tabs>
              <w:snapToGrid w:val="0"/>
              <w:spacing w:before="0"/>
            </w:pPr>
            <w:r>
              <w:t>NavPak Pro software review</w:t>
            </w:r>
          </w:p>
        </w:tc>
      </w:tr>
      <w:tr w:rsidR="00FA2594" w14:paraId="3B2C4113" w14:textId="77777777" w:rsidTr="00FA2594">
        <w:trPr>
          <w:cantSplit/>
        </w:trPr>
        <w:tc>
          <w:tcPr>
            <w:tcW w:w="1260" w:type="dxa"/>
          </w:tcPr>
          <w:p w14:paraId="195E0273" w14:textId="77777777" w:rsidR="00FA2594" w:rsidRDefault="00177184" w:rsidP="00D16959">
            <w:pPr>
              <w:tabs>
                <w:tab w:val="left" w:pos="720"/>
                <w:tab w:val="left" w:pos="1350"/>
              </w:tabs>
              <w:snapToGrid w:val="0"/>
            </w:pPr>
            <w:r>
              <w:t>Sep 2010</w:t>
            </w:r>
          </w:p>
        </w:tc>
        <w:tc>
          <w:tcPr>
            <w:tcW w:w="8064" w:type="dxa"/>
            <w:vAlign w:val="bottom"/>
          </w:tcPr>
          <w:p w14:paraId="4690C6ED" w14:textId="77777777" w:rsidR="00FA2594" w:rsidRDefault="00FA2594" w:rsidP="00D16959">
            <w:pPr>
              <w:tabs>
                <w:tab w:val="left" w:pos="720"/>
                <w:tab w:val="left" w:pos="1350"/>
              </w:tabs>
              <w:snapToGrid w:val="0"/>
              <w:spacing w:before="0"/>
            </w:pPr>
            <w:r>
              <w:t xml:space="preserve">NMEA Multiplexer theory &amp; </w:t>
            </w:r>
            <w:r w:rsidR="00E054DD">
              <w:t xml:space="preserve">product </w:t>
            </w:r>
            <w:r>
              <w:t>review</w:t>
            </w:r>
          </w:p>
        </w:tc>
      </w:tr>
    </w:tbl>
    <w:p w14:paraId="2BC93A9D" w14:textId="77777777" w:rsidR="00463A62" w:rsidRDefault="00463A62"/>
    <w:p w14:paraId="61DA622A" w14:textId="77777777" w:rsidR="00463A62" w:rsidRDefault="00463A62" w:rsidP="002E1543">
      <w:pPr>
        <w:ind w:left="630"/>
        <w:outlineLvl w:val="0"/>
        <w:rPr>
          <w:b/>
        </w:rPr>
      </w:pPr>
      <w:r>
        <w:rPr>
          <w:b/>
        </w:rPr>
        <w:t>Software Development Forum Magazine</w:t>
      </w:r>
    </w:p>
    <w:tbl>
      <w:tblPr>
        <w:tblW w:w="0" w:type="auto"/>
        <w:tblInd w:w="742" w:type="dxa"/>
        <w:tblLayout w:type="fixed"/>
        <w:tblLook w:val="0000" w:firstRow="0" w:lastRow="0" w:firstColumn="0" w:lastColumn="0" w:noHBand="0" w:noVBand="0"/>
      </w:tblPr>
      <w:tblGrid>
        <w:gridCol w:w="1436"/>
        <w:gridCol w:w="7888"/>
      </w:tblGrid>
      <w:tr w:rsidR="00463A62" w14:paraId="38569CC2" w14:textId="77777777">
        <w:trPr>
          <w:cantSplit/>
        </w:trPr>
        <w:tc>
          <w:tcPr>
            <w:tcW w:w="1436" w:type="dxa"/>
          </w:tcPr>
          <w:p w14:paraId="11F4C9E4" w14:textId="77777777" w:rsidR="00463A62" w:rsidRDefault="00463A62">
            <w:pPr>
              <w:snapToGrid w:val="0"/>
            </w:pPr>
            <w:r>
              <w:t>Aug/Sep 04</w:t>
            </w:r>
          </w:p>
        </w:tc>
        <w:tc>
          <w:tcPr>
            <w:tcW w:w="7888" w:type="dxa"/>
          </w:tcPr>
          <w:p w14:paraId="76F1E121" w14:textId="77777777" w:rsidR="00237B6E" w:rsidRDefault="00463A62">
            <w:pPr>
              <w:snapToGrid w:val="0"/>
              <w:spacing w:line="276" w:lineRule="auto"/>
              <w:jc w:val="left"/>
              <w:rPr>
                <w:iCs/>
              </w:rPr>
            </w:pPr>
            <w:r>
              <w:rPr>
                <w:i/>
              </w:rPr>
              <w:t>Top Ten Issues for Developer Relations Managers</w:t>
            </w:r>
            <w:r>
              <w:rPr>
                <w:i/>
              </w:rPr>
              <w:br/>
            </w:r>
            <w:r>
              <w:t>Published in SD Forum's Aug/Sep 2004 newsletter, r</w:t>
            </w:r>
            <w:r>
              <w:rPr>
                <w:iCs/>
              </w:rPr>
              <w:t>eprinted in the October issue of the Association of International Product Marketing and Management online magazine</w:t>
            </w:r>
          </w:p>
        </w:tc>
      </w:tr>
    </w:tbl>
    <w:p w14:paraId="6DC89C5C" w14:textId="77777777" w:rsidR="00463A62" w:rsidRDefault="00463A62" w:rsidP="00D537CB">
      <w:pPr>
        <w:ind w:left="630"/>
        <w:rPr>
          <w:b/>
        </w:rPr>
      </w:pPr>
      <w:proofErr w:type="spellStart"/>
      <w:r>
        <w:rPr>
          <w:b/>
        </w:rPr>
        <w:t>MultiLingual</w:t>
      </w:r>
      <w:proofErr w:type="spellEnd"/>
      <w:r>
        <w:rPr>
          <w:b/>
        </w:rPr>
        <w:t xml:space="preserve"> Computing</w:t>
      </w:r>
      <w:r w:rsidR="00D537CB">
        <w:rPr>
          <w:b/>
        </w:rPr>
        <w:t xml:space="preserve"> Magazine</w:t>
      </w:r>
    </w:p>
    <w:tbl>
      <w:tblPr>
        <w:tblW w:w="0" w:type="auto"/>
        <w:tblInd w:w="742" w:type="dxa"/>
        <w:tblLayout w:type="fixed"/>
        <w:tblLook w:val="0000" w:firstRow="0" w:lastRow="0" w:firstColumn="0" w:lastColumn="0" w:noHBand="0" w:noVBand="0"/>
      </w:tblPr>
      <w:tblGrid>
        <w:gridCol w:w="1440"/>
        <w:gridCol w:w="7884"/>
      </w:tblGrid>
      <w:tr w:rsidR="00463A62" w14:paraId="3AF36822" w14:textId="77777777">
        <w:trPr>
          <w:cantSplit/>
        </w:trPr>
        <w:tc>
          <w:tcPr>
            <w:tcW w:w="1440" w:type="dxa"/>
          </w:tcPr>
          <w:p w14:paraId="4423661D" w14:textId="77777777" w:rsidR="00463A62" w:rsidRDefault="00463A62">
            <w:pPr>
              <w:snapToGrid w:val="0"/>
            </w:pPr>
            <w:r>
              <w:t>Apr/May 99</w:t>
            </w:r>
          </w:p>
        </w:tc>
        <w:tc>
          <w:tcPr>
            <w:tcW w:w="7884" w:type="dxa"/>
          </w:tcPr>
          <w:p w14:paraId="1D114792" w14:textId="77777777" w:rsidR="00463A62" w:rsidRDefault="00463A62">
            <w:pPr>
              <w:snapToGrid w:val="0"/>
              <w:rPr>
                <w:i/>
              </w:rPr>
            </w:pPr>
            <w:r>
              <w:rPr>
                <w:i/>
              </w:rPr>
              <w:t>Top Ten Internationalization Errors</w:t>
            </w:r>
          </w:p>
        </w:tc>
      </w:tr>
    </w:tbl>
    <w:p w14:paraId="26EEADC1" w14:textId="77777777" w:rsidR="00463A62" w:rsidRDefault="00463A62" w:rsidP="00D537CB">
      <w:pPr>
        <w:ind w:left="630"/>
        <w:rPr>
          <w:b/>
        </w:rPr>
      </w:pPr>
      <w:r>
        <w:rPr>
          <w:b/>
        </w:rPr>
        <w:t>Networking Solutions Magazine</w:t>
      </w:r>
    </w:p>
    <w:tbl>
      <w:tblPr>
        <w:tblW w:w="0" w:type="auto"/>
        <w:tblInd w:w="742" w:type="dxa"/>
        <w:tblLayout w:type="fixed"/>
        <w:tblLook w:val="0000" w:firstRow="0" w:lastRow="0" w:firstColumn="0" w:lastColumn="0" w:noHBand="0" w:noVBand="0"/>
      </w:tblPr>
      <w:tblGrid>
        <w:gridCol w:w="1260"/>
        <w:gridCol w:w="8064"/>
      </w:tblGrid>
      <w:tr w:rsidR="00463A62" w14:paraId="393424E6" w14:textId="77777777">
        <w:trPr>
          <w:cantSplit/>
        </w:trPr>
        <w:tc>
          <w:tcPr>
            <w:tcW w:w="1260" w:type="dxa"/>
          </w:tcPr>
          <w:p w14:paraId="2D8C90F1" w14:textId="77777777" w:rsidR="00463A62" w:rsidRDefault="00463A62">
            <w:pPr>
              <w:snapToGrid w:val="0"/>
            </w:pPr>
            <w:r>
              <w:t>Mar 98</w:t>
            </w:r>
          </w:p>
        </w:tc>
        <w:tc>
          <w:tcPr>
            <w:tcW w:w="8064" w:type="dxa"/>
          </w:tcPr>
          <w:p w14:paraId="04A14080" w14:textId="77777777" w:rsidR="00463A62" w:rsidRDefault="00463A62">
            <w:pPr>
              <w:snapToGrid w:val="0"/>
              <w:rPr>
                <w:i/>
              </w:rPr>
            </w:pPr>
            <w:r>
              <w:rPr>
                <w:i/>
              </w:rPr>
              <w:t xml:space="preserve">Java Servlets and the </w:t>
            </w:r>
            <w:proofErr w:type="spellStart"/>
            <w:r>
              <w:rPr>
                <w:i/>
              </w:rPr>
              <w:t>intraNetWare</w:t>
            </w:r>
            <w:proofErr w:type="spellEnd"/>
            <w:r>
              <w:rPr>
                <w:i/>
              </w:rPr>
              <w:t xml:space="preserve"> Server</w:t>
            </w:r>
          </w:p>
        </w:tc>
      </w:tr>
    </w:tbl>
    <w:p w14:paraId="20786073" w14:textId="77777777" w:rsidR="00237B6E" w:rsidRDefault="00463A62">
      <w:pPr>
        <w:spacing w:line="276" w:lineRule="auto"/>
        <w:ind w:left="634"/>
      </w:pPr>
      <w:r>
        <w:rPr>
          <w:b/>
        </w:rPr>
        <w:t>CADENCE Magazine</w:t>
      </w:r>
      <w:r w:rsidR="00D537CB">
        <w:rPr>
          <w:b/>
        </w:rPr>
        <w:br/>
      </w:r>
      <w:r w:rsidR="00D537CB">
        <w:t xml:space="preserve">Only the dates and titles of original publications are listed; reprints in </w:t>
      </w:r>
      <w:proofErr w:type="spellStart"/>
      <w:r w:rsidR="00D537CB">
        <w:t>CADdesk</w:t>
      </w:r>
      <w:proofErr w:type="spellEnd"/>
      <w:r w:rsidR="00D537CB">
        <w:t xml:space="preserve"> and CAD User magazines are not listed.</w:t>
      </w:r>
    </w:p>
    <w:tbl>
      <w:tblPr>
        <w:tblW w:w="0" w:type="auto"/>
        <w:tblInd w:w="742" w:type="dxa"/>
        <w:tblLayout w:type="fixed"/>
        <w:tblLook w:val="0000" w:firstRow="0" w:lastRow="0" w:firstColumn="0" w:lastColumn="0" w:noHBand="0" w:noVBand="0"/>
      </w:tblPr>
      <w:tblGrid>
        <w:gridCol w:w="1260"/>
        <w:gridCol w:w="8064"/>
      </w:tblGrid>
      <w:tr w:rsidR="00463A62" w14:paraId="7C507130" w14:textId="77777777">
        <w:trPr>
          <w:cantSplit/>
        </w:trPr>
        <w:tc>
          <w:tcPr>
            <w:tcW w:w="1260" w:type="dxa"/>
          </w:tcPr>
          <w:p w14:paraId="4518EDE6" w14:textId="77777777" w:rsidR="00237B6E" w:rsidRDefault="00463A62">
            <w:pPr>
              <w:snapToGrid w:val="0"/>
              <w:spacing w:line="276" w:lineRule="auto"/>
            </w:pPr>
            <w:r>
              <w:t>Aug 88</w:t>
            </w:r>
          </w:p>
        </w:tc>
        <w:tc>
          <w:tcPr>
            <w:tcW w:w="8064" w:type="dxa"/>
          </w:tcPr>
          <w:p w14:paraId="686B6D64" w14:textId="77777777" w:rsidR="00237B6E" w:rsidRDefault="00463A62">
            <w:pPr>
              <w:snapToGrid w:val="0"/>
              <w:spacing w:line="276" w:lineRule="auto"/>
              <w:rPr>
                <w:i/>
              </w:rPr>
            </w:pPr>
            <w:r>
              <w:rPr>
                <w:i/>
              </w:rPr>
              <w:t xml:space="preserve">Venturing into Technical Publishing: Tips for Using </w:t>
            </w:r>
            <w:smartTag w:uri="urn:schemas-microsoft-com:office:smarttags" w:element="place">
              <w:smartTag w:uri="urn:schemas-microsoft-com:office:smarttags" w:element="City">
                <w:r>
                  <w:rPr>
                    <w:i/>
                  </w:rPr>
                  <w:t>Ventura</w:t>
                </w:r>
              </w:smartTag>
            </w:smartTag>
            <w:r>
              <w:rPr>
                <w:i/>
              </w:rPr>
              <w:t xml:space="preserve"> Publisher</w:t>
            </w:r>
          </w:p>
        </w:tc>
      </w:tr>
      <w:tr w:rsidR="00463A62" w14:paraId="181954CA" w14:textId="77777777">
        <w:trPr>
          <w:cantSplit/>
        </w:trPr>
        <w:tc>
          <w:tcPr>
            <w:tcW w:w="1260" w:type="dxa"/>
          </w:tcPr>
          <w:p w14:paraId="351332CD" w14:textId="77777777" w:rsidR="00237B6E" w:rsidRDefault="00463A62">
            <w:pPr>
              <w:snapToGrid w:val="0"/>
              <w:spacing w:line="276" w:lineRule="auto"/>
            </w:pPr>
            <w:r>
              <w:t>Dec 88</w:t>
            </w:r>
          </w:p>
        </w:tc>
        <w:tc>
          <w:tcPr>
            <w:tcW w:w="8064" w:type="dxa"/>
          </w:tcPr>
          <w:p w14:paraId="3C90BFC2" w14:textId="77777777" w:rsidR="00237B6E" w:rsidRDefault="00463A62">
            <w:pPr>
              <w:snapToGrid w:val="0"/>
              <w:spacing w:line="276" w:lineRule="auto"/>
              <w:rPr>
                <w:i/>
              </w:rPr>
            </w:pPr>
            <w:r>
              <w:rPr>
                <w:i/>
              </w:rPr>
              <w:t>Media, Pens and Ink</w:t>
            </w:r>
          </w:p>
        </w:tc>
      </w:tr>
      <w:tr w:rsidR="00463A62" w14:paraId="3128EEFC" w14:textId="77777777">
        <w:trPr>
          <w:cantSplit/>
        </w:trPr>
        <w:tc>
          <w:tcPr>
            <w:tcW w:w="1260" w:type="dxa"/>
          </w:tcPr>
          <w:p w14:paraId="1ED67EA9" w14:textId="77777777" w:rsidR="00237B6E" w:rsidRDefault="00463A62">
            <w:pPr>
              <w:snapToGrid w:val="0"/>
              <w:spacing w:line="276" w:lineRule="auto"/>
            </w:pPr>
            <w:r>
              <w:t>Feb 88</w:t>
            </w:r>
          </w:p>
        </w:tc>
        <w:tc>
          <w:tcPr>
            <w:tcW w:w="8064" w:type="dxa"/>
          </w:tcPr>
          <w:p w14:paraId="25C5D27E" w14:textId="77777777" w:rsidR="00237B6E" w:rsidRDefault="00463A62">
            <w:pPr>
              <w:snapToGrid w:val="0"/>
              <w:spacing w:line="276" w:lineRule="auto"/>
              <w:rPr>
                <w:i/>
              </w:rPr>
            </w:pPr>
            <w:r>
              <w:rPr>
                <w:i/>
              </w:rPr>
              <w:t>Alternative Shading Software</w:t>
            </w:r>
          </w:p>
        </w:tc>
      </w:tr>
      <w:tr w:rsidR="00463A62" w14:paraId="70BD626E" w14:textId="77777777">
        <w:trPr>
          <w:cantSplit/>
        </w:trPr>
        <w:tc>
          <w:tcPr>
            <w:tcW w:w="1260" w:type="dxa"/>
          </w:tcPr>
          <w:p w14:paraId="0A6510C4" w14:textId="77777777" w:rsidR="00237B6E" w:rsidRDefault="00463A62">
            <w:pPr>
              <w:snapToGrid w:val="0"/>
              <w:spacing w:line="276" w:lineRule="auto"/>
            </w:pPr>
            <w:r>
              <w:t>Jul 88</w:t>
            </w:r>
          </w:p>
        </w:tc>
        <w:tc>
          <w:tcPr>
            <w:tcW w:w="8064" w:type="dxa"/>
          </w:tcPr>
          <w:p w14:paraId="6240F329" w14:textId="77777777" w:rsidR="00237B6E" w:rsidRDefault="00463A62">
            <w:pPr>
              <w:snapToGrid w:val="0"/>
              <w:spacing w:line="276" w:lineRule="auto"/>
              <w:rPr>
                <w:i/>
              </w:rPr>
            </w:pPr>
            <w:r>
              <w:rPr>
                <w:i/>
              </w:rPr>
              <w:t>Modeling Heavy Equipment with Release 10: How to make a 3D Model</w:t>
            </w:r>
          </w:p>
        </w:tc>
      </w:tr>
      <w:tr w:rsidR="00463A62" w14:paraId="217D55CE" w14:textId="77777777">
        <w:trPr>
          <w:cantSplit/>
        </w:trPr>
        <w:tc>
          <w:tcPr>
            <w:tcW w:w="1260" w:type="dxa"/>
          </w:tcPr>
          <w:p w14:paraId="2C75FD70" w14:textId="77777777" w:rsidR="00237B6E" w:rsidRDefault="00463A62">
            <w:pPr>
              <w:snapToGrid w:val="0"/>
              <w:spacing w:line="276" w:lineRule="auto"/>
            </w:pPr>
            <w:r>
              <w:t>Aug 89</w:t>
            </w:r>
          </w:p>
        </w:tc>
        <w:tc>
          <w:tcPr>
            <w:tcW w:w="8064" w:type="dxa"/>
          </w:tcPr>
          <w:p w14:paraId="458885AF" w14:textId="77777777" w:rsidR="00237B6E" w:rsidRDefault="00463A62">
            <w:pPr>
              <w:snapToGrid w:val="0"/>
              <w:spacing w:line="276" w:lineRule="auto"/>
              <w:rPr>
                <w:i/>
              </w:rPr>
            </w:pPr>
            <w:r>
              <w:rPr>
                <w:i/>
              </w:rPr>
              <w:t>Testing Your Knowledge of AutoCAD (Review of the AutoCAD Evaluator)</w:t>
            </w:r>
          </w:p>
        </w:tc>
      </w:tr>
      <w:tr w:rsidR="00463A62" w14:paraId="2C4FEA22" w14:textId="77777777">
        <w:trPr>
          <w:cantSplit/>
        </w:trPr>
        <w:tc>
          <w:tcPr>
            <w:tcW w:w="1260" w:type="dxa"/>
          </w:tcPr>
          <w:p w14:paraId="60518166" w14:textId="77777777" w:rsidR="00237B6E" w:rsidRDefault="00463A62">
            <w:pPr>
              <w:snapToGrid w:val="0"/>
              <w:spacing w:line="276" w:lineRule="auto"/>
            </w:pPr>
            <w:r>
              <w:t>Mar 90</w:t>
            </w:r>
          </w:p>
        </w:tc>
        <w:tc>
          <w:tcPr>
            <w:tcW w:w="8064" w:type="dxa"/>
          </w:tcPr>
          <w:p w14:paraId="31DDFD6C" w14:textId="77777777" w:rsidR="00237B6E" w:rsidRDefault="00463A62">
            <w:pPr>
              <w:snapToGrid w:val="0"/>
              <w:spacing w:line="276" w:lineRule="auto"/>
              <w:rPr>
                <w:i/>
              </w:rPr>
            </w:pPr>
            <w:r>
              <w:rPr>
                <w:i/>
              </w:rPr>
              <w:t xml:space="preserve">AutoCAD R10 on </w:t>
            </w:r>
            <w:proofErr w:type="spellStart"/>
            <w:r>
              <w:rPr>
                <w:i/>
              </w:rPr>
              <w:t>Xenix</w:t>
            </w:r>
            <w:proofErr w:type="spellEnd"/>
            <w:r>
              <w:rPr>
                <w:i/>
              </w:rPr>
              <w:t xml:space="preserve">/386: Is </w:t>
            </w:r>
            <w:proofErr w:type="spellStart"/>
            <w:r>
              <w:rPr>
                <w:i/>
              </w:rPr>
              <w:t>Xenix</w:t>
            </w:r>
            <w:proofErr w:type="spellEnd"/>
            <w:r>
              <w:rPr>
                <w:i/>
              </w:rPr>
              <w:t xml:space="preserve"> A Good Option for Your Business?</w:t>
            </w:r>
          </w:p>
        </w:tc>
      </w:tr>
      <w:tr w:rsidR="00463A62" w14:paraId="34EB987B" w14:textId="77777777">
        <w:trPr>
          <w:cantSplit/>
        </w:trPr>
        <w:tc>
          <w:tcPr>
            <w:tcW w:w="1260" w:type="dxa"/>
          </w:tcPr>
          <w:p w14:paraId="10D5E249" w14:textId="77777777" w:rsidR="00237B6E" w:rsidRDefault="00463A62">
            <w:pPr>
              <w:snapToGrid w:val="0"/>
              <w:spacing w:line="276" w:lineRule="auto"/>
            </w:pPr>
            <w:r>
              <w:t>Apr 90</w:t>
            </w:r>
          </w:p>
        </w:tc>
        <w:tc>
          <w:tcPr>
            <w:tcW w:w="8064" w:type="dxa"/>
          </w:tcPr>
          <w:p w14:paraId="7856CC61" w14:textId="77777777" w:rsidR="00237B6E" w:rsidRDefault="00463A62">
            <w:pPr>
              <w:snapToGrid w:val="0"/>
              <w:spacing w:line="276" w:lineRule="auto"/>
              <w:rPr>
                <w:i/>
              </w:rPr>
            </w:pPr>
            <w:r>
              <w:rPr>
                <w:i/>
              </w:rPr>
              <w:t>A Less Demanding Setup Can Still Give Users Raw Speed</w:t>
            </w:r>
          </w:p>
        </w:tc>
      </w:tr>
      <w:tr w:rsidR="00463A62" w14:paraId="42255F83" w14:textId="77777777">
        <w:trPr>
          <w:cantSplit/>
        </w:trPr>
        <w:tc>
          <w:tcPr>
            <w:tcW w:w="1260" w:type="dxa"/>
          </w:tcPr>
          <w:p w14:paraId="4D45683F" w14:textId="77777777" w:rsidR="00237B6E" w:rsidRDefault="00463A62">
            <w:pPr>
              <w:snapToGrid w:val="0"/>
              <w:spacing w:line="276" w:lineRule="auto"/>
            </w:pPr>
            <w:r>
              <w:lastRenderedPageBreak/>
              <w:t>May 90</w:t>
            </w:r>
          </w:p>
        </w:tc>
        <w:tc>
          <w:tcPr>
            <w:tcW w:w="8064" w:type="dxa"/>
          </w:tcPr>
          <w:p w14:paraId="7ABD1040" w14:textId="77777777" w:rsidR="00237B6E" w:rsidRDefault="00463A62">
            <w:pPr>
              <w:snapToGrid w:val="0"/>
              <w:spacing w:line="276" w:lineRule="auto"/>
              <w:rPr>
                <w:i/>
              </w:rPr>
            </w:pPr>
            <w:r>
              <w:rPr>
                <w:i/>
              </w:rPr>
              <w:t>The Operating System of The Future (OS/2)</w:t>
            </w:r>
          </w:p>
        </w:tc>
      </w:tr>
      <w:tr w:rsidR="00463A62" w14:paraId="1F041544" w14:textId="77777777">
        <w:trPr>
          <w:cantSplit/>
        </w:trPr>
        <w:tc>
          <w:tcPr>
            <w:tcW w:w="1260" w:type="dxa"/>
          </w:tcPr>
          <w:p w14:paraId="2ECDEC99" w14:textId="77777777" w:rsidR="00237B6E" w:rsidRDefault="00463A62">
            <w:pPr>
              <w:snapToGrid w:val="0"/>
              <w:spacing w:line="276" w:lineRule="auto"/>
            </w:pPr>
            <w:r>
              <w:t>Oct 90</w:t>
            </w:r>
          </w:p>
        </w:tc>
        <w:tc>
          <w:tcPr>
            <w:tcW w:w="8064" w:type="dxa"/>
          </w:tcPr>
          <w:p w14:paraId="2CFA726A" w14:textId="77777777" w:rsidR="00237B6E" w:rsidRDefault="00463A62">
            <w:pPr>
              <w:snapToGrid w:val="0"/>
              <w:spacing w:line="276" w:lineRule="auto"/>
              <w:rPr>
                <w:i/>
              </w:rPr>
            </w:pPr>
            <w:r>
              <w:rPr>
                <w:i/>
              </w:rPr>
              <w:t>What About OS/2?</w:t>
            </w:r>
          </w:p>
        </w:tc>
      </w:tr>
      <w:tr w:rsidR="00463A62" w14:paraId="069B1530" w14:textId="77777777">
        <w:trPr>
          <w:cantSplit/>
        </w:trPr>
        <w:tc>
          <w:tcPr>
            <w:tcW w:w="1260" w:type="dxa"/>
          </w:tcPr>
          <w:p w14:paraId="7AB0937D" w14:textId="77777777" w:rsidR="00237B6E" w:rsidRDefault="00463A62">
            <w:pPr>
              <w:snapToGrid w:val="0"/>
              <w:spacing w:line="276" w:lineRule="auto"/>
            </w:pPr>
            <w:r>
              <w:t>Nov 90</w:t>
            </w:r>
          </w:p>
        </w:tc>
        <w:tc>
          <w:tcPr>
            <w:tcW w:w="8064" w:type="dxa"/>
          </w:tcPr>
          <w:p w14:paraId="63170EAE" w14:textId="77777777" w:rsidR="00237B6E" w:rsidRDefault="00463A62">
            <w:pPr>
              <w:snapToGrid w:val="0"/>
              <w:spacing w:line="276" w:lineRule="auto"/>
              <w:rPr>
                <w:i/>
              </w:rPr>
            </w:pPr>
            <w:r>
              <w:rPr>
                <w:i/>
              </w:rPr>
              <w:t>Do You Speak CAD? (Issues You'll Face When Translating Between CAD Systems)</w:t>
            </w:r>
          </w:p>
        </w:tc>
      </w:tr>
      <w:tr w:rsidR="00463A62" w14:paraId="4F7143EC" w14:textId="77777777">
        <w:trPr>
          <w:cantSplit/>
        </w:trPr>
        <w:tc>
          <w:tcPr>
            <w:tcW w:w="1260" w:type="dxa"/>
          </w:tcPr>
          <w:p w14:paraId="06887C1A" w14:textId="77777777" w:rsidR="00237B6E" w:rsidRDefault="00463A62">
            <w:pPr>
              <w:snapToGrid w:val="0"/>
              <w:spacing w:line="276" w:lineRule="auto"/>
            </w:pPr>
            <w:r>
              <w:t>Jan 91</w:t>
            </w:r>
          </w:p>
        </w:tc>
        <w:tc>
          <w:tcPr>
            <w:tcW w:w="8064" w:type="dxa"/>
          </w:tcPr>
          <w:p w14:paraId="3D0DA49F" w14:textId="77777777" w:rsidR="00237B6E" w:rsidRDefault="00463A62">
            <w:pPr>
              <w:snapToGrid w:val="0"/>
              <w:spacing w:line="276" w:lineRule="auto"/>
              <w:rPr>
                <w:i/>
              </w:rPr>
            </w:pPr>
            <w:r>
              <w:rPr>
                <w:i/>
              </w:rPr>
              <w:t>DOS 5.0: Making It Work</w:t>
            </w:r>
          </w:p>
        </w:tc>
      </w:tr>
      <w:tr w:rsidR="00463A62" w14:paraId="0ECF89E6" w14:textId="77777777">
        <w:trPr>
          <w:cantSplit/>
        </w:trPr>
        <w:tc>
          <w:tcPr>
            <w:tcW w:w="1260" w:type="dxa"/>
          </w:tcPr>
          <w:p w14:paraId="47479E9C" w14:textId="77777777" w:rsidR="00237B6E" w:rsidRDefault="00463A62">
            <w:pPr>
              <w:snapToGrid w:val="0"/>
              <w:spacing w:line="276" w:lineRule="auto"/>
            </w:pPr>
            <w:r>
              <w:t>Mar 91</w:t>
            </w:r>
          </w:p>
        </w:tc>
        <w:tc>
          <w:tcPr>
            <w:tcW w:w="8064" w:type="dxa"/>
          </w:tcPr>
          <w:p w14:paraId="219C9367" w14:textId="77777777" w:rsidR="00237B6E" w:rsidRDefault="00463A62">
            <w:pPr>
              <w:snapToGrid w:val="0"/>
              <w:spacing w:line="276" w:lineRule="auto"/>
              <w:rPr>
                <w:i/>
              </w:rPr>
            </w:pPr>
            <w:r>
              <w:rPr>
                <w:i/>
              </w:rPr>
              <w:t>CAD/CAM Developer's Kit (Review)</w:t>
            </w:r>
          </w:p>
        </w:tc>
      </w:tr>
      <w:tr w:rsidR="00463A62" w14:paraId="27B4D513" w14:textId="77777777">
        <w:trPr>
          <w:cantSplit/>
        </w:trPr>
        <w:tc>
          <w:tcPr>
            <w:tcW w:w="1260" w:type="dxa"/>
          </w:tcPr>
          <w:p w14:paraId="4AE9E7DD" w14:textId="77777777" w:rsidR="00237B6E" w:rsidRDefault="00463A62">
            <w:pPr>
              <w:snapToGrid w:val="0"/>
              <w:spacing w:line="276" w:lineRule="auto"/>
            </w:pPr>
            <w:r>
              <w:t>Apr 91</w:t>
            </w:r>
          </w:p>
        </w:tc>
        <w:tc>
          <w:tcPr>
            <w:tcW w:w="8064" w:type="dxa"/>
          </w:tcPr>
          <w:p w14:paraId="0A70E2AE" w14:textId="77777777" w:rsidR="00237B6E" w:rsidRDefault="00463A62">
            <w:pPr>
              <w:snapToGrid w:val="0"/>
              <w:spacing w:line="276" w:lineRule="auto"/>
              <w:rPr>
                <w:i/>
              </w:rPr>
            </w:pPr>
            <w:r>
              <w:rPr>
                <w:i/>
              </w:rPr>
              <w:t>Image Processing Product Roundup</w:t>
            </w:r>
          </w:p>
        </w:tc>
      </w:tr>
      <w:tr w:rsidR="00463A62" w14:paraId="5E1A8F9B" w14:textId="77777777">
        <w:trPr>
          <w:cantSplit/>
        </w:trPr>
        <w:tc>
          <w:tcPr>
            <w:tcW w:w="1260" w:type="dxa"/>
          </w:tcPr>
          <w:p w14:paraId="5F5F05A7" w14:textId="77777777" w:rsidR="00237B6E" w:rsidRDefault="00463A62">
            <w:pPr>
              <w:snapToGrid w:val="0"/>
              <w:spacing w:line="276" w:lineRule="auto"/>
            </w:pPr>
            <w:r>
              <w:t>Jul 91</w:t>
            </w:r>
          </w:p>
        </w:tc>
        <w:tc>
          <w:tcPr>
            <w:tcW w:w="8064" w:type="dxa"/>
          </w:tcPr>
          <w:p w14:paraId="5B68CA02" w14:textId="77777777" w:rsidR="00237B6E" w:rsidRDefault="00463A62">
            <w:pPr>
              <w:snapToGrid w:val="0"/>
              <w:spacing w:line="276" w:lineRule="auto"/>
              <w:rPr>
                <w:i/>
              </w:rPr>
            </w:pPr>
            <w:r>
              <w:rPr>
                <w:i/>
              </w:rPr>
              <w:t>Tools for the Modern Magician: C Compilers for ADS Developers</w:t>
            </w:r>
          </w:p>
        </w:tc>
      </w:tr>
      <w:tr w:rsidR="00463A62" w14:paraId="78EBA17D" w14:textId="77777777">
        <w:trPr>
          <w:cantSplit/>
        </w:trPr>
        <w:tc>
          <w:tcPr>
            <w:tcW w:w="1260" w:type="dxa"/>
          </w:tcPr>
          <w:p w14:paraId="3C042831" w14:textId="77777777" w:rsidR="00237B6E" w:rsidRDefault="00463A62">
            <w:pPr>
              <w:snapToGrid w:val="0"/>
              <w:spacing w:line="276" w:lineRule="auto"/>
            </w:pPr>
            <w:r>
              <w:t>Aug 91</w:t>
            </w:r>
          </w:p>
        </w:tc>
        <w:tc>
          <w:tcPr>
            <w:tcW w:w="8064" w:type="dxa"/>
          </w:tcPr>
          <w:p w14:paraId="0686B573" w14:textId="77777777" w:rsidR="00237B6E" w:rsidRDefault="00463A62">
            <w:pPr>
              <w:snapToGrid w:val="0"/>
              <w:spacing w:line="276" w:lineRule="auto"/>
              <w:rPr>
                <w:i/>
              </w:rPr>
            </w:pPr>
            <w:r>
              <w:rPr>
                <w:i/>
              </w:rPr>
              <w:t>2001: The Pace of Change</w:t>
            </w:r>
          </w:p>
        </w:tc>
      </w:tr>
      <w:tr w:rsidR="00463A62" w14:paraId="1C569CCD" w14:textId="77777777">
        <w:trPr>
          <w:cantSplit/>
        </w:trPr>
        <w:tc>
          <w:tcPr>
            <w:tcW w:w="1260" w:type="dxa"/>
          </w:tcPr>
          <w:p w14:paraId="029F38C4" w14:textId="77777777" w:rsidR="00237B6E" w:rsidRDefault="00463A62">
            <w:pPr>
              <w:snapToGrid w:val="0"/>
              <w:spacing w:line="276" w:lineRule="auto"/>
            </w:pPr>
            <w:r>
              <w:t>Sep 91</w:t>
            </w:r>
          </w:p>
        </w:tc>
        <w:tc>
          <w:tcPr>
            <w:tcW w:w="8064" w:type="dxa"/>
          </w:tcPr>
          <w:p w14:paraId="31517086" w14:textId="77777777" w:rsidR="00237B6E" w:rsidRDefault="00463A62">
            <w:pPr>
              <w:snapToGrid w:val="0"/>
              <w:spacing w:line="276" w:lineRule="auto"/>
              <w:rPr>
                <w:i/>
              </w:rPr>
            </w:pPr>
            <w:r>
              <w:rPr>
                <w:i/>
              </w:rPr>
              <w:t>AutoCAD Reporting: GIS</w:t>
            </w:r>
          </w:p>
        </w:tc>
      </w:tr>
      <w:tr w:rsidR="00463A62" w14:paraId="65EB03F7" w14:textId="77777777">
        <w:trPr>
          <w:cantSplit/>
        </w:trPr>
        <w:tc>
          <w:tcPr>
            <w:tcW w:w="1260" w:type="dxa"/>
          </w:tcPr>
          <w:p w14:paraId="41CA1FF7" w14:textId="77777777" w:rsidR="00237B6E" w:rsidRDefault="00463A62">
            <w:pPr>
              <w:snapToGrid w:val="0"/>
              <w:spacing w:line="276" w:lineRule="auto"/>
            </w:pPr>
            <w:r>
              <w:t>Oct 91</w:t>
            </w:r>
          </w:p>
        </w:tc>
        <w:tc>
          <w:tcPr>
            <w:tcW w:w="8064" w:type="dxa"/>
          </w:tcPr>
          <w:p w14:paraId="0239291E" w14:textId="77777777" w:rsidR="00237B6E" w:rsidRDefault="00463A62">
            <w:pPr>
              <w:snapToGrid w:val="0"/>
              <w:spacing w:line="276" w:lineRule="auto"/>
              <w:rPr>
                <w:i/>
              </w:rPr>
            </w:pPr>
            <w:r>
              <w:rPr>
                <w:i/>
              </w:rPr>
              <w:t>AutoCAD and Windows</w:t>
            </w:r>
          </w:p>
        </w:tc>
      </w:tr>
      <w:tr w:rsidR="00463A62" w14:paraId="6F650441" w14:textId="77777777">
        <w:trPr>
          <w:cantSplit/>
        </w:trPr>
        <w:tc>
          <w:tcPr>
            <w:tcW w:w="1260" w:type="dxa"/>
          </w:tcPr>
          <w:p w14:paraId="0404110C" w14:textId="77777777" w:rsidR="00237B6E" w:rsidRDefault="00463A62">
            <w:pPr>
              <w:snapToGrid w:val="0"/>
              <w:spacing w:line="276" w:lineRule="auto"/>
            </w:pPr>
            <w:r>
              <w:t>Nov 91</w:t>
            </w:r>
          </w:p>
        </w:tc>
        <w:tc>
          <w:tcPr>
            <w:tcW w:w="8064" w:type="dxa"/>
          </w:tcPr>
          <w:p w14:paraId="2B0EBC92" w14:textId="77777777" w:rsidR="00237B6E" w:rsidRDefault="00463A62">
            <w:pPr>
              <w:snapToGrid w:val="0"/>
              <w:spacing w:line="276" w:lineRule="auto"/>
              <w:rPr>
                <w:i/>
              </w:rPr>
            </w:pPr>
            <w:r>
              <w:rPr>
                <w:i/>
              </w:rPr>
              <w:t>More Magic: ADS Tools Multiplying Like Rabbits</w:t>
            </w:r>
          </w:p>
        </w:tc>
      </w:tr>
      <w:tr w:rsidR="00463A62" w14:paraId="348D0EC5" w14:textId="77777777">
        <w:trPr>
          <w:cantSplit/>
        </w:trPr>
        <w:tc>
          <w:tcPr>
            <w:tcW w:w="1260" w:type="dxa"/>
          </w:tcPr>
          <w:p w14:paraId="11611BF1" w14:textId="77777777" w:rsidR="00237B6E" w:rsidRDefault="00463A62">
            <w:pPr>
              <w:snapToGrid w:val="0"/>
              <w:spacing w:line="276" w:lineRule="auto"/>
            </w:pPr>
            <w:r>
              <w:t>Nov 92</w:t>
            </w:r>
          </w:p>
        </w:tc>
        <w:tc>
          <w:tcPr>
            <w:tcW w:w="8064" w:type="dxa"/>
          </w:tcPr>
          <w:p w14:paraId="5579966F" w14:textId="77777777" w:rsidR="00237B6E" w:rsidRDefault="00463A62">
            <w:pPr>
              <w:keepLines/>
              <w:snapToGrid w:val="0"/>
              <w:spacing w:line="276" w:lineRule="auto"/>
              <w:rPr>
                <w:i/>
              </w:rPr>
            </w:pPr>
            <w:r>
              <w:rPr>
                <w:i/>
              </w:rPr>
              <w:t>Adventures in Networking: Connecting Sun SPARC and Macintosh Computers to NetWare</w:t>
            </w:r>
          </w:p>
        </w:tc>
      </w:tr>
      <w:tr w:rsidR="00463A62" w14:paraId="33F7162F" w14:textId="77777777">
        <w:trPr>
          <w:cantSplit/>
        </w:trPr>
        <w:tc>
          <w:tcPr>
            <w:tcW w:w="1260" w:type="dxa"/>
          </w:tcPr>
          <w:p w14:paraId="227C6B5E" w14:textId="77777777" w:rsidR="00237B6E" w:rsidRDefault="00463A62">
            <w:pPr>
              <w:snapToGrid w:val="0"/>
              <w:spacing w:line="276" w:lineRule="auto"/>
            </w:pPr>
            <w:r>
              <w:t>Dec 92</w:t>
            </w:r>
          </w:p>
        </w:tc>
        <w:tc>
          <w:tcPr>
            <w:tcW w:w="8064" w:type="dxa"/>
          </w:tcPr>
          <w:p w14:paraId="1A2FB9C9" w14:textId="77777777" w:rsidR="00237B6E" w:rsidRDefault="00463A62">
            <w:pPr>
              <w:snapToGrid w:val="0"/>
              <w:spacing w:line="276" w:lineRule="auto"/>
              <w:rPr>
                <w:i/>
              </w:rPr>
            </w:pPr>
            <w:smartTag w:uri="urn:schemas-microsoft-com:office:smarttags" w:element="place">
              <w:smartTag w:uri="urn:schemas-microsoft-com:office:smarttags" w:element="PlaceName">
                <w:r>
                  <w:rPr>
                    <w:i/>
                  </w:rPr>
                  <w:t>Autodesk</w:t>
                </w:r>
              </w:smartTag>
              <w:r>
                <w:rPr>
                  <w:i/>
                </w:rPr>
                <w:t xml:space="preserve"> </w:t>
              </w:r>
              <w:smartTag w:uri="urn:schemas-microsoft-com:office:smarttags" w:element="PlaceName">
                <w:r>
                  <w:rPr>
                    <w:i/>
                  </w:rPr>
                  <w:t>Boosts</w:t>
                </w:r>
              </w:smartTag>
              <w:r>
                <w:rPr>
                  <w:i/>
                </w:rPr>
                <w:t xml:space="preserve"> </w:t>
              </w:r>
              <w:smartTag w:uri="urn:schemas-microsoft-com:office:smarttags" w:element="PlaceName">
                <w:r>
                  <w:rPr>
                    <w:i/>
                  </w:rPr>
                  <w:t>Windows</w:t>
                </w:r>
              </w:smartTag>
              <w:r>
                <w:rPr>
                  <w:i/>
                </w:rPr>
                <w:t xml:space="preserve"> </w:t>
              </w:r>
              <w:smartTag w:uri="urn:schemas-microsoft-com:office:smarttags" w:element="PlaceType">
                <w:r>
                  <w:rPr>
                    <w:i/>
                  </w:rPr>
                  <w:t>Port</w:t>
                </w:r>
              </w:smartTag>
            </w:smartTag>
            <w:r>
              <w:rPr>
                <w:i/>
              </w:rPr>
              <w:t xml:space="preserve"> With </w:t>
            </w:r>
            <w:proofErr w:type="spellStart"/>
            <w:r>
              <w:rPr>
                <w:i/>
              </w:rPr>
              <w:t>Watcom</w:t>
            </w:r>
            <w:proofErr w:type="spellEnd"/>
            <w:r>
              <w:rPr>
                <w:i/>
              </w:rPr>
              <w:t xml:space="preserve"> C</w:t>
            </w:r>
          </w:p>
        </w:tc>
      </w:tr>
    </w:tbl>
    <w:p w14:paraId="291ACB76" w14:textId="77777777" w:rsidR="00237B6E" w:rsidRDefault="00463A62">
      <w:pPr>
        <w:spacing w:line="276" w:lineRule="auto"/>
        <w:ind w:left="630"/>
        <w:rPr>
          <w:b/>
        </w:rPr>
      </w:pPr>
      <w:proofErr w:type="spellStart"/>
      <w:r>
        <w:rPr>
          <w:b/>
        </w:rPr>
        <w:t>CADalyst</w:t>
      </w:r>
      <w:proofErr w:type="spellEnd"/>
      <w:r>
        <w:rPr>
          <w:b/>
        </w:rPr>
        <w:t xml:space="preserve"> Magazine</w:t>
      </w:r>
    </w:p>
    <w:tbl>
      <w:tblPr>
        <w:tblW w:w="0" w:type="auto"/>
        <w:tblInd w:w="742" w:type="dxa"/>
        <w:tblLayout w:type="fixed"/>
        <w:tblLook w:val="0000" w:firstRow="0" w:lastRow="0" w:firstColumn="0" w:lastColumn="0" w:noHBand="0" w:noVBand="0"/>
      </w:tblPr>
      <w:tblGrid>
        <w:gridCol w:w="1170"/>
        <w:gridCol w:w="8154"/>
      </w:tblGrid>
      <w:tr w:rsidR="00463A62" w14:paraId="1B8A6AB5" w14:textId="77777777">
        <w:trPr>
          <w:cantSplit/>
        </w:trPr>
        <w:tc>
          <w:tcPr>
            <w:tcW w:w="1170" w:type="dxa"/>
          </w:tcPr>
          <w:p w14:paraId="03FC452A" w14:textId="77777777" w:rsidR="00237B6E" w:rsidRDefault="00463A62">
            <w:pPr>
              <w:snapToGrid w:val="0"/>
              <w:spacing w:line="276" w:lineRule="auto"/>
            </w:pPr>
            <w:r>
              <w:t>Nov 86</w:t>
            </w:r>
          </w:p>
        </w:tc>
        <w:tc>
          <w:tcPr>
            <w:tcW w:w="8154" w:type="dxa"/>
          </w:tcPr>
          <w:p w14:paraId="7FF600D2" w14:textId="77777777" w:rsidR="00237B6E" w:rsidRDefault="00463A62">
            <w:pPr>
              <w:snapToGrid w:val="0"/>
              <w:spacing w:line="276" w:lineRule="auto"/>
              <w:rPr>
                <w:i/>
              </w:rPr>
            </w:pPr>
            <w:r>
              <w:rPr>
                <w:i/>
              </w:rPr>
              <w:t>Blue Sky: Gazing at the expert system horizon</w:t>
            </w:r>
          </w:p>
        </w:tc>
      </w:tr>
      <w:tr w:rsidR="00463A62" w14:paraId="554ACAA4" w14:textId="77777777">
        <w:trPr>
          <w:cantSplit/>
        </w:trPr>
        <w:tc>
          <w:tcPr>
            <w:tcW w:w="1170" w:type="dxa"/>
          </w:tcPr>
          <w:p w14:paraId="282C6351" w14:textId="77777777" w:rsidR="00237B6E" w:rsidRDefault="00463A62">
            <w:pPr>
              <w:snapToGrid w:val="0"/>
              <w:spacing w:line="276" w:lineRule="auto"/>
            </w:pPr>
            <w:r>
              <w:t>Jan 87</w:t>
            </w:r>
          </w:p>
        </w:tc>
        <w:tc>
          <w:tcPr>
            <w:tcW w:w="8154" w:type="dxa"/>
          </w:tcPr>
          <w:p w14:paraId="49EAF1CB" w14:textId="77777777" w:rsidR="00237B6E" w:rsidRDefault="00463A62">
            <w:pPr>
              <w:snapToGrid w:val="0"/>
              <w:spacing w:line="276" w:lineRule="auto"/>
              <w:rPr>
                <w:i/>
              </w:rPr>
            </w:pPr>
            <w:r>
              <w:rPr>
                <w:i/>
              </w:rPr>
              <w:t>The CAD Cookbook #1 (C-Line I)</w:t>
            </w:r>
          </w:p>
        </w:tc>
      </w:tr>
      <w:tr w:rsidR="00463A62" w14:paraId="3131530A" w14:textId="77777777">
        <w:trPr>
          <w:cantSplit/>
        </w:trPr>
        <w:tc>
          <w:tcPr>
            <w:tcW w:w="1170" w:type="dxa"/>
          </w:tcPr>
          <w:p w14:paraId="314CE3E0" w14:textId="77777777" w:rsidR="00237B6E" w:rsidRDefault="00463A62">
            <w:pPr>
              <w:snapToGrid w:val="0"/>
              <w:spacing w:line="276" w:lineRule="auto"/>
            </w:pPr>
            <w:r>
              <w:t>Apr 87</w:t>
            </w:r>
          </w:p>
        </w:tc>
        <w:tc>
          <w:tcPr>
            <w:tcW w:w="8154" w:type="dxa"/>
          </w:tcPr>
          <w:p w14:paraId="6DCECA3C" w14:textId="77777777" w:rsidR="00237B6E" w:rsidRDefault="00463A62">
            <w:pPr>
              <w:snapToGrid w:val="0"/>
              <w:spacing w:line="276" w:lineRule="auto"/>
              <w:rPr>
                <w:i/>
              </w:rPr>
            </w:pPr>
            <w:r>
              <w:rPr>
                <w:i/>
              </w:rPr>
              <w:t>The CAD Cookbook #2 (Customizing Information)</w:t>
            </w:r>
          </w:p>
        </w:tc>
      </w:tr>
      <w:tr w:rsidR="00463A62" w14:paraId="211EBC4E" w14:textId="77777777">
        <w:trPr>
          <w:cantSplit/>
        </w:trPr>
        <w:tc>
          <w:tcPr>
            <w:tcW w:w="1170" w:type="dxa"/>
          </w:tcPr>
          <w:p w14:paraId="4C4B6832" w14:textId="77777777" w:rsidR="00237B6E" w:rsidRDefault="00463A62">
            <w:pPr>
              <w:snapToGrid w:val="0"/>
              <w:spacing w:line="276" w:lineRule="auto"/>
            </w:pPr>
            <w:r>
              <w:t>May 87</w:t>
            </w:r>
          </w:p>
        </w:tc>
        <w:tc>
          <w:tcPr>
            <w:tcW w:w="8154" w:type="dxa"/>
          </w:tcPr>
          <w:p w14:paraId="03E91D89" w14:textId="77777777" w:rsidR="00237B6E" w:rsidRDefault="00463A62">
            <w:pPr>
              <w:snapToGrid w:val="0"/>
              <w:spacing w:line="276" w:lineRule="auto"/>
              <w:rPr>
                <w:i/>
              </w:rPr>
            </w:pPr>
            <w:r>
              <w:rPr>
                <w:i/>
              </w:rPr>
              <w:t>The AutoLisp Tutorial #5 (External Data Files)</w:t>
            </w:r>
          </w:p>
        </w:tc>
      </w:tr>
      <w:tr w:rsidR="00463A62" w14:paraId="5B6C1356" w14:textId="77777777">
        <w:trPr>
          <w:cantSplit/>
        </w:trPr>
        <w:tc>
          <w:tcPr>
            <w:tcW w:w="1170" w:type="dxa"/>
          </w:tcPr>
          <w:p w14:paraId="332AC445" w14:textId="77777777" w:rsidR="00237B6E" w:rsidRDefault="00463A62">
            <w:pPr>
              <w:snapToGrid w:val="0"/>
              <w:spacing w:line="276" w:lineRule="auto"/>
            </w:pPr>
            <w:r>
              <w:t>Jun 87</w:t>
            </w:r>
          </w:p>
        </w:tc>
        <w:tc>
          <w:tcPr>
            <w:tcW w:w="8154" w:type="dxa"/>
          </w:tcPr>
          <w:p w14:paraId="0AB84CEF" w14:textId="77777777" w:rsidR="00237B6E" w:rsidRDefault="00463A62">
            <w:pPr>
              <w:snapToGrid w:val="0"/>
              <w:spacing w:line="276" w:lineRule="auto"/>
              <w:rPr>
                <w:i/>
              </w:rPr>
            </w:pPr>
            <w:r>
              <w:rPr>
                <w:i/>
              </w:rPr>
              <w:t>The AutoLisp Tutorial #6 (Entity Access)</w:t>
            </w:r>
          </w:p>
        </w:tc>
      </w:tr>
      <w:tr w:rsidR="00463A62" w14:paraId="196AD207" w14:textId="77777777">
        <w:trPr>
          <w:cantSplit/>
        </w:trPr>
        <w:tc>
          <w:tcPr>
            <w:tcW w:w="1170" w:type="dxa"/>
          </w:tcPr>
          <w:p w14:paraId="5C2EB204" w14:textId="77777777" w:rsidR="00237B6E" w:rsidRDefault="00463A62">
            <w:pPr>
              <w:snapToGrid w:val="0"/>
              <w:spacing w:line="276" w:lineRule="auto"/>
            </w:pPr>
            <w:r>
              <w:t>Jul 87</w:t>
            </w:r>
          </w:p>
        </w:tc>
        <w:tc>
          <w:tcPr>
            <w:tcW w:w="8154" w:type="dxa"/>
          </w:tcPr>
          <w:p w14:paraId="06703340" w14:textId="77777777" w:rsidR="00237B6E" w:rsidRDefault="00463A62">
            <w:pPr>
              <w:snapToGrid w:val="0"/>
              <w:spacing w:line="276" w:lineRule="auto"/>
              <w:rPr>
                <w:i/>
              </w:rPr>
            </w:pPr>
            <w:r>
              <w:rPr>
                <w:i/>
              </w:rPr>
              <w:t>Outside AutoCAD #1: An Introduction to Running External Programs with AutoCAD</w:t>
            </w:r>
          </w:p>
        </w:tc>
      </w:tr>
      <w:tr w:rsidR="00463A62" w14:paraId="6A9BE50B" w14:textId="77777777">
        <w:trPr>
          <w:cantSplit/>
        </w:trPr>
        <w:tc>
          <w:tcPr>
            <w:tcW w:w="1170" w:type="dxa"/>
          </w:tcPr>
          <w:p w14:paraId="32081DBA" w14:textId="77777777" w:rsidR="00237B6E" w:rsidRDefault="00463A62">
            <w:pPr>
              <w:snapToGrid w:val="0"/>
              <w:spacing w:line="276" w:lineRule="auto"/>
            </w:pPr>
            <w:r>
              <w:t>Sep 87</w:t>
            </w:r>
          </w:p>
        </w:tc>
        <w:tc>
          <w:tcPr>
            <w:tcW w:w="8154" w:type="dxa"/>
          </w:tcPr>
          <w:p w14:paraId="7C693179" w14:textId="77777777" w:rsidR="00237B6E" w:rsidRDefault="00463A62">
            <w:pPr>
              <w:snapToGrid w:val="0"/>
              <w:spacing w:line="276" w:lineRule="auto"/>
              <w:rPr>
                <w:i/>
              </w:rPr>
            </w:pPr>
            <w:r>
              <w:rPr>
                <w:i/>
              </w:rPr>
              <w:t>The CAD Cookbook #3 (Block attribute editing)</w:t>
            </w:r>
          </w:p>
        </w:tc>
      </w:tr>
      <w:tr w:rsidR="00463A62" w14:paraId="0B9DA42E" w14:textId="77777777">
        <w:trPr>
          <w:cantSplit/>
        </w:trPr>
        <w:tc>
          <w:tcPr>
            <w:tcW w:w="1170" w:type="dxa"/>
          </w:tcPr>
          <w:p w14:paraId="79AEBB06" w14:textId="77777777" w:rsidR="00237B6E" w:rsidRDefault="00463A62">
            <w:pPr>
              <w:snapToGrid w:val="0"/>
              <w:spacing w:line="276" w:lineRule="auto"/>
            </w:pPr>
            <w:r>
              <w:t>Oct 87</w:t>
            </w:r>
          </w:p>
        </w:tc>
        <w:tc>
          <w:tcPr>
            <w:tcW w:w="8154" w:type="dxa"/>
          </w:tcPr>
          <w:p w14:paraId="3F49C1D3" w14:textId="77777777" w:rsidR="00237B6E" w:rsidRDefault="00463A62">
            <w:pPr>
              <w:snapToGrid w:val="0"/>
              <w:spacing w:line="276" w:lineRule="auto"/>
            </w:pPr>
            <w:r>
              <w:rPr>
                <w:i/>
              </w:rPr>
              <w:t xml:space="preserve">Outside AutoCAD #2. </w:t>
            </w:r>
            <w:r>
              <w:t xml:space="preserve">(Michael is listed as </w:t>
            </w:r>
            <w:proofErr w:type="spellStart"/>
            <w:r>
              <w:t>CADalyst's</w:t>
            </w:r>
            <w:proofErr w:type="spellEnd"/>
            <w:r>
              <w:t xml:space="preserve"> "Resident Consultant")</w:t>
            </w:r>
          </w:p>
        </w:tc>
      </w:tr>
      <w:tr w:rsidR="00463A62" w14:paraId="5252FECD" w14:textId="77777777">
        <w:trPr>
          <w:cantSplit/>
        </w:trPr>
        <w:tc>
          <w:tcPr>
            <w:tcW w:w="1170" w:type="dxa"/>
          </w:tcPr>
          <w:p w14:paraId="39B03B19" w14:textId="77777777" w:rsidR="00237B6E" w:rsidRDefault="00463A62">
            <w:pPr>
              <w:snapToGrid w:val="0"/>
              <w:spacing w:line="276" w:lineRule="auto"/>
            </w:pPr>
            <w:r>
              <w:t>Feb 88</w:t>
            </w:r>
          </w:p>
        </w:tc>
        <w:tc>
          <w:tcPr>
            <w:tcW w:w="8154" w:type="dxa"/>
          </w:tcPr>
          <w:p w14:paraId="38D80560" w14:textId="77777777" w:rsidR="00237B6E" w:rsidRDefault="00463A62">
            <w:pPr>
              <w:snapToGrid w:val="0"/>
              <w:spacing w:line="276" w:lineRule="auto"/>
            </w:pPr>
            <w:r>
              <w:rPr>
                <w:i/>
              </w:rPr>
              <w:t>Pen Plotter Specifications</w:t>
            </w:r>
            <w:r>
              <w:t xml:space="preserve"> (co-written with Ralph Grabowski)</w:t>
            </w:r>
          </w:p>
        </w:tc>
      </w:tr>
      <w:tr w:rsidR="00463A62" w14:paraId="26061FD3" w14:textId="77777777">
        <w:trPr>
          <w:cantSplit/>
        </w:trPr>
        <w:tc>
          <w:tcPr>
            <w:tcW w:w="1170" w:type="dxa"/>
          </w:tcPr>
          <w:p w14:paraId="5505F0E3" w14:textId="77777777" w:rsidR="00237B6E" w:rsidRDefault="00463A62">
            <w:pPr>
              <w:snapToGrid w:val="0"/>
              <w:spacing w:line="276" w:lineRule="auto"/>
            </w:pPr>
            <w:r>
              <w:t>Feb 88</w:t>
            </w:r>
          </w:p>
        </w:tc>
        <w:tc>
          <w:tcPr>
            <w:tcW w:w="8154" w:type="dxa"/>
          </w:tcPr>
          <w:p w14:paraId="5FF71C50" w14:textId="77777777" w:rsidR="00237B6E" w:rsidRDefault="00463A62">
            <w:pPr>
              <w:snapToGrid w:val="0"/>
              <w:spacing w:line="276" w:lineRule="auto"/>
              <w:rPr>
                <w:i/>
              </w:rPr>
            </w:pPr>
            <w:r>
              <w:rPr>
                <w:i/>
              </w:rPr>
              <w:t>The CAD Cookbook #4 (P&amp;ID drawings)</w:t>
            </w:r>
          </w:p>
        </w:tc>
      </w:tr>
      <w:tr w:rsidR="00463A62" w14:paraId="7805B060" w14:textId="77777777">
        <w:trPr>
          <w:cantSplit/>
        </w:trPr>
        <w:tc>
          <w:tcPr>
            <w:tcW w:w="1170" w:type="dxa"/>
          </w:tcPr>
          <w:p w14:paraId="53FFB7AB" w14:textId="77777777" w:rsidR="00237B6E" w:rsidRDefault="00463A62">
            <w:pPr>
              <w:snapToGrid w:val="0"/>
              <w:spacing w:before="0" w:line="276" w:lineRule="auto"/>
            </w:pPr>
            <w:r>
              <w:t>Mar 88</w:t>
            </w:r>
          </w:p>
        </w:tc>
        <w:tc>
          <w:tcPr>
            <w:tcW w:w="8154" w:type="dxa"/>
          </w:tcPr>
          <w:p w14:paraId="1436090B" w14:textId="77777777" w:rsidR="00237B6E" w:rsidRDefault="00463A62">
            <w:pPr>
              <w:snapToGrid w:val="0"/>
              <w:spacing w:before="0" w:line="276" w:lineRule="auto"/>
              <w:rPr>
                <w:i/>
              </w:rPr>
            </w:pPr>
            <w:r>
              <w:rPr>
                <w:i/>
              </w:rPr>
              <w:t>Animation for Mechanical Engineers</w:t>
            </w:r>
          </w:p>
        </w:tc>
      </w:tr>
      <w:tr w:rsidR="00463A62" w14:paraId="70149C4B" w14:textId="77777777">
        <w:trPr>
          <w:cantSplit/>
        </w:trPr>
        <w:tc>
          <w:tcPr>
            <w:tcW w:w="1170" w:type="dxa"/>
          </w:tcPr>
          <w:p w14:paraId="0D4C5AB9" w14:textId="77777777" w:rsidR="00237B6E" w:rsidRDefault="00463A62">
            <w:pPr>
              <w:snapToGrid w:val="0"/>
              <w:spacing w:before="0" w:line="276" w:lineRule="auto"/>
            </w:pPr>
            <w:r>
              <w:t>Apr 88</w:t>
            </w:r>
          </w:p>
        </w:tc>
        <w:tc>
          <w:tcPr>
            <w:tcW w:w="8154" w:type="dxa"/>
          </w:tcPr>
          <w:p w14:paraId="45412AD2" w14:textId="77777777" w:rsidR="00237B6E" w:rsidRDefault="00463A62">
            <w:pPr>
              <w:snapToGrid w:val="0"/>
              <w:spacing w:before="0" w:line="276" w:lineRule="auto"/>
              <w:rPr>
                <w:i/>
              </w:rPr>
            </w:pPr>
            <w:r>
              <w:rPr>
                <w:i/>
              </w:rPr>
              <w:t>Installing an Engineering Workstation</w:t>
            </w:r>
          </w:p>
        </w:tc>
      </w:tr>
      <w:tr w:rsidR="00463A62" w14:paraId="2501EE38" w14:textId="77777777">
        <w:trPr>
          <w:cantSplit/>
        </w:trPr>
        <w:tc>
          <w:tcPr>
            <w:tcW w:w="1170" w:type="dxa"/>
          </w:tcPr>
          <w:p w14:paraId="61BCD990" w14:textId="77777777" w:rsidR="00237B6E" w:rsidRDefault="00463A62">
            <w:pPr>
              <w:snapToGrid w:val="0"/>
              <w:spacing w:before="0" w:line="276" w:lineRule="auto"/>
            </w:pPr>
            <w:r>
              <w:t>May 88</w:t>
            </w:r>
          </w:p>
        </w:tc>
        <w:tc>
          <w:tcPr>
            <w:tcW w:w="8154" w:type="dxa"/>
          </w:tcPr>
          <w:p w14:paraId="24F34DF1" w14:textId="77777777" w:rsidR="00237B6E" w:rsidRDefault="00463A62">
            <w:pPr>
              <w:snapToGrid w:val="0"/>
              <w:spacing w:before="0" w:line="276" w:lineRule="auto"/>
              <w:rPr>
                <w:i/>
              </w:rPr>
            </w:pPr>
            <w:r>
              <w:rPr>
                <w:i/>
              </w:rPr>
              <w:t xml:space="preserve">Creating 3D Models Through </w:t>
            </w:r>
            <w:proofErr w:type="spellStart"/>
            <w:r>
              <w:rPr>
                <w:i/>
              </w:rPr>
              <w:t>Parametrics</w:t>
            </w:r>
            <w:proofErr w:type="spellEnd"/>
          </w:p>
        </w:tc>
      </w:tr>
    </w:tbl>
    <w:p w14:paraId="561CA1C0" w14:textId="77777777" w:rsidR="00463A62" w:rsidRDefault="00463A62" w:rsidP="006046BD">
      <w:pPr>
        <w:keepNext/>
        <w:ind w:left="634"/>
        <w:rPr>
          <w:b/>
        </w:rPr>
      </w:pPr>
      <w:r>
        <w:rPr>
          <w:b/>
        </w:rPr>
        <w:t>Association of Professional Engineers and Geoscientists of BC</w:t>
      </w:r>
    </w:p>
    <w:tbl>
      <w:tblPr>
        <w:tblW w:w="0" w:type="auto"/>
        <w:tblInd w:w="742" w:type="dxa"/>
        <w:tblLayout w:type="fixed"/>
        <w:tblLook w:val="0000" w:firstRow="0" w:lastRow="0" w:firstColumn="0" w:lastColumn="0" w:noHBand="0" w:noVBand="0"/>
      </w:tblPr>
      <w:tblGrid>
        <w:gridCol w:w="1170"/>
        <w:gridCol w:w="8154"/>
      </w:tblGrid>
      <w:tr w:rsidR="00463A62" w14:paraId="7CE966A2" w14:textId="77777777">
        <w:trPr>
          <w:cantSplit/>
        </w:trPr>
        <w:tc>
          <w:tcPr>
            <w:tcW w:w="1170" w:type="dxa"/>
          </w:tcPr>
          <w:p w14:paraId="23762090" w14:textId="77777777" w:rsidR="00463A62" w:rsidRDefault="00463A62">
            <w:pPr>
              <w:snapToGrid w:val="0"/>
              <w:spacing w:before="0"/>
            </w:pPr>
            <w:r>
              <w:t>Aug 85</w:t>
            </w:r>
          </w:p>
        </w:tc>
        <w:tc>
          <w:tcPr>
            <w:tcW w:w="8154" w:type="dxa"/>
          </w:tcPr>
          <w:p w14:paraId="05CBF7AD" w14:textId="77777777" w:rsidR="00463A62" w:rsidRDefault="00463A62">
            <w:pPr>
              <w:snapToGrid w:val="0"/>
              <w:spacing w:before="0"/>
              <w:rPr>
                <w:i/>
              </w:rPr>
            </w:pPr>
            <w:r>
              <w:rPr>
                <w:i/>
              </w:rPr>
              <w:t>Input/Output: Manufacturers vs. Consumers</w:t>
            </w:r>
          </w:p>
        </w:tc>
      </w:tr>
      <w:tr w:rsidR="00463A62" w14:paraId="31840AB6" w14:textId="77777777">
        <w:trPr>
          <w:cantSplit/>
        </w:trPr>
        <w:tc>
          <w:tcPr>
            <w:tcW w:w="1170" w:type="dxa"/>
          </w:tcPr>
          <w:p w14:paraId="21135D4C" w14:textId="77777777" w:rsidR="00463A62" w:rsidRDefault="00463A62">
            <w:pPr>
              <w:snapToGrid w:val="0"/>
              <w:spacing w:before="0"/>
            </w:pPr>
            <w:r>
              <w:t>Oct 85</w:t>
            </w:r>
          </w:p>
        </w:tc>
        <w:tc>
          <w:tcPr>
            <w:tcW w:w="8154" w:type="dxa"/>
          </w:tcPr>
          <w:p w14:paraId="7EEEFD9A" w14:textId="77777777" w:rsidR="00463A62" w:rsidRDefault="00463A62">
            <w:pPr>
              <w:snapToGrid w:val="0"/>
              <w:spacing w:before="0"/>
              <w:rPr>
                <w:i/>
              </w:rPr>
            </w:pPr>
            <w:proofErr w:type="spellStart"/>
            <w:r>
              <w:rPr>
                <w:i/>
              </w:rPr>
              <w:t>Input/Output</w:t>
            </w:r>
            <w:proofErr w:type="spellEnd"/>
          </w:p>
        </w:tc>
      </w:tr>
    </w:tbl>
    <w:p w14:paraId="319BB512" w14:textId="77777777" w:rsidR="00463A62" w:rsidRDefault="00463A62" w:rsidP="000A3471">
      <w:pPr>
        <w:keepNext/>
        <w:ind w:left="360"/>
        <w:rPr>
          <w:b/>
        </w:rPr>
      </w:pPr>
      <w:r>
        <w:rPr>
          <w:b/>
        </w:rPr>
        <w:lastRenderedPageBreak/>
        <w:t>Public Service</w:t>
      </w:r>
    </w:p>
    <w:p w14:paraId="3D7E3BEC" w14:textId="77777777" w:rsidR="00237B6E" w:rsidRDefault="00463A62">
      <w:pPr>
        <w:keepNext/>
        <w:spacing w:before="0" w:line="276" w:lineRule="auto"/>
        <w:ind w:left="360"/>
      </w:pPr>
      <w:r>
        <w:t xml:space="preserve">The following articles </w:t>
      </w:r>
      <w:r w:rsidR="00241800">
        <w:t>were</w:t>
      </w:r>
      <w:r>
        <w:t xml:space="preserve"> posted on mslinn.com </w:t>
      </w:r>
      <w:r w:rsidR="00241800">
        <w:t xml:space="preserve">from 1994 to 2006 </w:t>
      </w:r>
      <w:r>
        <w:t xml:space="preserve">as a public service: </w:t>
      </w:r>
    </w:p>
    <w:p w14:paraId="2ECD920B" w14:textId="77777777" w:rsidR="00463A62" w:rsidRDefault="00463A62" w:rsidP="000A3471">
      <w:pPr>
        <w:keepNext/>
        <w:tabs>
          <w:tab w:val="left" w:pos="1080"/>
        </w:tabs>
        <w:spacing w:before="0"/>
        <w:ind w:left="1080"/>
        <w:rPr>
          <w:i/>
        </w:rPr>
      </w:pPr>
      <w:r>
        <w:rPr>
          <w:i/>
        </w:rPr>
        <w:t>The Internet and Children: Responsible Parents and 'The Information Appliance'</w:t>
      </w:r>
    </w:p>
    <w:p w14:paraId="1F688A83" w14:textId="77777777" w:rsidR="00463A62" w:rsidRDefault="00463A62" w:rsidP="000A3471">
      <w:pPr>
        <w:keepNext/>
        <w:tabs>
          <w:tab w:val="left" w:pos="1080"/>
        </w:tabs>
        <w:spacing w:before="0"/>
        <w:ind w:left="1080"/>
        <w:rPr>
          <w:i/>
        </w:rPr>
      </w:pPr>
      <w:r>
        <w:rPr>
          <w:i/>
        </w:rPr>
        <w:t>The Internet and Children: Securing Peace</w:t>
      </w:r>
      <w:r w:rsidR="00065FC1">
        <w:rPr>
          <w:i/>
        </w:rPr>
        <w:t xml:space="preserve"> of Mind</w:t>
      </w:r>
    </w:p>
    <w:p w14:paraId="08968741" w14:textId="77777777" w:rsidR="00463A62" w:rsidRDefault="00463A62">
      <w:pPr>
        <w:tabs>
          <w:tab w:val="left" w:pos="1080"/>
        </w:tabs>
        <w:spacing w:before="0"/>
        <w:ind w:left="1080"/>
        <w:rPr>
          <w:i/>
        </w:rPr>
      </w:pPr>
      <w:r>
        <w:rPr>
          <w:i/>
        </w:rPr>
        <w:t>The Electronic Playpen</w:t>
      </w:r>
    </w:p>
    <w:p w14:paraId="11CF7CEB" w14:textId="77777777" w:rsidR="00463A62" w:rsidRDefault="00EB4181" w:rsidP="002E1543">
      <w:pPr>
        <w:pStyle w:val="Category"/>
        <w:outlineLvl w:val="0"/>
      </w:pPr>
      <w:r>
        <w:t xml:space="preserve">Programming </w:t>
      </w:r>
      <w:r w:rsidR="00463A62">
        <w:t>Experience</w:t>
      </w:r>
    </w:p>
    <w:p w14:paraId="5FF7EE9A" w14:textId="77777777" w:rsidR="007634E1" w:rsidRDefault="007634E1" w:rsidP="007634E1">
      <w:pPr>
        <w:spacing w:line="276" w:lineRule="auto"/>
      </w:pPr>
      <w:r>
        <w:t xml:space="preserve">Developed embedded software, enterprise software, </w:t>
      </w:r>
      <w:r w:rsidR="009F481E">
        <w:t xml:space="preserve">software tools, </w:t>
      </w:r>
      <w:r>
        <w:t>desktop applications and server software</w:t>
      </w:r>
      <w:r w:rsidR="001B026B">
        <w:t xml:space="preserve"> using</w:t>
      </w:r>
      <w:r w:rsidR="00841ABF">
        <w:t>:</w:t>
      </w:r>
    </w:p>
    <w:p w14:paraId="458982BB" w14:textId="77777777" w:rsidR="00CE2C91" w:rsidRDefault="008F7B71">
      <w:pPr>
        <w:numPr>
          <w:ilvl w:val="0"/>
          <w:numId w:val="5"/>
        </w:numPr>
        <w:tabs>
          <w:tab w:val="left" w:pos="720"/>
        </w:tabs>
        <w:spacing w:line="276" w:lineRule="auto"/>
        <w:ind w:left="720" w:hanging="360"/>
      </w:pPr>
      <w:r>
        <w:t>Libraries and t</w:t>
      </w:r>
      <w:r w:rsidR="00CE2C91">
        <w:t>ooling for Ethereum smart contracts;</w:t>
      </w:r>
    </w:p>
    <w:p w14:paraId="47691248" w14:textId="77777777" w:rsidR="00237B6E" w:rsidRDefault="00813322">
      <w:pPr>
        <w:numPr>
          <w:ilvl w:val="0"/>
          <w:numId w:val="5"/>
        </w:numPr>
        <w:tabs>
          <w:tab w:val="left" w:pos="720"/>
        </w:tabs>
        <w:spacing w:line="276" w:lineRule="auto"/>
        <w:ind w:left="720" w:hanging="360"/>
      </w:pPr>
      <w:r>
        <w:t xml:space="preserve">Scala, </w:t>
      </w:r>
      <w:proofErr w:type="spellStart"/>
      <w:r>
        <w:t>Akka</w:t>
      </w:r>
      <w:proofErr w:type="spellEnd"/>
      <w:r w:rsidR="006975BC">
        <w:t>, Play</w:t>
      </w:r>
      <w:r w:rsidR="00C11807">
        <w:t>,</w:t>
      </w:r>
      <w:r>
        <w:t xml:space="preserve"> </w:t>
      </w:r>
      <w:r w:rsidR="00C11807">
        <w:t>SB</w:t>
      </w:r>
      <w:r w:rsidR="00EB4181">
        <w:t>T</w:t>
      </w:r>
      <w:r w:rsidR="00113215">
        <w:t>;</w:t>
      </w:r>
    </w:p>
    <w:p w14:paraId="24EF1F89" w14:textId="77777777" w:rsidR="00237B6E" w:rsidRDefault="00A57E3E">
      <w:pPr>
        <w:numPr>
          <w:ilvl w:val="0"/>
          <w:numId w:val="5"/>
        </w:numPr>
        <w:tabs>
          <w:tab w:val="left" w:pos="720"/>
        </w:tabs>
        <w:spacing w:line="276" w:lineRule="auto"/>
        <w:ind w:left="720" w:hanging="360"/>
      </w:pPr>
      <w:r>
        <w:t>MicroStrategy Visualization Flex API</w:t>
      </w:r>
      <w:r w:rsidR="00113215">
        <w:t>;</w:t>
      </w:r>
    </w:p>
    <w:p w14:paraId="04999A46" w14:textId="77777777" w:rsidR="00237B6E" w:rsidRDefault="000A3471">
      <w:pPr>
        <w:numPr>
          <w:ilvl w:val="0"/>
          <w:numId w:val="5"/>
        </w:numPr>
        <w:tabs>
          <w:tab w:val="left" w:pos="720"/>
        </w:tabs>
        <w:spacing w:line="276" w:lineRule="auto"/>
        <w:ind w:left="720" w:hanging="360"/>
      </w:pPr>
      <w:r>
        <w:t>Adobe Flex</w:t>
      </w:r>
      <w:r w:rsidR="00F20925">
        <w:t>,</w:t>
      </w:r>
      <w:r>
        <w:t xml:space="preserve"> AIR</w:t>
      </w:r>
      <w:r w:rsidR="00F20925">
        <w:t>, ActionScript, BlazeDS and Li</w:t>
      </w:r>
      <w:r w:rsidR="00677788">
        <w:t>v</w:t>
      </w:r>
      <w:r w:rsidR="00F20925">
        <w:t>eCycle Data Services</w:t>
      </w:r>
      <w:r>
        <w:t>;</w:t>
      </w:r>
    </w:p>
    <w:p w14:paraId="13C01832" w14:textId="77777777" w:rsidR="00237B6E" w:rsidRDefault="00463A62">
      <w:pPr>
        <w:numPr>
          <w:ilvl w:val="0"/>
          <w:numId w:val="5"/>
        </w:numPr>
        <w:tabs>
          <w:tab w:val="left" w:pos="720"/>
        </w:tabs>
        <w:spacing w:line="276" w:lineRule="auto"/>
        <w:ind w:left="720" w:hanging="360"/>
      </w:pPr>
      <w:r>
        <w:t xml:space="preserve">Web 2.0, </w:t>
      </w:r>
      <w:r w:rsidR="006934C4">
        <w:t>w</w:t>
      </w:r>
      <w:r>
        <w:t xml:space="preserve">eb </w:t>
      </w:r>
      <w:r w:rsidR="006934C4">
        <w:t>s</w:t>
      </w:r>
      <w:r>
        <w:t>ervices, XML, SOAP, WSDL, CSS, SAX, DOM</w:t>
      </w:r>
      <w:r w:rsidR="000A3471">
        <w:t>;</w:t>
      </w:r>
    </w:p>
    <w:p w14:paraId="4B6CE272" w14:textId="0DA7B7A7" w:rsidR="00237B6E" w:rsidRPr="003A0D32" w:rsidRDefault="00463A62">
      <w:pPr>
        <w:numPr>
          <w:ilvl w:val="0"/>
          <w:numId w:val="5"/>
        </w:numPr>
        <w:tabs>
          <w:tab w:val="left" w:pos="720"/>
        </w:tabs>
        <w:spacing w:line="276" w:lineRule="auto"/>
        <w:ind w:left="720" w:hanging="360"/>
        <w:rPr>
          <w:lang w:val="es-MX"/>
        </w:rPr>
      </w:pPr>
      <w:r w:rsidRPr="003A0D32">
        <w:rPr>
          <w:lang w:val="es-MX"/>
        </w:rPr>
        <w:t xml:space="preserve">Java, J2EE, Java </w:t>
      </w:r>
      <w:proofErr w:type="spellStart"/>
      <w:r w:rsidRPr="003A0D32">
        <w:rPr>
          <w:lang w:val="es-MX"/>
        </w:rPr>
        <w:t>Servle</w:t>
      </w:r>
      <w:r w:rsidR="000D0BF9" w:rsidRPr="003A0D32">
        <w:rPr>
          <w:lang w:val="es-MX"/>
        </w:rPr>
        <w:t>ts</w:t>
      </w:r>
      <w:proofErr w:type="spellEnd"/>
      <w:r w:rsidR="000D0BF9" w:rsidRPr="003A0D32">
        <w:rPr>
          <w:lang w:val="es-MX"/>
        </w:rPr>
        <w:t xml:space="preserve">, EJB, JDBC, J2ME, JAXP, </w:t>
      </w:r>
      <w:proofErr w:type="spellStart"/>
      <w:r w:rsidR="00EB716C" w:rsidRPr="003A0D32">
        <w:rPr>
          <w:lang w:val="es-MX"/>
        </w:rPr>
        <w:t>Javadoc</w:t>
      </w:r>
      <w:proofErr w:type="spellEnd"/>
      <w:r w:rsidRPr="003A0D32">
        <w:rPr>
          <w:lang w:val="es-MX"/>
        </w:rPr>
        <w:t xml:space="preserve">, </w:t>
      </w:r>
      <w:proofErr w:type="spellStart"/>
      <w:r w:rsidRPr="003A0D32">
        <w:rPr>
          <w:lang w:val="es-MX"/>
        </w:rPr>
        <w:t>Ant</w:t>
      </w:r>
      <w:proofErr w:type="spellEnd"/>
      <w:r w:rsidR="000A3471" w:rsidRPr="003A0D32">
        <w:rPr>
          <w:lang w:val="es-MX"/>
        </w:rPr>
        <w:t>;</w:t>
      </w:r>
    </w:p>
    <w:p w14:paraId="2B3816AB" w14:textId="77777777" w:rsidR="00237B6E" w:rsidRDefault="00463A62">
      <w:pPr>
        <w:numPr>
          <w:ilvl w:val="0"/>
          <w:numId w:val="5"/>
        </w:numPr>
        <w:tabs>
          <w:tab w:val="left" w:pos="720"/>
        </w:tabs>
        <w:spacing w:line="276" w:lineRule="auto"/>
        <w:ind w:left="720" w:hanging="360"/>
      </w:pPr>
      <w:r>
        <w:t>Tomcat, JRun, J2EE reference implementations</w:t>
      </w:r>
      <w:r w:rsidR="000A3471">
        <w:t>;</w:t>
      </w:r>
    </w:p>
    <w:p w14:paraId="21CA5D23" w14:textId="77777777" w:rsidR="0079309F" w:rsidRDefault="0079309F" w:rsidP="0079309F">
      <w:pPr>
        <w:numPr>
          <w:ilvl w:val="0"/>
          <w:numId w:val="5"/>
        </w:numPr>
        <w:tabs>
          <w:tab w:val="left" w:pos="720"/>
        </w:tabs>
        <w:spacing w:line="276" w:lineRule="auto"/>
        <w:ind w:left="720" w:hanging="360"/>
      </w:pPr>
      <w:r>
        <w:t>SQL databases: PostgreSQL, MySQL, SQL, ODBC, SQL Server, Sybase, Oracle, Microsoft Access;</w:t>
      </w:r>
    </w:p>
    <w:p w14:paraId="6B63D856" w14:textId="77777777" w:rsidR="00C92512" w:rsidRDefault="00131907" w:rsidP="0079309F">
      <w:pPr>
        <w:numPr>
          <w:ilvl w:val="0"/>
          <w:numId w:val="5"/>
        </w:numPr>
        <w:tabs>
          <w:tab w:val="left" w:pos="720"/>
        </w:tabs>
        <w:spacing w:line="276" w:lineRule="auto"/>
        <w:ind w:left="720" w:hanging="360"/>
      </w:pPr>
      <w:r>
        <w:t>Version control systems: g</w:t>
      </w:r>
      <w:r w:rsidR="002C7F30">
        <w:t>it, subversion</w:t>
      </w:r>
      <w:r w:rsidR="00C92512">
        <w:t>, CVS;</w:t>
      </w:r>
    </w:p>
    <w:p w14:paraId="706F462A" w14:textId="77777777" w:rsidR="0079309F" w:rsidRDefault="0079309F" w:rsidP="0079309F">
      <w:pPr>
        <w:numPr>
          <w:ilvl w:val="0"/>
          <w:numId w:val="5"/>
        </w:numPr>
        <w:tabs>
          <w:tab w:val="left" w:pos="720"/>
        </w:tabs>
        <w:spacing w:line="276" w:lineRule="auto"/>
        <w:ind w:left="720" w:hanging="360"/>
      </w:pPr>
      <w:r>
        <w:t>Non-SQL databases: MongoDB, Mark IV;</w:t>
      </w:r>
    </w:p>
    <w:p w14:paraId="77E39AE3" w14:textId="77777777" w:rsidR="009E1B1A" w:rsidRDefault="009E1B1A" w:rsidP="009E1B1A">
      <w:pPr>
        <w:numPr>
          <w:ilvl w:val="0"/>
          <w:numId w:val="5"/>
        </w:numPr>
        <w:tabs>
          <w:tab w:val="left" w:pos="720"/>
        </w:tabs>
        <w:spacing w:line="276" w:lineRule="auto"/>
        <w:ind w:left="720" w:hanging="360"/>
      </w:pPr>
      <w:r>
        <w:t>Python, GTK+ and PyGTK, Cairo and PyCairo, Glade;</w:t>
      </w:r>
    </w:p>
    <w:p w14:paraId="71B9EA60" w14:textId="77777777" w:rsidR="00167F50" w:rsidRDefault="00463A62">
      <w:pPr>
        <w:numPr>
          <w:ilvl w:val="0"/>
          <w:numId w:val="5"/>
        </w:numPr>
        <w:tabs>
          <w:tab w:val="left" w:pos="720"/>
        </w:tabs>
        <w:spacing w:line="276" w:lineRule="auto"/>
        <w:ind w:left="720" w:hanging="360"/>
      </w:pPr>
      <w:r>
        <w:t>C &amp; C+</w:t>
      </w:r>
      <w:r w:rsidR="003563DC">
        <w:t>+ (numerous compilers)</w:t>
      </w:r>
      <w:r w:rsidR="00167F50">
        <w:t>;</w:t>
      </w:r>
    </w:p>
    <w:p w14:paraId="04616515" w14:textId="77777777" w:rsidR="00167F50" w:rsidRDefault="00167F50">
      <w:pPr>
        <w:numPr>
          <w:ilvl w:val="0"/>
          <w:numId w:val="5"/>
        </w:numPr>
        <w:tabs>
          <w:tab w:val="left" w:pos="720"/>
        </w:tabs>
        <w:spacing w:line="276" w:lineRule="auto"/>
        <w:ind w:left="720" w:hanging="360"/>
      </w:pPr>
      <w:r>
        <w:t>FORTRAN IV;</w:t>
      </w:r>
    </w:p>
    <w:p w14:paraId="276F8204" w14:textId="77777777" w:rsidR="00237B6E" w:rsidRDefault="00463A62">
      <w:pPr>
        <w:numPr>
          <w:ilvl w:val="0"/>
          <w:numId w:val="5"/>
        </w:numPr>
        <w:tabs>
          <w:tab w:val="left" w:pos="720"/>
        </w:tabs>
        <w:spacing w:line="276" w:lineRule="auto"/>
        <w:ind w:left="720" w:hanging="360"/>
      </w:pPr>
      <w:r>
        <w:t>Assemblers: 8080, 8085, 6802, 6805, Z80, PDP-11, King Billion DMCU (DSP)</w:t>
      </w:r>
      <w:r w:rsidR="000A3471">
        <w:t>;</w:t>
      </w:r>
    </w:p>
    <w:p w14:paraId="7BDB8D72" w14:textId="77777777" w:rsidR="00237B6E" w:rsidRDefault="00463A62">
      <w:pPr>
        <w:numPr>
          <w:ilvl w:val="0"/>
          <w:numId w:val="5"/>
        </w:numPr>
        <w:tabs>
          <w:tab w:val="left" w:pos="720"/>
        </w:tabs>
        <w:spacing w:line="276" w:lineRule="auto"/>
        <w:ind w:left="720" w:hanging="360"/>
      </w:pPr>
      <w:r>
        <w:t xml:space="preserve">HTML, CSS, Front Page, </w:t>
      </w:r>
      <w:r w:rsidR="00EB4181">
        <w:t xml:space="preserve">Adobe </w:t>
      </w:r>
      <w:r>
        <w:t>DreamWeaver</w:t>
      </w:r>
      <w:r w:rsidR="004C08DB">
        <w:t>, Microsoft FrontPage</w:t>
      </w:r>
      <w:r w:rsidR="000A3471">
        <w:t>;</w:t>
      </w:r>
    </w:p>
    <w:p w14:paraId="30CE3EE2" w14:textId="77777777" w:rsidR="00237B6E" w:rsidRDefault="000A3471">
      <w:pPr>
        <w:numPr>
          <w:ilvl w:val="0"/>
          <w:numId w:val="5"/>
        </w:numPr>
        <w:tabs>
          <w:tab w:val="left" w:pos="720"/>
        </w:tabs>
        <w:spacing w:line="276" w:lineRule="auto"/>
        <w:ind w:left="720" w:hanging="360"/>
      </w:pPr>
      <w:r>
        <w:t>AutoCAD</w:t>
      </w:r>
      <w:r w:rsidR="009F481E">
        <w:t xml:space="preserve"> AutoLisp and</w:t>
      </w:r>
      <w:r>
        <w:t xml:space="preserve"> ADS;</w:t>
      </w:r>
    </w:p>
    <w:p w14:paraId="734F304D" w14:textId="77777777" w:rsidR="00EB4181" w:rsidRDefault="00EB4181" w:rsidP="00EB4181">
      <w:pPr>
        <w:numPr>
          <w:ilvl w:val="0"/>
          <w:numId w:val="5"/>
        </w:numPr>
        <w:tabs>
          <w:tab w:val="left" w:pos="720"/>
        </w:tabs>
        <w:spacing w:line="276" w:lineRule="auto"/>
        <w:ind w:left="720" w:hanging="360"/>
      </w:pPr>
      <w:r>
        <w:t>HTTP, RTSP</w:t>
      </w:r>
      <w:r w:rsidR="00226504">
        <w:t xml:space="preserve"> family</w:t>
      </w:r>
      <w:r>
        <w:t xml:space="preserve">, SMIL, </w:t>
      </w:r>
      <w:r w:rsidR="009F481E">
        <w:t>PGM</w:t>
      </w:r>
      <w:r>
        <w:t>;</w:t>
      </w:r>
    </w:p>
    <w:p w14:paraId="3FFCEFC3" w14:textId="77777777" w:rsidR="00EB4181" w:rsidRPr="003A0D32" w:rsidRDefault="00A503DF" w:rsidP="00EB4181">
      <w:pPr>
        <w:numPr>
          <w:ilvl w:val="0"/>
          <w:numId w:val="5"/>
        </w:numPr>
        <w:tabs>
          <w:tab w:val="left" w:pos="720"/>
        </w:tabs>
        <w:spacing w:line="276" w:lineRule="auto"/>
        <w:ind w:left="720" w:hanging="360"/>
        <w:rPr>
          <w:lang w:val="es-MX"/>
        </w:rPr>
      </w:pPr>
      <w:r w:rsidRPr="003A0D32">
        <w:rPr>
          <w:lang w:val="es-MX"/>
        </w:rPr>
        <w:t xml:space="preserve">IntelliJ IDEA, </w:t>
      </w:r>
      <w:r w:rsidR="00EB4181" w:rsidRPr="003A0D32">
        <w:rPr>
          <w:lang w:val="es-MX"/>
        </w:rPr>
        <w:t xml:space="preserve">Eclipse, </w:t>
      </w:r>
      <w:r w:rsidR="00BE2781" w:rsidRPr="003A0D32">
        <w:rPr>
          <w:lang w:val="es-MX"/>
        </w:rPr>
        <w:t xml:space="preserve">Symantec </w:t>
      </w:r>
      <w:r w:rsidR="00EB4181" w:rsidRPr="003A0D32">
        <w:rPr>
          <w:lang w:val="es-MX"/>
        </w:rPr>
        <w:t xml:space="preserve">Visual Café, </w:t>
      </w:r>
      <w:proofErr w:type="spellStart"/>
      <w:r w:rsidR="00EB4181" w:rsidRPr="003A0D32">
        <w:rPr>
          <w:lang w:val="es-MX"/>
        </w:rPr>
        <w:t>Sun</w:t>
      </w:r>
      <w:proofErr w:type="spellEnd"/>
      <w:r w:rsidR="00EB4181" w:rsidRPr="003A0D32">
        <w:rPr>
          <w:lang w:val="es-MX"/>
        </w:rPr>
        <w:t xml:space="preserve"> Forte, Pramati Studio;</w:t>
      </w:r>
    </w:p>
    <w:p w14:paraId="6586D3FE" w14:textId="77777777" w:rsidR="00EB4181" w:rsidRDefault="003563DC" w:rsidP="00EB4181">
      <w:pPr>
        <w:numPr>
          <w:ilvl w:val="0"/>
          <w:numId w:val="5"/>
        </w:numPr>
        <w:tabs>
          <w:tab w:val="left" w:pos="720"/>
        </w:tabs>
        <w:spacing w:line="276" w:lineRule="auto"/>
        <w:ind w:left="720" w:hanging="360"/>
      </w:pPr>
      <w:r>
        <w:t xml:space="preserve">Borland </w:t>
      </w:r>
      <w:r w:rsidR="00BE2781">
        <w:t xml:space="preserve">JBuilder and JBuilder OpenTools, </w:t>
      </w:r>
      <w:r>
        <w:t xml:space="preserve">TurboC, </w:t>
      </w:r>
      <w:r w:rsidR="00EB4181">
        <w:t xml:space="preserve">Turbo Pascal, </w:t>
      </w:r>
      <w:r>
        <w:t>Turbo</w:t>
      </w:r>
      <w:r w:rsidR="00EB4181">
        <w:t>Prolog;</w:t>
      </w:r>
    </w:p>
    <w:p w14:paraId="007FB468" w14:textId="77777777" w:rsidR="00EB4181" w:rsidRDefault="00EB4181" w:rsidP="00EB4181">
      <w:pPr>
        <w:numPr>
          <w:ilvl w:val="0"/>
          <w:numId w:val="5"/>
        </w:numPr>
        <w:tabs>
          <w:tab w:val="left" w:pos="720"/>
        </w:tabs>
        <w:spacing w:line="276" w:lineRule="auto"/>
        <w:ind w:left="720" w:hanging="360"/>
      </w:pPr>
      <w:r>
        <w:t>Microsoft Visual InterDev; Microsoft C, C++ and COM; IIS and ASP</w:t>
      </w:r>
      <w:r w:rsidR="003563DC">
        <w:t>; Visual Basic</w:t>
      </w:r>
      <w:r>
        <w:t xml:space="preserve">; </w:t>
      </w:r>
      <w:r w:rsidR="003563DC">
        <w:t xml:space="preserve">custom enhancements for </w:t>
      </w:r>
      <w:r>
        <w:t>Microsoft Office and Visual Basic;</w:t>
      </w:r>
    </w:p>
    <w:p w14:paraId="3E38BA4C" w14:textId="77777777" w:rsidR="003563DC" w:rsidRDefault="003563DC" w:rsidP="002E1543">
      <w:pPr>
        <w:pStyle w:val="Category"/>
        <w:outlineLvl w:val="0"/>
      </w:pPr>
      <w:r>
        <w:lastRenderedPageBreak/>
        <w:t>Development Methodologies</w:t>
      </w:r>
    </w:p>
    <w:p w14:paraId="214FB826" w14:textId="66574088" w:rsidR="00BA4C6C" w:rsidRDefault="002400F9" w:rsidP="00A61BE8">
      <w:pPr>
        <w:tabs>
          <w:tab w:val="left" w:pos="720"/>
        </w:tabs>
        <w:spacing w:line="276" w:lineRule="auto"/>
      </w:pPr>
      <w:r>
        <w:t>Although my preference is Kanban, I have u</w:t>
      </w:r>
      <w:r w:rsidR="00BA4C6C">
        <w:t xml:space="preserve">sed </w:t>
      </w:r>
      <w:r w:rsidR="00EB716C">
        <w:t xml:space="preserve">a variety of issue managers such as JIRA and </w:t>
      </w:r>
      <w:proofErr w:type="spellStart"/>
      <w:r w:rsidR="00EB716C">
        <w:t>YouTrack</w:t>
      </w:r>
      <w:proofErr w:type="spellEnd"/>
      <w:r w:rsidR="00EB716C">
        <w:t xml:space="preserve">, </w:t>
      </w:r>
      <w:r w:rsidR="00BA4C6C">
        <w:t>Visio, Microsoft Project and other tools with the following methodologies:</w:t>
      </w:r>
    </w:p>
    <w:p w14:paraId="0A585423" w14:textId="77777777" w:rsidR="003563DC" w:rsidRDefault="003563DC" w:rsidP="003563DC">
      <w:pPr>
        <w:numPr>
          <w:ilvl w:val="0"/>
          <w:numId w:val="5"/>
        </w:numPr>
        <w:tabs>
          <w:tab w:val="left" w:pos="720"/>
        </w:tabs>
        <w:spacing w:line="276" w:lineRule="auto"/>
        <w:ind w:left="720" w:hanging="360"/>
      </w:pPr>
      <w:r>
        <w:t>Waterfall</w:t>
      </w:r>
      <w:r w:rsidR="0028607E">
        <w:t>;</w:t>
      </w:r>
    </w:p>
    <w:p w14:paraId="79A07D61" w14:textId="6FBB63AC" w:rsidR="003563DC" w:rsidRDefault="00EB716C" w:rsidP="003563DC">
      <w:pPr>
        <w:numPr>
          <w:ilvl w:val="0"/>
          <w:numId w:val="5"/>
        </w:numPr>
        <w:tabs>
          <w:tab w:val="left" w:pos="720"/>
        </w:tabs>
        <w:spacing w:line="276" w:lineRule="auto"/>
        <w:ind w:left="720" w:hanging="360"/>
      </w:pPr>
      <w:r>
        <w:t xml:space="preserve">Agile, including Kanban, Scrum and </w:t>
      </w:r>
      <w:r w:rsidR="003563DC">
        <w:t>Extreme Programming</w:t>
      </w:r>
      <w:r w:rsidR="0028607E">
        <w:t>;</w:t>
      </w:r>
    </w:p>
    <w:p w14:paraId="1CF6FB0F" w14:textId="77777777" w:rsidR="003563DC" w:rsidRDefault="003563DC" w:rsidP="003563DC">
      <w:pPr>
        <w:numPr>
          <w:ilvl w:val="0"/>
          <w:numId w:val="5"/>
        </w:numPr>
        <w:tabs>
          <w:tab w:val="left" w:pos="720"/>
        </w:tabs>
        <w:spacing w:line="276" w:lineRule="auto"/>
        <w:ind w:left="720" w:hanging="360"/>
      </w:pPr>
      <w:r>
        <w:t>R</w:t>
      </w:r>
      <w:r w:rsidR="0028607E">
        <w:t xml:space="preserve">ational </w:t>
      </w:r>
      <w:r>
        <w:t>U</w:t>
      </w:r>
      <w:r w:rsidR="0028607E">
        <w:t xml:space="preserve">nified </w:t>
      </w:r>
      <w:r>
        <w:t>P</w:t>
      </w:r>
      <w:r w:rsidR="0028607E">
        <w:t>rocess;</w:t>
      </w:r>
    </w:p>
    <w:p w14:paraId="4A0A3C00" w14:textId="77777777" w:rsidR="00BA4C6C" w:rsidRDefault="003563DC" w:rsidP="00BA4C6C">
      <w:pPr>
        <w:numPr>
          <w:ilvl w:val="0"/>
          <w:numId w:val="5"/>
        </w:numPr>
        <w:tabs>
          <w:tab w:val="left" w:pos="720"/>
        </w:tabs>
        <w:spacing w:line="276" w:lineRule="auto"/>
        <w:ind w:left="720" w:hanging="360"/>
      </w:pPr>
      <w:r>
        <w:t>SEI CMM</w:t>
      </w:r>
      <w:r w:rsidR="00BA4C6C">
        <w:t>.</w:t>
      </w:r>
    </w:p>
    <w:p w14:paraId="05ACA5C5" w14:textId="77777777" w:rsidR="003563DC" w:rsidRDefault="003563DC" w:rsidP="002E1543">
      <w:pPr>
        <w:pStyle w:val="Category"/>
        <w:outlineLvl w:val="0"/>
      </w:pPr>
      <w:r>
        <w:t>Computer Hardware Experience</w:t>
      </w:r>
    </w:p>
    <w:p w14:paraId="4B601AE8" w14:textId="77777777" w:rsidR="0093428E" w:rsidRDefault="0093428E" w:rsidP="0093428E">
      <w:pPr>
        <w:numPr>
          <w:ilvl w:val="0"/>
          <w:numId w:val="5"/>
        </w:numPr>
        <w:tabs>
          <w:tab w:val="left" w:pos="720"/>
        </w:tabs>
        <w:spacing w:line="276" w:lineRule="auto"/>
        <w:ind w:left="720" w:hanging="360"/>
      </w:pPr>
      <w:r>
        <w:t xml:space="preserve">Custom-built many IBM PCs and a </w:t>
      </w:r>
      <w:proofErr w:type="spellStart"/>
      <w:r>
        <w:t>Hackintosh</w:t>
      </w:r>
      <w:proofErr w:type="spellEnd"/>
      <w:r>
        <w:t xml:space="preserve"> from components</w:t>
      </w:r>
      <w:r w:rsidR="00FA61CA">
        <w:t>;</w:t>
      </w:r>
    </w:p>
    <w:p w14:paraId="40F513CB" w14:textId="77777777" w:rsidR="004162A5" w:rsidRDefault="004162A5" w:rsidP="0093428E">
      <w:pPr>
        <w:numPr>
          <w:ilvl w:val="0"/>
          <w:numId w:val="5"/>
        </w:numPr>
        <w:tabs>
          <w:tab w:val="left" w:pos="720"/>
        </w:tabs>
        <w:spacing w:line="276" w:lineRule="auto"/>
        <w:ind w:left="720" w:hanging="360"/>
      </w:pPr>
      <w:r>
        <w:t>VMware Workstation and Player;</w:t>
      </w:r>
    </w:p>
    <w:p w14:paraId="15052099" w14:textId="77777777" w:rsidR="007B20E7" w:rsidRDefault="007B20E7" w:rsidP="0093428E">
      <w:pPr>
        <w:numPr>
          <w:ilvl w:val="0"/>
          <w:numId w:val="5"/>
        </w:numPr>
        <w:tabs>
          <w:tab w:val="left" w:pos="720"/>
        </w:tabs>
        <w:spacing w:line="276" w:lineRule="auto"/>
        <w:ind w:left="720" w:hanging="360"/>
      </w:pPr>
      <w:r>
        <w:t>Android and Apple cell phones and emulators</w:t>
      </w:r>
      <w:r w:rsidR="00FA61CA">
        <w:t>;</w:t>
      </w:r>
    </w:p>
    <w:p w14:paraId="00C05CDC" w14:textId="77777777" w:rsidR="0093428E" w:rsidRDefault="0093428E" w:rsidP="0093428E">
      <w:pPr>
        <w:numPr>
          <w:ilvl w:val="0"/>
          <w:numId w:val="5"/>
        </w:numPr>
        <w:tabs>
          <w:tab w:val="left" w:pos="720"/>
        </w:tabs>
        <w:spacing w:line="276" w:lineRule="auto"/>
        <w:ind w:left="720" w:hanging="360"/>
      </w:pPr>
      <w:r>
        <w:t>King Billion DMCU DSP system on a chip (Harvard architecture)</w:t>
      </w:r>
      <w:r w:rsidR="00FA61CA">
        <w:t>;</w:t>
      </w:r>
    </w:p>
    <w:p w14:paraId="6EB71E23" w14:textId="77777777" w:rsidR="003563DC" w:rsidRDefault="007B20E7" w:rsidP="00FA61CA">
      <w:pPr>
        <w:numPr>
          <w:ilvl w:val="0"/>
          <w:numId w:val="5"/>
        </w:numPr>
        <w:tabs>
          <w:tab w:val="left" w:pos="720"/>
        </w:tabs>
        <w:spacing w:line="276" w:lineRule="auto"/>
        <w:ind w:left="720" w:hanging="360"/>
      </w:pPr>
      <w:r>
        <w:t>S-100 (designed custom daughter boards and attendant software)</w:t>
      </w:r>
      <w:r w:rsidR="000B52AB">
        <w:t>;</w:t>
      </w:r>
    </w:p>
    <w:p w14:paraId="020C2A18" w14:textId="77777777" w:rsidR="000B52AB" w:rsidRDefault="000B52AB" w:rsidP="000B52AB">
      <w:pPr>
        <w:numPr>
          <w:ilvl w:val="0"/>
          <w:numId w:val="5"/>
        </w:numPr>
        <w:tabs>
          <w:tab w:val="left" w:pos="720"/>
        </w:tabs>
        <w:spacing w:line="276" w:lineRule="auto"/>
        <w:ind w:left="720" w:hanging="360"/>
      </w:pPr>
      <w:r>
        <w:t>Intel ICE-80 &amp; ICE-85</w:t>
      </w:r>
      <w:r w:rsidR="00622B9A">
        <w:t xml:space="preserve"> with Intel Multibus single board computers such as 8020</w:t>
      </w:r>
      <w:r>
        <w:t>.</w:t>
      </w:r>
    </w:p>
    <w:p w14:paraId="27B77FA9" w14:textId="77777777" w:rsidR="00EB4181" w:rsidRDefault="00EB4181" w:rsidP="002E1543">
      <w:pPr>
        <w:pStyle w:val="Category"/>
        <w:outlineLvl w:val="0"/>
      </w:pPr>
      <w:r>
        <w:t>System Administration Experience</w:t>
      </w:r>
    </w:p>
    <w:p w14:paraId="45A93EED" w14:textId="77777777" w:rsidR="00EB4181" w:rsidRDefault="00EB4181" w:rsidP="00EB4181">
      <w:pPr>
        <w:numPr>
          <w:ilvl w:val="0"/>
          <w:numId w:val="5"/>
        </w:numPr>
        <w:tabs>
          <w:tab w:val="left" w:pos="720"/>
        </w:tabs>
        <w:spacing w:line="276" w:lineRule="auto"/>
        <w:ind w:left="720" w:hanging="360"/>
      </w:pPr>
      <w:r>
        <w:t>Have maintained multiple physical and virtualized Linux servers data centers for many years (ongoing): Ubuntu</w:t>
      </w:r>
      <w:r w:rsidR="004470A4">
        <w:t>, XUbuntu</w:t>
      </w:r>
      <w:r>
        <w:t xml:space="preserve">, Gentoo 2.4 and 2.6, RedHat 7.3 and 9, </w:t>
      </w:r>
      <w:proofErr w:type="spellStart"/>
      <w:r>
        <w:t>SuSE</w:t>
      </w:r>
      <w:proofErr w:type="spellEnd"/>
      <w:r>
        <w:t xml:space="preserve"> 7.3;</w:t>
      </w:r>
    </w:p>
    <w:p w14:paraId="08DFF45A" w14:textId="77777777" w:rsidR="00EB4181" w:rsidRDefault="002F736E" w:rsidP="00EB4181">
      <w:pPr>
        <w:numPr>
          <w:ilvl w:val="0"/>
          <w:numId w:val="5"/>
        </w:numPr>
        <w:tabs>
          <w:tab w:val="left" w:pos="720"/>
        </w:tabs>
        <w:spacing w:line="276" w:lineRule="auto"/>
        <w:ind w:left="720" w:hanging="360"/>
      </w:pPr>
      <w:r>
        <w:t xml:space="preserve">Networks of </w:t>
      </w:r>
      <w:r w:rsidR="00EB4181">
        <w:t xml:space="preserve">Windows 7 / XP / NT / 95, Windows for Workgroups, Windows 3.1, </w:t>
      </w:r>
      <w:proofErr w:type="spellStart"/>
      <w:r w:rsidR="00EB4181">
        <w:t>DOSes</w:t>
      </w:r>
      <w:proofErr w:type="spellEnd"/>
      <w:r w:rsidR="00EB4181">
        <w:t>;</w:t>
      </w:r>
    </w:p>
    <w:p w14:paraId="12ADC38A" w14:textId="77777777" w:rsidR="0005169F" w:rsidRDefault="0005169F" w:rsidP="00EB4181">
      <w:pPr>
        <w:numPr>
          <w:ilvl w:val="0"/>
          <w:numId w:val="5"/>
        </w:numPr>
        <w:tabs>
          <w:tab w:val="left" w:pos="720"/>
        </w:tabs>
        <w:spacing w:line="276" w:lineRule="auto"/>
        <w:ind w:left="720" w:hanging="360"/>
      </w:pPr>
      <w:r>
        <w:t>Cygwin and Git for Windows;</w:t>
      </w:r>
    </w:p>
    <w:p w14:paraId="2F334A5E" w14:textId="77777777" w:rsidR="002F736E" w:rsidRDefault="002F736E" w:rsidP="00EB4181">
      <w:pPr>
        <w:numPr>
          <w:ilvl w:val="0"/>
          <w:numId w:val="5"/>
        </w:numPr>
        <w:tabs>
          <w:tab w:val="left" w:pos="720"/>
        </w:tabs>
        <w:spacing w:line="276" w:lineRule="auto"/>
        <w:ind w:left="720" w:hanging="360"/>
      </w:pPr>
      <w:r>
        <w:t>Novell Netware;</w:t>
      </w:r>
    </w:p>
    <w:p w14:paraId="5DB8CBB1" w14:textId="77777777" w:rsidR="007349B7" w:rsidRDefault="007349B7" w:rsidP="007349B7">
      <w:pPr>
        <w:numPr>
          <w:ilvl w:val="0"/>
          <w:numId w:val="5"/>
        </w:numPr>
        <w:tabs>
          <w:tab w:val="left" w:pos="720"/>
        </w:tabs>
        <w:spacing w:line="276" w:lineRule="auto"/>
        <w:ind w:left="720" w:hanging="360"/>
      </w:pPr>
      <w:r>
        <w:t>Sun O/S (various versions);</w:t>
      </w:r>
    </w:p>
    <w:p w14:paraId="156B3373" w14:textId="77777777" w:rsidR="000749A6" w:rsidRDefault="007349B7" w:rsidP="00EB4181">
      <w:pPr>
        <w:numPr>
          <w:ilvl w:val="0"/>
          <w:numId w:val="5"/>
        </w:numPr>
        <w:tabs>
          <w:tab w:val="left" w:pos="720"/>
        </w:tabs>
        <w:spacing w:line="276" w:lineRule="auto"/>
        <w:ind w:left="720" w:hanging="360"/>
      </w:pPr>
      <w:r>
        <w:t>SCO XENIX</w:t>
      </w:r>
      <w:r w:rsidR="000749A6">
        <w:t>;</w:t>
      </w:r>
    </w:p>
    <w:p w14:paraId="4CA176B4" w14:textId="77777777" w:rsidR="00EB4181" w:rsidRDefault="000749A6" w:rsidP="00EB4181">
      <w:pPr>
        <w:numPr>
          <w:ilvl w:val="0"/>
          <w:numId w:val="5"/>
        </w:numPr>
        <w:tabs>
          <w:tab w:val="left" w:pos="720"/>
        </w:tabs>
        <w:spacing w:line="276" w:lineRule="auto"/>
        <w:ind w:left="720" w:hanging="360"/>
      </w:pPr>
      <w:r>
        <w:t>Amazon Web Services products</w:t>
      </w:r>
      <w:r w:rsidR="007349B7">
        <w:t>.</w:t>
      </w:r>
    </w:p>
    <w:p w14:paraId="6953AC82" w14:textId="77777777" w:rsidR="006E450D" w:rsidRDefault="006E450D" w:rsidP="002E1543">
      <w:pPr>
        <w:pStyle w:val="Category"/>
        <w:outlineLvl w:val="0"/>
      </w:pPr>
      <w:r>
        <w:t>Other Operating Systems Used</w:t>
      </w:r>
    </w:p>
    <w:p w14:paraId="4A0DDE41" w14:textId="77777777" w:rsidR="006E450D" w:rsidRDefault="006E450D" w:rsidP="006E450D">
      <w:pPr>
        <w:numPr>
          <w:ilvl w:val="0"/>
          <w:numId w:val="5"/>
        </w:numPr>
        <w:tabs>
          <w:tab w:val="left" w:pos="720"/>
        </w:tabs>
        <w:spacing w:line="276" w:lineRule="auto"/>
        <w:ind w:left="720" w:hanging="360"/>
      </w:pPr>
      <w:r>
        <w:t>CP/M;</w:t>
      </w:r>
    </w:p>
    <w:p w14:paraId="11143417" w14:textId="77777777" w:rsidR="006E450D" w:rsidRDefault="006E450D" w:rsidP="006E450D">
      <w:pPr>
        <w:numPr>
          <w:ilvl w:val="0"/>
          <w:numId w:val="5"/>
        </w:numPr>
        <w:tabs>
          <w:tab w:val="left" w:pos="720"/>
        </w:tabs>
        <w:spacing w:line="276" w:lineRule="auto"/>
        <w:ind w:left="720" w:hanging="360"/>
      </w:pPr>
      <w:r>
        <w:t>DEC VAX VMS, RSTS/e, RT/11;</w:t>
      </w:r>
    </w:p>
    <w:p w14:paraId="4F1F0CFA" w14:textId="77777777" w:rsidR="00FA61CA" w:rsidRDefault="006E450D" w:rsidP="00FA61CA">
      <w:pPr>
        <w:numPr>
          <w:ilvl w:val="0"/>
          <w:numId w:val="5"/>
        </w:numPr>
        <w:tabs>
          <w:tab w:val="left" w:pos="720"/>
        </w:tabs>
        <w:spacing w:line="276" w:lineRule="auto"/>
        <w:ind w:left="720" w:hanging="360"/>
      </w:pPr>
      <w:r>
        <w:t>Xerox Sigma 9;</w:t>
      </w:r>
    </w:p>
    <w:p w14:paraId="7541BC9E" w14:textId="77777777" w:rsidR="00FA61CA" w:rsidRDefault="00FA61CA" w:rsidP="00FA61CA">
      <w:pPr>
        <w:numPr>
          <w:ilvl w:val="0"/>
          <w:numId w:val="5"/>
        </w:numPr>
        <w:tabs>
          <w:tab w:val="left" w:pos="720"/>
        </w:tabs>
        <w:spacing w:line="276" w:lineRule="auto"/>
        <w:ind w:left="720" w:hanging="360"/>
      </w:pPr>
      <w:r>
        <w:t>IBM 1620, IBM 360/168 and OS/390 operating systems: JCL, VM, CMS.</w:t>
      </w:r>
    </w:p>
    <w:p w14:paraId="75EDE584" w14:textId="77777777" w:rsidR="00EB4181" w:rsidRDefault="00EB4181" w:rsidP="002E1543">
      <w:pPr>
        <w:pStyle w:val="Category"/>
        <w:outlineLvl w:val="0"/>
      </w:pPr>
      <w:r>
        <w:lastRenderedPageBreak/>
        <w:t>Software U</w:t>
      </w:r>
      <w:r w:rsidR="00BE473F">
        <w:t>ser</w:t>
      </w:r>
      <w:r>
        <w:t xml:space="preserve"> Experience</w:t>
      </w:r>
    </w:p>
    <w:p w14:paraId="428AFD5A" w14:textId="77777777" w:rsidR="00EB4181" w:rsidRDefault="00EB4181" w:rsidP="00EB4181">
      <w:pPr>
        <w:numPr>
          <w:ilvl w:val="0"/>
          <w:numId w:val="5"/>
        </w:numPr>
        <w:tabs>
          <w:tab w:val="left" w:pos="720"/>
        </w:tabs>
        <w:spacing w:line="276" w:lineRule="auto"/>
        <w:ind w:left="720" w:hanging="360"/>
      </w:pPr>
      <w:r>
        <w:t xml:space="preserve">Adobe Premiere Pro, </w:t>
      </w:r>
      <w:proofErr w:type="spellStart"/>
      <w:r>
        <w:t>PhotoShop</w:t>
      </w:r>
      <w:proofErr w:type="spellEnd"/>
      <w:r>
        <w:t>, Illustrator</w:t>
      </w:r>
      <w:r w:rsidR="000749A6">
        <w:t>, InDesign, Media Encoder</w:t>
      </w:r>
      <w:r w:rsidR="00AC732A">
        <w:t>;</w:t>
      </w:r>
    </w:p>
    <w:p w14:paraId="69263E09" w14:textId="77777777" w:rsidR="00C92512" w:rsidRDefault="00C92512" w:rsidP="00EB4181">
      <w:pPr>
        <w:numPr>
          <w:ilvl w:val="0"/>
          <w:numId w:val="5"/>
        </w:numPr>
        <w:tabs>
          <w:tab w:val="left" w:pos="720"/>
        </w:tabs>
        <w:spacing w:line="276" w:lineRule="auto"/>
        <w:ind w:left="720" w:hanging="360"/>
      </w:pPr>
      <w:r>
        <w:t>Microsoft Office;</w:t>
      </w:r>
    </w:p>
    <w:p w14:paraId="7B26BF06" w14:textId="77777777" w:rsidR="00B779DF" w:rsidRDefault="00B779DF" w:rsidP="00EB4181">
      <w:pPr>
        <w:numPr>
          <w:ilvl w:val="0"/>
          <w:numId w:val="5"/>
        </w:numPr>
        <w:tabs>
          <w:tab w:val="left" w:pos="720"/>
        </w:tabs>
        <w:spacing w:line="276" w:lineRule="auto"/>
        <w:ind w:left="720" w:hanging="360"/>
      </w:pPr>
      <w:proofErr w:type="spellStart"/>
      <w:r>
        <w:t>Techsmith</w:t>
      </w:r>
      <w:proofErr w:type="spellEnd"/>
      <w:r>
        <w:t xml:space="preserve"> SnagIt, Camtasia Studio;</w:t>
      </w:r>
    </w:p>
    <w:p w14:paraId="187B4EA1" w14:textId="77777777" w:rsidR="00237B6E" w:rsidRDefault="00556D7B">
      <w:pPr>
        <w:numPr>
          <w:ilvl w:val="0"/>
          <w:numId w:val="5"/>
        </w:numPr>
        <w:tabs>
          <w:tab w:val="left" w:pos="720"/>
        </w:tabs>
        <w:spacing w:line="276" w:lineRule="auto"/>
        <w:ind w:left="720" w:hanging="360"/>
      </w:pPr>
      <w:r>
        <w:t xml:space="preserve">Authored original music using </w:t>
      </w:r>
      <w:r w:rsidR="004D293F">
        <w:t xml:space="preserve">Ableton Live, </w:t>
      </w:r>
      <w:r w:rsidR="00463A62">
        <w:t>Steinberg Cubase, Adobe Audition, Band-in-a-box, Sound Forge</w:t>
      </w:r>
      <w:r w:rsidR="00AC732A">
        <w:t>.</w:t>
      </w:r>
    </w:p>
    <w:p w14:paraId="4D843D4C" w14:textId="77777777" w:rsidR="00463A62" w:rsidRDefault="00463A62" w:rsidP="002E1543">
      <w:pPr>
        <w:pStyle w:val="Category"/>
        <w:spacing w:before="240" w:after="120"/>
        <w:outlineLvl w:val="0"/>
      </w:pPr>
      <w:r>
        <w:t>P</w:t>
      </w:r>
      <w:r w:rsidR="00FF72EE">
        <w:t>rofessional</w:t>
      </w:r>
      <w:r>
        <w:t xml:space="preserve"> Associations</w:t>
      </w:r>
    </w:p>
    <w:p w14:paraId="65305909" w14:textId="77777777" w:rsidR="00237B6E" w:rsidRDefault="00113215" w:rsidP="00065BA5">
      <w:pPr>
        <w:keepNext/>
        <w:numPr>
          <w:ilvl w:val="0"/>
          <w:numId w:val="16"/>
        </w:numPr>
        <w:spacing w:line="276" w:lineRule="auto"/>
      </w:pPr>
      <w:r>
        <w:t>Former principal</w:t>
      </w:r>
      <w:r w:rsidR="002117F2">
        <w:t xml:space="preserve"> o</w:t>
      </w:r>
      <w:r w:rsidR="00A1319B">
        <w:t>rganize</w:t>
      </w:r>
      <w:r w:rsidR="002117F2">
        <w:t>r of</w:t>
      </w:r>
      <w:r w:rsidR="00DF307C">
        <w:t xml:space="preserve"> the Bay Area Scala Enthusiasts user group </w:t>
      </w:r>
      <w:r w:rsidR="00A1319B">
        <w:t>December</w:t>
      </w:r>
      <w:r w:rsidR="00DF307C">
        <w:t>, 2011</w:t>
      </w:r>
      <w:r w:rsidR="002117F2">
        <w:t xml:space="preserve"> to May, 2013</w:t>
      </w:r>
      <w:r w:rsidR="00DF307C">
        <w:t>.</w:t>
      </w:r>
      <w:r>
        <w:t xml:space="preserve"> Grew membership to largest Scala user group in the world.</w:t>
      </w:r>
    </w:p>
    <w:p w14:paraId="0AD4929A" w14:textId="77777777" w:rsidR="00237B6E" w:rsidRDefault="00113215">
      <w:pPr>
        <w:numPr>
          <w:ilvl w:val="0"/>
          <w:numId w:val="16"/>
        </w:numPr>
        <w:spacing w:line="276" w:lineRule="auto"/>
      </w:pPr>
      <w:r>
        <w:t>Founder</w:t>
      </w:r>
      <w:r w:rsidR="00DF307C">
        <w:t xml:space="preserve"> </w:t>
      </w:r>
      <w:r>
        <w:t xml:space="preserve">of the </w:t>
      </w:r>
      <w:r w:rsidR="00DF307C">
        <w:t>SF Scala meetup</w:t>
      </w:r>
      <w:r>
        <w:t>; managed group</w:t>
      </w:r>
      <w:r w:rsidR="00DF307C">
        <w:t xml:space="preserve"> </w:t>
      </w:r>
      <w:r w:rsidR="00A1319B">
        <w:t>from</w:t>
      </w:r>
      <w:r w:rsidR="00DF307C">
        <w:t xml:space="preserve"> November, 2011</w:t>
      </w:r>
      <w:r w:rsidR="00A1319B">
        <w:t xml:space="preserve"> to February 2012</w:t>
      </w:r>
      <w:r w:rsidR="00DF307C">
        <w:t>.</w:t>
      </w:r>
    </w:p>
    <w:p w14:paraId="1808D9BE" w14:textId="77777777" w:rsidR="00237B6E" w:rsidRDefault="00CA5940">
      <w:pPr>
        <w:numPr>
          <w:ilvl w:val="0"/>
          <w:numId w:val="16"/>
        </w:numPr>
        <w:spacing w:line="276" w:lineRule="auto"/>
      </w:pPr>
      <w:r>
        <w:t>P</w:t>
      </w:r>
      <w:r w:rsidR="00855161">
        <w:t>articipate</w:t>
      </w:r>
      <w:r>
        <w:t>d</w:t>
      </w:r>
      <w:r w:rsidR="00855161">
        <w:t xml:space="preserve"> in a</w:t>
      </w:r>
      <w:r w:rsidR="00286BBA">
        <w:t xml:space="preserve"> </w:t>
      </w:r>
      <w:r w:rsidR="00BA2678">
        <w:t>government</w:t>
      </w:r>
      <w:r>
        <w:t>al</w:t>
      </w:r>
      <w:r w:rsidR="00BA2678">
        <w:t xml:space="preserve"> technology policy</w:t>
      </w:r>
      <w:r>
        <w:t xml:space="preserve"> discussion</w:t>
      </w:r>
      <w:r w:rsidR="00BA2678">
        <w:t xml:space="preserve"> </w:t>
      </w:r>
      <w:r w:rsidR="00855161">
        <w:t xml:space="preserve">in January, 2010 by </w:t>
      </w:r>
      <w:r>
        <w:t xml:space="preserve">invitation of </w:t>
      </w:r>
      <w:r w:rsidR="00855161">
        <w:t>the British Columbia Premier’s Technology Council.</w:t>
      </w:r>
    </w:p>
    <w:p w14:paraId="2695FF8E" w14:textId="77777777" w:rsidR="00237B6E" w:rsidRDefault="00076AD6">
      <w:pPr>
        <w:keepLines/>
        <w:numPr>
          <w:ilvl w:val="0"/>
          <w:numId w:val="16"/>
        </w:numPr>
        <w:suppressAutoHyphens w:val="0"/>
        <w:autoSpaceDE w:val="0"/>
        <w:autoSpaceDN w:val="0"/>
        <w:adjustRightInd w:val="0"/>
        <w:spacing w:line="276" w:lineRule="auto"/>
        <w:jc w:val="left"/>
        <w:rPr>
          <w:szCs w:val="24"/>
          <w:lang w:eastAsia="en-US"/>
        </w:rPr>
      </w:pPr>
      <w:r>
        <w:t xml:space="preserve">The National Research Council of Canada has referred Canadian entrepreneurs to me for advice.  </w:t>
      </w:r>
    </w:p>
    <w:p w14:paraId="6379A088" w14:textId="77777777" w:rsidR="00237B6E" w:rsidRDefault="00076AD6">
      <w:pPr>
        <w:keepLines/>
        <w:numPr>
          <w:ilvl w:val="0"/>
          <w:numId w:val="16"/>
        </w:numPr>
        <w:suppressAutoHyphens w:val="0"/>
        <w:autoSpaceDE w:val="0"/>
        <w:autoSpaceDN w:val="0"/>
        <w:adjustRightInd w:val="0"/>
        <w:spacing w:line="276" w:lineRule="auto"/>
        <w:jc w:val="left"/>
        <w:rPr>
          <w:szCs w:val="24"/>
          <w:lang w:eastAsia="en-US"/>
        </w:rPr>
      </w:pPr>
      <w:r>
        <w:t>Participated in an panel of judges at Simon Fraser University in Vancouver in 2008, set up to critique student business plans;</w:t>
      </w:r>
    </w:p>
    <w:p w14:paraId="4C107937" w14:textId="77777777" w:rsidR="00237B6E" w:rsidRDefault="00076AD6">
      <w:pPr>
        <w:keepLines/>
        <w:numPr>
          <w:ilvl w:val="0"/>
          <w:numId w:val="16"/>
        </w:numPr>
        <w:suppressAutoHyphens w:val="0"/>
        <w:autoSpaceDE w:val="0"/>
        <w:autoSpaceDN w:val="0"/>
        <w:adjustRightInd w:val="0"/>
        <w:spacing w:line="276" w:lineRule="auto"/>
        <w:jc w:val="left"/>
        <w:rPr>
          <w:szCs w:val="24"/>
          <w:lang w:eastAsia="en-US"/>
        </w:rPr>
      </w:pPr>
      <w:r>
        <w:t xml:space="preserve">Recruited by the </w:t>
      </w:r>
      <w:smartTag w:uri="urn:schemas-microsoft-com:office:smarttags" w:element="place">
        <w:r>
          <w:t>Silicon Valley</w:t>
        </w:r>
      </w:smartTag>
      <w:r>
        <w:t xml:space="preserve"> office of the Canadian Consulate to advise Canadian software companies; </w:t>
      </w:r>
    </w:p>
    <w:p w14:paraId="2F071DD4" w14:textId="77777777" w:rsidR="00237B6E" w:rsidRDefault="000A0A3E">
      <w:pPr>
        <w:numPr>
          <w:ilvl w:val="0"/>
          <w:numId w:val="16"/>
        </w:numPr>
        <w:spacing w:line="276" w:lineRule="auto"/>
      </w:pPr>
      <w:r>
        <w:t>Former m</w:t>
      </w:r>
      <w:r w:rsidR="00966D19">
        <w:t>ember of the Curriculum Advisory Committee for the Foothills College Computer Science Department;</w:t>
      </w:r>
    </w:p>
    <w:p w14:paraId="3F10289B" w14:textId="77777777" w:rsidR="00237B6E" w:rsidRDefault="005738EA">
      <w:pPr>
        <w:numPr>
          <w:ilvl w:val="0"/>
          <w:numId w:val="1"/>
        </w:numPr>
        <w:tabs>
          <w:tab w:val="left" w:pos="720"/>
        </w:tabs>
        <w:spacing w:line="276" w:lineRule="auto"/>
        <w:ind w:left="720" w:hanging="360"/>
      </w:pPr>
      <w:r>
        <w:t>Chairman of the Silicon Valley Ruby Conference in 2007</w:t>
      </w:r>
      <w:r w:rsidR="000118CD">
        <w:t xml:space="preserve"> on behalf of SD Forum</w:t>
      </w:r>
      <w:r w:rsidR="00A819A6">
        <w:t>; was co-chairman in 2006;</w:t>
      </w:r>
    </w:p>
    <w:p w14:paraId="69F28CEF" w14:textId="77777777" w:rsidR="00237B6E" w:rsidRDefault="00EF1D9D">
      <w:pPr>
        <w:numPr>
          <w:ilvl w:val="0"/>
          <w:numId w:val="1"/>
        </w:numPr>
        <w:tabs>
          <w:tab w:val="left" w:pos="720"/>
        </w:tabs>
        <w:spacing w:line="276" w:lineRule="auto"/>
        <w:ind w:left="720" w:hanging="360"/>
      </w:pPr>
      <w:r>
        <w:t>1985 to 2003 –</w:t>
      </w:r>
      <w:r w:rsidR="00CA5940">
        <w:t xml:space="preserve"> </w:t>
      </w:r>
      <w:r w:rsidR="00463A62">
        <w:t>Professional Engineer in good standing with the Association of Professional Engineers and Geoscientists of BC (APEGBC).  Allowed membership to lapse after deciding to remain in the USA.</w:t>
      </w:r>
    </w:p>
    <w:p w14:paraId="1915A9BB" w14:textId="77777777" w:rsidR="00237B6E" w:rsidRDefault="008A09B4">
      <w:pPr>
        <w:keepNext/>
        <w:numPr>
          <w:ilvl w:val="1"/>
          <w:numId w:val="1"/>
        </w:numPr>
        <w:tabs>
          <w:tab w:val="left" w:pos="1440"/>
        </w:tabs>
        <w:spacing w:before="60" w:line="276" w:lineRule="auto"/>
        <w:ind w:left="1440" w:hanging="360"/>
      </w:pPr>
      <w:r>
        <w:t>Was an APEGBC Community Awareness volunteer (visiting elementary and high schools and promoting career interest in science and engineering)</w:t>
      </w:r>
    </w:p>
    <w:p w14:paraId="6F1D3CE7" w14:textId="77777777" w:rsidR="00237B6E" w:rsidRDefault="008A09B4">
      <w:pPr>
        <w:keepNext/>
        <w:numPr>
          <w:ilvl w:val="1"/>
          <w:numId w:val="1"/>
        </w:numPr>
        <w:tabs>
          <w:tab w:val="left" w:pos="1440"/>
        </w:tabs>
        <w:spacing w:before="60" w:line="276" w:lineRule="auto"/>
        <w:ind w:left="1440" w:hanging="360"/>
      </w:pPr>
      <w:r>
        <w:t>Was an APEGBC Mentor (to help new engineers learn professional practice)</w:t>
      </w:r>
    </w:p>
    <w:p w14:paraId="4FB65F2E" w14:textId="77777777" w:rsidR="00237B6E" w:rsidRDefault="00463A62">
      <w:pPr>
        <w:keepNext/>
        <w:numPr>
          <w:ilvl w:val="0"/>
          <w:numId w:val="1"/>
        </w:numPr>
        <w:spacing w:line="276" w:lineRule="auto"/>
        <w:ind w:left="720" w:hanging="360"/>
      </w:pPr>
      <w:r>
        <w:t>Was a volunteer with BC Science World, visiting elementary and high schools promoting awareness in science and engineering</w:t>
      </w:r>
      <w:r w:rsidR="00A819A6">
        <w:t>;</w:t>
      </w:r>
    </w:p>
    <w:p w14:paraId="226E4BE4" w14:textId="77777777" w:rsidR="00237B6E" w:rsidRDefault="00772C89">
      <w:pPr>
        <w:numPr>
          <w:ilvl w:val="0"/>
          <w:numId w:val="1"/>
        </w:numPr>
        <w:tabs>
          <w:tab w:val="left" w:pos="720"/>
        </w:tabs>
        <w:spacing w:line="276" w:lineRule="auto"/>
        <w:ind w:left="720" w:hanging="360"/>
      </w:pPr>
      <w:r>
        <w:t xml:space="preserve">1988 to 1992 – </w:t>
      </w:r>
      <w:r w:rsidR="00463A62">
        <w:t>Was a featured speaker for variou</w:t>
      </w:r>
      <w:r w:rsidR="008A09B4">
        <w:t>s CAD-related groups and events;</w:t>
      </w:r>
    </w:p>
    <w:p w14:paraId="7C623E0B" w14:textId="77777777" w:rsidR="00237B6E" w:rsidRDefault="00D87C37">
      <w:pPr>
        <w:numPr>
          <w:ilvl w:val="0"/>
          <w:numId w:val="1"/>
        </w:numPr>
        <w:tabs>
          <w:tab w:val="left" w:pos="720"/>
        </w:tabs>
        <w:spacing w:line="276" w:lineRule="auto"/>
        <w:ind w:left="720" w:hanging="360"/>
      </w:pPr>
      <w:r>
        <w:t>1986 to 19</w:t>
      </w:r>
      <w:r w:rsidR="00EF1D9D">
        <w:t xml:space="preserve">92 – </w:t>
      </w:r>
      <w:r w:rsidR="00463A62">
        <w:t>Past chairman and founding member of the Vancouver AutoCAD U</w:t>
      </w:r>
      <w:r w:rsidR="008A09B4">
        <w:t>ser Society</w:t>
      </w:r>
      <w:r w:rsidR="00CA5940">
        <w:t>, grew membership to the largest AutoCAD user group in the world</w:t>
      </w:r>
      <w:r w:rsidR="008A09B4">
        <w:t>;</w:t>
      </w:r>
    </w:p>
    <w:p w14:paraId="5FF3327E" w14:textId="77777777" w:rsidR="007211A5" w:rsidRDefault="00D87C37">
      <w:pPr>
        <w:numPr>
          <w:ilvl w:val="0"/>
          <w:numId w:val="1"/>
        </w:numPr>
        <w:tabs>
          <w:tab w:val="left" w:pos="720"/>
        </w:tabs>
        <w:spacing w:line="276" w:lineRule="auto"/>
        <w:ind w:left="720" w:hanging="360"/>
      </w:pPr>
      <w:r>
        <w:lastRenderedPageBreak/>
        <w:t>1982 to 19</w:t>
      </w:r>
      <w:r w:rsidR="00EF1D9D">
        <w:t xml:space="preserve">85 – </w:t>
      </w:r>
      <w:r w:rsidR="00463A62">
        <w:t>Former member of the IEEE Vancouver Chapter Steering Committee.</w:t>
      </w:r>
    </w:p>
    <w:p w14:paraId="0FE4E76A" w14:textId="77777777" w:rsidR="00065BA5" w:rsidRDefault="00065BA5" w:rsidP="002E1543">
      <w:pPr>
        <w:pStyle w:val="Category"/>
        <w:spacing w:before="240" w:after="120"/>
        <w:outlineLvl w:val="0"/>
      </w:pPr>
      <w:r>
        <w:t>Other</w:t>
      </w:r>
    </w:p>
    <w:p w14:paraId="5B8E869A" w14:textId="77777777" w:rsidR="00065BA5" w:rsidRDefault="00065BA5" w:rsidP="00065BA5">
      <w:pPr>
        <w:numPr>
          <w:ilvl w:val="0"/>
          <w:numId w:val="16"/>
        </w:numPr>
        <w:spacing w:line="276" w:lineRule="auto"/>
      </w:pPr>
      <w:r>
        <w:t>Ham Radio operator, General class</w:t>
      </w:r>
    </w:p>
    <w:sectPr w:rsidR="00065BA5" w:rsidSect="00D27244">
      <w:headerReference w:type="default" r:id="rId19"/>
      <w:footerReference w:type="default" r:id="rId20"/>
      <w:footnotePr>
        <w:pos w:val="beneathText"/>
      </w:footnotePr>
      <w:pgSz w:w="12240" w:h="15840"/>
      <w:pgMar w:top="1008" w:right="1152" w:bottom="1008" w:left="1152" w:header="1152"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D2409" w14:textId="77777777" w:rsidR="001176FA" w:rsidRDefault="001176FA">
      <w:r>
        <w:separator/>
      </w:r>
    </w:p>
  </w:endnote>
  <w:endnote w:type="continuationSeparator" w:id="0">
    <w:p w14:paraId="705C5EE1" w14:textId="77777777" w:rsidR="001176FA" w:rsidRDefault="0011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sans">
    <w:altName w:val="Times New Roman"/>
    <w:charset w:val="00"/>
    <w:family w:val="auto"/>
    <w:pitch w:val="variable"/>
  </w:font>
  <w:font w:name="HG Mincho Light J">
    <w:altName w:val="Times New Roman"/>
    <w:charset w:val="00"/>
    <w:family w:val="auto"/>
    <w:pitch w:val="variable"/>
  </w:font>
  <w:font w:name="Bitstream Vera Sans">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4D607" w14:textId="77777777" w:rsidR="00F66289" w:rsidRDefault="00F66289" w:rsidP="00790F99">
    <w:pPr>
      <w:pStyle w:val="Footer"/>
      <w:pBdr>
        <w:top w:val="single" w:sz="2" w:space="9" w:color="7F7F7F" w:themeColor="text1" w:themeTint="80"/>
      </w:pBdr>
      <w:tabs>
        <w:tab w:val="clear" w:pos="9360"/>
        <w:tab w:val="left" w:pos="4950"/>
        <w:tab w:val="right" w:pos="9900"/>
        <w:tab w:val="right" w:pos="9990"/>
      </w:tabs>
      <w:spacing w:before="240"/>
    </w:pPr>
    <w:r w:rsidRPr="00790F99">
      <w:rPr>
        <w:smallCaps/>
        <w:color w:val="7F7F7F" w:themeColor="text1" w:themeTint="80"/>
      </w:rPr>
      <w:t>Michael Slinn</w:t>
    </w:r>
    <w:r>
      <w:rPr>
        <w:smallCaps/>
      </w:rPr>
      <w:tab/>
    </w:r>
    <w:r>
      <w:rPr>
        <w:smallCaps/>
      </w:rPr>
      <w:tab/>
    </w:r>
    <w:r w:rsidR="008B3873">
      <w:rPr>
        <w:smallCaps/>
      </w:rPr>
      <w:fldChar w:fldCharType="begin"/>
    </w:r>
    <w:r>
      <w:rPr>
        <w:smallCaps/>
      </w:rPr>
      <w:instrText xml:space="preserve"> PAGE \*Arabic </w:instrText>
    </w:r>
    <w:r w:rsidR="008B3873">
      <w:rPr>
        <w:smallCaps/>
      </w:rPr>
      <w:fldChar w:fldCharType="separate"/>
    </w:r>
    <w:r w:rsidR="00826E70">
      <w:rPr>
        <w:smallCaps/>
        <w:noProof/>
      </w:rPr>
      <w:t>2</w:t>
    </w:r>
    <w:r w:rsidR="008B3873">
      <w:rPr>
        <w:smallCaps/>
      </w:rPr>
      <w:fldChar w:fldCharType="end"/>
    </w:r>
    <w:r>
      <w:rPr>
        <w:smallCaps/>
      </w:rPr>
      <w:t>/</w:t>
    </w:r>
    <w:r w:rsidR="001176FA">
      <w:fldChar w:fldCharType="begin"/>
    </w:r>
    <w:r w:rsidR="001176FA">
      <w:instrText xml:space="preserve"> NUMPAGES   \* MERGEFORMAT </w:instrText>
    </w:r>
    <w:r w:rsidR="001176FA">
      <w:fldChar w:fldCharType="separate"/>
    </w:r>
    <w:r w:rsidR="00826E70" w:rsidRPr="00826E70">
      <w:rPr>
        <w:smallCaps/>
        <w:noProof/>
      </w:rPr>
      <w:t>22</w:t>
    </w:r>
    <w:r w:rsidR="001176FA">
      <w:rPr>
        <w:smallCaps/>
        <w:noProof/>
      </w:rPr>
      <w:fldChar w:fldCharType="end"/>
    </w:r>
    <w:r>
      <w:rPr>
        <w:smallCaps/>
      </w:rPr>
      <w:tab/>
    </w:r>
    <w:r w:rsidRPr="00790F99">
      <w:rPr>
        <w:smallCaps/>
        <w:color w:val="7F7F7F" w:themeColor="text1" w:themeTint="80"/>
      </w:rPr>
      <w:t>Hardware / Software Expert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1F0A3" w14:textId="77777777" w:rsidR="001176FA" w:rsidRDefault="001176FA">
      <w:r>
        <w:separator/>
      </w:r>
    </w:p>
  </w:footnote>
  <w:footnote w:type="continuationSeparator" w:id="0">
    <w:p w14:paraId="1D615FB3" w14:textId="77777777" w:rsidR="001176FA" w:rsidRDefault="001176FA">
      <w:r>
        <w:continuationSeparator/>
      </w:r>
    </w:p>
  </w:footnote>
  <w:footnote w:id="1">
    <w:p w14:paraId="6D9B4F15" w14:textId="77777777" w:rsidR="00F66289" w:rsidRPr="00DB4D2C" w:rsidRDefault="00F66289" w:rsidP="007B54C8">
      <w:pPr>
        <w:pStyle w:val="FootnoteText"/>
        <w:rPr>
          <w:rFonts w:ascii="Consolas" w:hAnsi="Consolas"/>
          <w:sz w:val="18"/>
        </w:rPr>
      </w:pPr>
      <w:r>
        <w:rPr>
          <w:rStyle w:val="FootnoteReference"/>
        </w:rPr>
        <w:footnoteRef/>
      </w:r>
      <w:r>
        <w:t xml:space="preserve"> </w:t>
      </w:r>
      <w:hyperlink r:id="rId1" w:history="1">
        <w:r w:rsidRPr="00DB4D2C">
          <w:rPr>
            <w:rStyle w:val="Hyperlink"/>
            <w:rFonts w:ascii="Consolas" w:hAnsi="Consolas"/>
            <w:sz w:val="22"/>
          </w:rPr>
          <w:t>https://github.com/mslinn/hanuman</w:t>
        </w:r>
      </w:hyperlink>
    </w:p>
  </w:footnote>
  <w:footnote w:id="2">
    <w:p w14:paraId="7A35D695" w14:textId="77777777" w:rsidR="00F66289" w:rsidRPr="00DB4D2C" w:rsidRDefault="00F66289" w:rsidP="009A6698">
      <w:pPr>
        <w:pStyle w:val="FootnoteText"/>
        <w:rPr>
          <w:rFonts w:ascii="Consolas" w:hAnsi="Consolas"/>
          <w:sz w:val="18"/>
        </w:rPr>
      </w:pPr>
      <w:r w:rsidRPr="0029364E">
        <w:rPr>
          <w:rStyle w:val="FootnoteReference"/>
          <w:rFonts w:ascii="Consolas" w:hAnsi="Consolas"/>
        </w:rPr>
        <w:footnoteRef/>
      </w:r>
      <w:r w:rsidRPr="00DB4D2C">
        <w:rPr>
          <w:rFonts w:ascii="Consolas" w:hAnsi="Consolas"/>
          <w:sz w:val="18"/>
        </w:rPr>
        <w:t xml:space="preserve"> </w:t>
      </w:r>
      <w:hyperlink r:id="rId2" w:history="1">
        <w:r w:rsidRPr="00DB4D2C">
          <w:rPr>
            <w:rStyle w:val="Hyperlink"/>
            <w:rFonts w:ascii="Consolas" w:hAnsi="Consolas"/>
            <w:sz w:val="22"/>
          </w:rPr>
          <w:t>http://www.slideshare.net/mslinn/using-flex-with-enterprise-web-services</w:t>
        </w:r>
      </w:hyperlink>
    </w:p>
  </w:footnote>
  <w:footnote w:id="3">
    <w:p w14:paraId="7E75F901" w14:textId="77777777" w:rsidR="00F66289" w:rsidRPr="00DB4D2C" w:rsidRDefault="00F66289" w:rsidP="009A6698">
      <w:pPr>
        <w:pStyle w:val="FootnoteText"/>
        <w:rPr>
          <w:rFonts w:ascii="Consolas" w:hAnsi="Consolas"/>
          <w:sz w:val="18"/>
        </w:rPr>
      </w:pPr>
      <w:r w:rsidRPr="0029364E">
        <w:rPr>
          <w:rStyle w:val="FootnoteReference"/>
          <w:rFonts w:ascii="Consolas" w:hAnsi="Consolas"/>
        </w:rPr>
        <w:footnoteRef/>
      </w:r>
      <w:r w:rsidRPr="00DB4D2C">
        <w:rPr>
          <w:rFonts w:ascii="Consolas" w:hAnsi="Consolas"/>
          <w:sz w:val="18"/>
        </w:rPr>
        <w:t xml:space="preserve"> </w:t>
      </w:r>
      <w:hyperlink r:id="rId3" w:history="1">
        <w:r w:rsidRPr="00DB4D2C">
          <w:rPr>
            <w:rStyle w:val="Hyperlink"/>
            <w:rFonts w:ascii="Consolas" w:hAnsi="Consolas"/>
            <w:sz w:val="22"/>
          </w:rPr>
          <w:t>http://www.youtube.com/watch?v=ubuq79GDhQw</w:t>
        </w:r>
      </w:hyperlink>
    </w:p>
  </w:footnote>
  <w:footnote w:id="4">
    <w:p w14:paraId="0EDE8457" w14:textId="77777777" w:rsidR="00F66289" w:rsidRPr="002F112A" w:rsidRDefault="00F66289" w:rsidP="009A6698">
      <w:pPr>
        <w:pStyle w:val="FootnoteText"/>
      </w:pPr>
      <w:r w:rsidRPr="0029364E">
        <w:rPr>
          <w:rStyle w:val="FootnoteReference"/>
          <w:rFonts w:ascii="Consolas" w:hAnsi="Consolas"/>
        </w:rPr>
        <w:footnoteRef/>
      </w:r>
      <w:r w:rsidRPr="00DB4D2C">
        <w:rPr>
          <w:rFonts w:ascii="Consolas" w:hAnsi="Consolas"/>
          <w:sz w:val="18"/>
        </w:rPr>
        <w:t xml:space="preserve"> </w:t>
      </w:r>
      <w:hyperlink r:id="rId4" w:history="1">
        <w:r w:rsidRPr="00DB4D2C">
          <w:rPr>
            <w:rStyle w:val="Hyperlink"/>
            <w:rFonts w:ascii="Consolas" w:hAnsi="Consolas"/>
            <w:sz w:val="22"/>
          </w:rPr>
          <w:t>http://www.youtube.com/watch?v=YzSoweoormg</w:t>
        </w:r>
      </w:hyperlink>
    </w:p>
  </w:footnote>
  <w:footnote w:id="5">
    <w:p w14:paraId="0987C384" w14:textId="77777777" w:rsidR="00F66289" w:rsidRDefault="00F66289">
      <w:pPr>
        <w:pStyle w:val="FootnoteText"/>
      </w:pPr>
      <w:r>
        <w:rPr>
          <w:rStyle w:val="FootnoteReference"/>
        </w:rPr>
        <w:footnoteRef/>
      </w:r>
      <w:r>
        <w:t xml:space="preserve"> </w:t>
      </w:r>
      <w:r w:rsidRPr="002E1543">
        <w:rPr>
          <w:rStyle w:val="Hyperlink"/>
          <w:rFonts w:ascii="Consolas" w:hAnsi="Consolas"/>
          <w:sz w:val="22"/>
        </w:rPr>
        <w:t>https://www.infoq.com/presentations/smart-contracts-learn</w:t>
      </w:r>
    </w:p>
  </w:footnote>
  <w:footnote w:id="6">
    <w:p w14:paraId="3864647D" w14:textId="77777777" w:rsidR="00F66289" w:rsidRDefault="00F66289">
      <w:pPr>
        <w:pStyle w:val="FootnoteText"/>
      </w:pPr>
      <w:r>
        <w:rPr>
          <w:rStyle w:val="FootnoteReference"/>
        </w:rPr>
        <w:footnoteRef/>
      </w:r>
      <w:r>
        <w:t xml:space="preserve"> </w:t>
      </w:r>
      <w:r w:rsidRPr="00D5174A">
        <w:rPr>
          <w:rStyle w:val="Hyperlink"/>
          <w:rFonts w:ascii="Consolas" w:hAnsi="Consolas"/>
          <w:sz w:val="22"/>
        </w:rPr>
        <w:t>http://www.slideshare.net/mslinn/play-architecture-implementation-shiny-objects-and-a-proposal</w:t>
      </w:r>
    </w:p>
  </w:footnote>
  <w:footnote w:id="7">
    <w:p w14:paraId="7E6FD876" w14:textId="77777777" w:rsidR="00F66289" w:rsidRPr="00840288" w:rsidRDefault="00F66289">
      <w:pPr>
        <w:pStyle w:val="FootnoteText"/>
        <w:rPr>
          <w:rFonts w:ascii="Consolas" w:hAnsi="Consolas"/>
          <w:sz w:val="18"/>
        </w:rPr>
      </w:pPr>
      <w:r>
        <w:rPr>
          <w:rStyle w:val="FootnoteReference"/>
        </w:rPr>
        <w:footnoteRef/>
      </w:r>
      <w:r>
        <w:t xml:space="preserve"> </w:t>
      </w:r>
      <w:r w:rsidRPr="00840288">
        <w:rPr>
          <w:rStyle w:val="Hyperlink"/>
          <w:rFonts w:ascii="Consolas" w:hAnsi="Consolas"/>
          <w:sz w:val="22"/>
        </w:rPr>
        <w:t>http://www.youtube.com/watch?v=VVScNIvmdUc</w:t>
      </w:r>
    </w:p>
  </w:footnote>
  <w:footnote w:id="8">
    <w:p w14:paraId="23D02AE5" w14:textId="77777777" w:rsidR="00F66289" w:rsidRPr="00840288" w:rsidRDefault="00F66289">
      <w:pPr>
        <w:pStyle w:val="FootnoteText"/>
        <w:rPr>
          <w:rFonts w:ascii="Consolas" w:hAnsi="Consolas"/>
          <w:sz w:val="18"/>
        </w:rPr>
      </w:pPr>
      <w:r w:rsidRPr="00840288">
        <w:rPr>
          <w:rStyle w:val="FootnoteReference"/>
        </w:rPr>
        <w:footnoteRef/>
      </w:r>
      <w:r w:rsidRPr="00840288">
        <w:rPr>
          <w:rFonts w:ascii="Consolas" w:hAnsi="Consolas"/>
          <w:sz w:val="18"/>
        </w:rPr>
        <w:t xml:space="preserve"> </w:t>
      </w:r>
      <w:hyperlink r:id="rId5" w:history="1">
        <w:r w:rsidRPr="00840288">
          <w:rPr>
            <w:rStyle w:val="Hyperlink"/>
            <w:rFonts w:ascii="Consolas" w:hAnsi="Consolas"/>
            <w:sz w:val="22"/>
          </w:rPr>
          <w:t>http://slinnbooks.com/books/futures/</w:t>
        </w:r>
      </w:hyperlink>
    </w:p>
  </w:footnote>
  <w:footnote w:id="9">
    <w:p w14:paraId="040A48C5" w14:textId="77777777" w:rsidR="00F66289" w:rsidRPr="00840288" w:rsidRDefault="00F66289">
      <w:pPr>
        <w:pStyle w:val="FootnoteText"/>
        <w:rPr>
          <w:rFonts w:ascii="Consolas" w:hAnsi="Consolas"/>
          <w:sz w:val="18"/>
        </w:rPr>
      </w:pPr>
      <w:r w:rsidRPr="00840288">
        <w:rPr>
          <w:rStyle w:val="FootnoteReference"/>
          <w:rFonts w:ascii="Consolas" w:hAnsi="Consolas"/>
        </w:rPr>
        <w:footnoteRef/>
      </w:r>
      <w:r w:rsidRPr="00840288">
        <w:rPr>
          <w:rFonts w:ascii="Consolas" w:hAnsi="Consolas"/>
          <w:sz w:val="18"/>
        </w:rPr>
        <w:t xml:space="preserve"> </w:t>
      </w:r>
      <w:hyperlink r:id="rId6" w:history="1">
        <w:r w:rsidRPr="00840288">
          <w:rPr>
            <w:rStyle w:val="Hyperlink"/>
            <w:rFonts w:ascii="Consolas" w:hAnsi="Consolas"/>
            <w:sz w:val="22"/>
          </w:rPr>
          <w:t>http://www.slideshare.net/mslinn/sbt-idea-and-eclipse-10278783</w:t>
        </w:r>
      </w:hyperlink>
    </w:p>
  </w:footnote>
  <w:footnote w:id="10">
    <w:p w14:paraId="19965C2D" w14:textId="77777777" w:rsidR="00F66289" w:rsidRPr="00840288" w:rsidRDefault="00F66289">
      <w:pPr>
        <w:pStyle w:val="FootnoteText"/>
        <w:rPr>
          <w:rFonts w:ascii="Consolas" w:hAnsi="Consolas"/>
          <w:sz w:val="18"/>
        </w:rPr>
      </w:pPr>
      <w:r w:rsidRPr="00840288">
        <w:rPr>
          <w:rStyle w:val="FootnoteReference"/>
          <w:rFonts w:ascii="Consolas" w:hAnsi="Consolas"/>
        </w:rPr>
        <w:footnoteRef/>
      </w:r>
      <w:r w:rsidRPr="00840288">
        <w:rPr>
          <w:rFonts w:ascii="Consolas" w:hAnsi="Consolas"/>
          <w:sz w:val="18"/>
        </w:rPr>
        <w:t xml:space="preserve"> </w:t>
      </w:r>
      <w:hyperlink r:id="rId7" w:history="1">
        <w:r w:rsidRPr="00840288">
          <w:rPr>
            <w:rStyle w:val="Hyperlink"/>
            <w:rFonts w:ascii="Consolas" w:hAnsi="Consolas"/>
            <w:sz w:val="22"/>
          </w:rPr>
          <w:t>http://www.slideshare.net/mslinn/introduction-to-akka-10278739</w:t>
        </w:r>
      </w:hyperlink>
    </w:p>
  </w:footnote>
  <w:footnote w:id="11">
    <w:p w14:paraId="385ADD13" w14:textId="77777777" w:rsidR="00F66289" w:rsidRPr="00840288" w:rsidRDefault="00F66289">
      <w:pPr>
        <w:pStyle w:val="FootnoteText"/>
        <w:rPr>
          <w:rFonts w:ascii="Consolas" w:hAnsi="Consolas"/>
          <w:sz w:val="18"/>
        </w:rPr>
      </w:pPr>
      <w:r w:rsidRPr="00840288">
        <w:rPr>
          <w:rStyle w:val="FootnoteReference"/>
          <w:rFonts w:ascii="Consolas" w:hAnsi="Consolas"/>
        </w:rPr>
        <w:footnoteRef/>
      </w:r>
      <w:r w:rsidRPr="00840288">
        <w:rPr>
          <w:rFonts w:ascii="Consolas" w:hAnsi="Consolas"/>
          <w:sz w:val="18"/>
        </w:rPr>
        <w:t xml:space="preserve"> </w:t>
      </w:r>
      <w:hyperlink r:id="rId8" w:history="1">
        <w:r w:rsidRPr="00840288">
          <w:rPr>
            <w:rStyle w:val="Hyperlink"/>
            <w:rFonts w:ascii="Consolas" w:hAnsi="Consolas"/>
            <w:sz w:val="22"/>
          </w:rPr>
          <w:t>http://www.slideshare.net/mslinn/hanuman-10278606</w:t>
        </w:r>
      </w:hyperlink>
    </w:p>
  </w:footnote>
  <w:footnote w:id="12">
    <w:p w14:paraId="10DFFA9F" w14:textId="77777777" w:rsidR="00F66289" w:rsidRPr="00840288" w:rsidRDefault="00F66289" w:rsidP="00315815">
      <w:pPr>
        <w:pStyle w:val="FootnoteText"/>
        <w:rPr>
          <w:rFonts w:ascii="Consolas" w:hAnsi="Consolas"/>
          <w:sz w:val="18"/>
        </w:rPr>
      </w:pPr>
      <w:r w:rsidRPr="00840288">
        <w:rPr>
          <w:rStyle w:val="FootnoteReference"/>
          <w:rFonts w:ascii="Consolas" w:hAnsi="Consolas"/>
        </w:rPr>
        <w:footnoteRef/>
      </w:r>
      <w:r w:rsidRPr="00840288">
        <w:rPr>
          <w:rFonts w:ascii="Consolas" w:hAnsi="Consolas"/>
          <w:sz w:val="18"/>
        </w:rPr>
        <w:t xml:space="preserve"> </w:t>
      </w:r>
      <w:hyperlink r:id="rId9" w:history="1">
        <w:r w:rsidRPr="00840288">
          <w:rPr>
            <w:rStyle w:val="Hyperlink"/>
            <w:rFonts w:ascii="Consolas" w:hAnsi="Consolas"/>
            <w:sz w:val="22"/>
          </w:rPr>
          <w:t>http://www.slideshare.net/mslinn/using-flex-with-enterprise-web-services</w:t>
        </w:r>
      </w:hyperlink>
      <w:r w:rsidRPr="00840288">
        <w:rPr>
          <w:rFonts w:ascii="Consolas" w:hAnsi="Consolas"/>
          <w:sz w:val="18"/>
        </w:rPr>
        <w:t xml:space="preserve"> </w:t>
      </w:r>
    </w:p>
  </w:footnote>
  <w:footnote w:id="13">
    <w:p w14:paraId="7B9E5BA2" w14:textId="77777777" w:rsidR="00F66289" w:rsidRPr="00840288" w:rsidRDefault="00F66289" w:rsidP="00A62DF7">
      <w:pPr>
        <w:pStyle w:val="FootnoteText"/>
        <w:rPr>
          <w:rFonts w:ascii="Consolas" w:hAnsi="Consolas"/>
          <w:sz w:val="18"/>
        </w:rPr>
      </w:pPr>
      <w:r w:rsidRPr="00840288">
        <w:rPr>
          <w:rStyle w:val="FootnoteReference"/>
          <w:rFonts w:ascii="Consolas" w:hAnsi="Consolas"/>
        </w:rPr>
        <w:footnoteRef/>
      </w:r>
      <w:r w:rsidRPr="00840288">
        <w:rPr>
          <w:rFonts w:ascii="Consolas" w:hAnsi="Consolas"/>
          <w:sz w:val="18"/>
        </w:rPr>
        <w:t xml:space="preserve"> </w:t>
      </w:r>
      <w:hyperlink r:id="rId10" w:history="1">
        <w:r w:rsidRPr="00840288">
          <w:rPr>
            <w:rStyle w:val="Hyperlink"/>
            <w:rFonts w:ascii="Consolas" w:hAnsi="Consolas"/>
            <w:sz w:val="22"/>
          </w:rPr>
          <w:t>http://www.youtube.com/watch?v=ubuq79GDhQw</w:t>
        </w:r>
      </w:hyperlink>
      <w:r w:rsidRPr="00840288">
        <w:rPr>
          <w:rFonts w:ascii="Consolas" w:hAnsi="Consolas"/>
          <w:sz w:val="18"/>
        </w:rPr>
        <w:t xml:space="preserve"> </w:t>
      </w:r>
    </w:p>
  </w:footnote>
  <w:footnote w:id="14">
    <w:p w14:paraId="052E46B3" w14:textId="77777777" w:rsidR="00F66289" w:rsidRPr="002F112A" w:rsidRDefault="00F66289" w:rsidP="00A62DF7">
      <w:pPr>
        <w:pStyle w:val="FootnoteText"/>
      </w:pPr>
      <w:r w:rsidRPr="00840288">
        <w:rPr>
          <w:rStyle w:val="FootnoteReference"/>
          <w:rFonts w:ascii="Consolas" w:hAnsi="Consolas"/>
        </w:rPr>
        <w:footnoteRef/>
      </w:r>
      <w:r w:rsidRPr="00840288">
        <w:rPr>
          <w:rFonts w:ascii="Consolas" w:hAnsi="Consolas"/>
          <w:sz w:val="18"/>
        </w:rPr>
        <w:t xml:space="preserve"> </w:t>
      </w:r>
      <w:hyperlink r:id="rId11" w:history="1">
        <w:r w:rsidRPr="00840288">
          <w:rPr>
            <w:rStyle w:val="Hyperlink"/>
            <w:rFonts w:ascii="Consolas" w:hAnsi="Consolas"/>
            <w:sz w:val="22"/>
          </w:rPr>
          <w:t>http://www.youtube.com/watch?v=YzSoweoormg</w:t>
        </w:r>
      </w:hyperlink>
      <w:r w:rsidRPr="00840288">
        <w:rPr>
          <w:sz w:val="18"/>
        </w:rPr>
        <w:t xml:space="preserve"> </w:t>
      </w:r>
    </w:p>
  </w:footnote>
  <w:footnote w:id="15">
    <w:p w14:paraId="5B5AE36B" w14:textId="77777777" w:rsidR="00F66289" w:rsidRDefault="00F66289">
      <w:pPr>
        <w:pStyle w:val="FootnoteText"/>
      </w:pPr>
      <w:r>
        <w:rPr>
          <w:rStyle w:val="FootnoteReference"/>
        </w:rPr>
        <w:footnoteRef/>
      </w:r>
      <w:r>
        <w:t xml:space="preserve"> </w:t>
      </w:r>
      <w:hyperlink r:id="rId12" w:history="1">
        <w:r w:rsidRPr="00840288">
          <w:rPr>
            <w:rStyle w:val="Hyperlink"/>
            <w:rFonts w:ascii="Consolas" w:hAnsi="Consolas"/>
            <w:sz w:val="22"/>
          </w:rPr>
          <w:t>http://www.micronauticsresearch.com/publications/lcdsRefcard.html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7FE92" w14:textId="77777777" w:rsidR="00F66289" w:rsidRDefault="00F66289" w:rsidP="00D27244">
    <w:pPr>
      <w:pStyle w:val="Header"/>
      <w:pBdr>
        <w:bottom w:val="single" w:sz="1" w:space="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pPr>
      <w:rPr>
        <w:rFonts w:ascii="Symbol" w:hAnsi="Symbol"/>
      </w:rPr>
    </w:lvl>
    <w:lvl w:ilvl="1">
      <w:start w:val="1"/>
      <w:numFmt w:val="bullet"/>
      <w:lvlText w:val="o"/>
      <w:lvlJc w:val="left"/>
      <w:pPr>
        <w:tabs>
          <w:tab w:val="num" w:pos="1440"/>
        </w:tabs>
      </w:pPr>
      <w:rPr>
        <w:rFonts w:ascii="Courier New" w:hAnsi="Courier New" w:cs="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cs="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cs="Courier New"/>
      </w:rPr>
    </w:lvl>
    <w:lvl w:ilvl="8">
      <w:start w:val="1"/>
      <w:numFmt w:val="bullet"/>
      <w:lvlText w:val="§"/>
      <w:lvlJc w:val="left"/>
      <w:pPr>
        <w:tabs>
          <w:tab w:val="num" w:pos="6480"/>
        </w:tabs>
      </w:pPr>
      <w:rPr>
        <w:rFonts w:ascii="Wingdings" w:hAnsi="Wingdings"/>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pPr>
      <w:rPr>
        <w:rFonts w:ascii="Symbol" w:hAnsi="Symbol"/>
      </w:rPr>
    </w:lvl>
  </w:abstractNum>
  <w:abstractNum w:abstractNumId="3" w15:restartNumberingAfterBreak="0">
    <w:nsid w:val="00000004"/>
    <w:multiLevelType w:val="multilevel"/>
    <w:tmpl w:val="00000004"/>
    <w:name w:val="WW8Num4"/>
    <w:lvl w:ilvl="0">
      <w:start w:val="1"/>
      <w:numFmt w:val="bullet"/>
      <w:pStyle w:val="Item"/>
      <w:lvlText w:val="·"/>
      <w:lvlJc w:val="left"/>
      <w:pPr>
        <w:tabs>
          <w:tab w:val="num" w:pos="1166"/>
        </w:tabs>
      </w:pPr>
      <w:rPr>
        <w:rFonts w:ascii="Symbol" w:hAnsi="Symbol"/>
      </w:rPr>
    </w:lvl>
    <w:lvl w:ilvl="1">
      <w:start w:val="1"/>
      <w:numFmt w:val="bullet"/>
      <w:lvlText w:val="·"/>
      <w:lvlJc w:val="left"/>
      <w:pPr>
        <w:tabs>
          <w:tab w:val="num" w:pos="1886"/>
        </w:tabs>
      </w:pPr>
      <w:rPr>
        <w:rFonts w:ascii="Symbol" w:hAnsi="Symbol"/>
        <w:sz w:val="20"/>
      </w:rPr>
    </w:lvl>
    <w:lvl w:ilvl="2">
      <w:start w:val="1"/>
      <w:numFmt w:val="bullet"/>
      <w:lvlText w:val="§"/>
      <w:lvlJc w:val="left"/>
      <w:pPr>
        <w:tabs>
          <w:tab w:val="num" w:pos="2606"/>
        </w:tabs>
      </w:pPr>
      <w:rPr>
        <w:rFonts w:ascii="Wingdings" w:hAnsi="Wingdings"/>
      </w:rPr>
    </w:lvl>
    <w:lvl w:ilvl="3">
      <w:start w:val="1"/>
      <w:numFmt w:val="bullet"/>
      <w:lvlText w:val="·"/>
      <w:lvlJc w:val="left"/>
      <w:pPr>
        <w:tabs>
          <w:tab w:val="num" w:pos="3326"/>
        </w:tabs>
      </w:pPr>
      <w:rPr>
        <w:rFonts w:ascii="Symbol" w:hAnsi="Symbol"/>
      </w:rPr>
    </w:lvl>
    <w:lvl w:ilvl="4">
      <w:start w:val="1"/>
      <w:numFmt w:val="bullet"/>
      <w:lvlText w:val="o"/>
      <w:lvlJc w:val="left"/>
      <w:pPr>
        <w:tabs>
          <w:tab w:val="num" w:pos="4046"/>
        </w:tabs>
      </w:pPr>
      <w:rPr>
        <w:rFonts w:ascii="Courier New" w:hAnsi="Courier New"/>
      </w:rPr>
    </w:lvl>
    <w:lvl w:ilvl="5">
      <w:start w:val="1"/>
      <w:numFmt w:val="bullet"/>
      <w:lvlText w:val="§"/>
      <w:lvlJc w:val="left"/>
      <w:pPr>
        <w:tabs>
          <w:tab w:val="num" w:pos="4766"/>
        </w:tabs>
      </w:pPr>
      <w:rPr>
        <w:rFonts w:ascii="Wingdings" w:hAnsi="Wingdings"/>
      </w:rPr>
    </w:lvl>
    <w:lvl w:ilvl="6">
      <w:start w:val="1"/>
      <w:numFmt w:val="bullet"/>
      <w:lvlText w:val="·"/>
      <w:lvlJc w:val="left"/>
      <w:pPr>
        <w:tabs>
          <w:tab w:val="num" w:pos="5486"/>
        </w:tabs>
      </w:pPr>
      <w:rPr>
        <w:rFonts w:ascii="Symbol" w:hAnsi="Symbol"/>
      </w:rPr>
    </w:lvl>
    <w:lvl w:ilvl="7">
      <w:start w:val="1"/>
      <w:numFmt w:val="bullet"/>
      <w:lvlText w:val="o"/>
      <w:lvlJc w:val="left"/>
      <w:pPr>
        <w:tabs>
          <w:tab w:val="num" w:pos="6206"/>
        </w:tabs>
      </w:pPr>
      <w:rPr>
        <w:rFonts w:ascii="Courier New" w:hAnsi="Courier New"/>
      </w:rPr>
    </w:lvl>
    <w:lvl w:ilvl="8">
      <w:start w:val="1"/>
      <w:numFmt w:val="bullet"/>
      <w:lvlText w:val="§"/>
      <w:lvlJc w:val="left"/>
      <w:pPr>
        <w:tabs>
          <w:tab w:val="num" w:pos="6926"/>
        </w:tabs>
      </w:pPr>
      <w:rPr>
        <w:rFonts w:ascii="Wingdings" w:hAnsi="Wingdings"/>
      </w:rPr>
    </w:lvl>
  </w:abstractNum>
  <w:abstractNum w:abstractNumId="4" w15:restartNumberingAfterBreak="0">
    <w:nsid w:val="00000005"/>
    <w:multiLevelType w:val="singleLevel"/>
    <w:tmpl w:val="00000005"/>
    <w:lvl w:ilvl="0">
      <w:start w:val="1"/>
      <w:numFmt w:val="bullet"/>
      <w:lvlText w:val="·"/>
      <w:lvlJc w:val="left"/>
      <w:pPr>
        <w:tabs>
          <w:tab w:val="num" w:pos="720"/>
        </w:tabs>
      </w:pPr>
      <w:rPr>
        <w:rFonts w:ascii="Symbol" w:hAnsi="Symbol"/>
      </w:rPr>
    </w:lvl>
  </w:abstractNum>
  <w:abstractNum w:abstractNumId="5" w15:restartNumberingAfterBreak="0">
    <w:nsid w:val="00000006"/>
    <w:multiLevelType w:val="singleLevel"/>
    <w:tmpl w:val="00000006"/>
    <w:name w:val="WW8Num6"/>
    <w:lvl w:ilvl="0">
      <w:numFmt w:val="bullet"/>
      <w:lvlText w:val="¨"/>
      <w:lvlJc w:val="left"/>
      <w:pPr>
        <w:tabs>
          <w:tab w:val="num" w:pos="435"/>
        </w:tabs>
      </w:pPr>
      <w:rPr>
        <w:rFonts w:ascii="Symbol" w:hAnsi="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pPr>
      <w:rPr>
        <w:rFonts w:ascii="Symbol" w:hAnsi="Symbol"/>
      </w:rPr>
    </w:lvl>
    <w:lvl w:ilvl="1">
      <w:start w:val="1"/>
      <w:numFmt w:val="bullet"/>
      <w:lvlText w:val="o"/>
      <w:lvlJc w:val="left"/>
      <w:pPr>
        <w:tabs>
          <w:tab w:val="num" w:pos="0"/>
        </w:tabs>
      </w:pPr>
      <w:rPr>
        <w:rFonts w:ascii="Courier New" w:hAnsi="Courier New" w:cs="Courier New"/>
      </w:rPr>
    </w:lvl>
    <w:lvl w:ilvl="2">
      <w:start w:val="1"/>
      <w:numFmt w:val="bullet"/>
      <w:lvlText w:val="§"/>
      <w:lvlJc w:val="left"/>
      <w:pPr>
        <w:tabs>
          <w:tab w:val="num" w:pos="720"/>
        </w:tabs>
      </w:pPr>
      <w:rPr>
        <w:rFonts w:ascii="Wingdings" w:hAnsi="Wingdings"/>
      </w:rPr>
    </w:lvl>
    <w:lvl w:ilvl="3">
      <w:start w:val="1"/>
      <w:numFmt w:val="bullet"/>
      <w:lvlText w:val="·"/>
      <w:lvlJc w:val="left"/>
      <w:pPr>
        <w:tabs>
          <w:tab w:val="num" w:pos="1440"/>
        </w:tabs>
      </w:pPr>
      <w:rPr>
        <w:rFonts w:ascii="Symbol" w:hAnsi="Symbol"/>
      </w:rPr>
    </w:lvl>
    <w:lvl w:ilvl="4">
      <w:start w:val="1"/>
      <w:numFmt w:val="bullet"/>
      <w:lvlText w:val="o"/>
      <w:lvlJc w:val="left"/>
      <w:pPr>
        <w:tabs>
          <w:tab w:val="num" w:pos="2160"/>
        </w:tabs>
      </w:pPr>
      <w:rPr>
        <w:rFonts w:ascii="Courier New" w:hAnsi="Courier New" w:cs="Courier New"/>
      </w:rPr>
    </w:lvl>
    <w:lvl w:ilvl="5">
      <w:start w:val="1"/>
      <w:numFmt w:val="bullet"/>
      <w:lvlText w:val="§"/>
      <w:lvlJc w:val="left"/>
      <w:pPr>
        <w:tabs>
          <w:tab w:val="num" w:pos="2880"/>
        </w:tabs>
      </w:pPr>
      <w:rPr>
        <w:rFonts w:ascii="Wingdings" w:hAnsi="Wingdings"/>
      </w:rPr>
    </w:lvl>
    <w:lvl w:ilvl="6">
      <w:start w:val="1"/>
      <w:numFmt w:val="bullet"/>
      <w:lvlText w:val="·"/>
      <w:lvlJc w:val="left"/>
      <w:pPr>
        <w:tabs>
          <w:tab w:val="num" w:pos="3600"/>
        </w:tabs>
      </w:pPr>
      <w:rPr>
        <w:rFonts w:ascii="Symbol" w:hAnsi="Symbol"/>
      </w:rPr>
    </w:lvl>
    <w:lvl w:ilvl="7">
      <w:start w:val="1"/>
      <w:numFmt w:val="bullet"/>
      <w:lvlText w:val="o"/>
      <w:lvlJc w:val="left"/>
      <w:pPr>
        <w:tabs>
          <w:tab w:val="num" w:pos="4320"/>
        </w:tabs>
      </w:pPr>
      <w:rPr>
        <w:rFonts w:ascii="Courier New" w:hAnsi="Courier New" w:cs="Courier New"/>
      </w:rPr>
    </w:lvl>
    <w:lvl w:ilvl="8">
      <w:start w:val="1"/>
      <w:numFmt w:val="bullet"/>
      <w:lvlText w:val="§"/>
      <w:lvlJc w:val="left"/>
      <w:pPr>
        <w:tabs>
          <w:tab w:val="num" w:pos="5040"/>
        </w:tabs>
      </w:pPr>
      <w:rPr>
        <w:rFonts w:ascii="Wingdings" w:hAnsi="Wingdings"/>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pPr>
      <w:rPr>
        <w:rFonts w:ascii="Symbol" w:hAnsi="Symbol"/>
      </w:rPr>
    </w:lvl>
  </w:abstractNum>
  <w:abstractNum w:abstractNumId="8" w15:restartNumberingAfterBreak="0">
    <w:nsid w:val="00000009"/>
    <w:multiLevelType w:val="singleLevel"/>
    <w:tmpl w:val="00000009"/>
    <w:name w:val="WW8Num9"/>
    <w:lvl w:ilvl="0">
      <w:numFmt w:val="bullet"/>
      <w:pStyle w:val="JobTitleBullet"/>
      <w:lvlText w:val="¨"/>
      <w:lvlJc w:val="left"/>
      <w:pPr>
        <w:tabs>
          <w:tab w:val="num" w:pos="435"/>
        </w:tabs>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720"/>
        </w:tabs>
      </w:pPr>
      <w:rPr>
        <w:rFonts w:ascii="Symbol" w:hAnsi="Symbol"/>
      </w:rPr>
    </w:lvl>
  </w:abstractNum>
  <w:abstractNum w:abstractNumId="10" w15:restartNumberingAfterBreak="0">
    <w:nsid w:val="0000000B"/>
    <w:multiLevelType w:val="singleLevel"/>
    <w:tmpl w:val="0000000B"/>
    <w:name w:val="WW8Num11"/>
    <w:lvl w:ilvl="0">
      <w:numFmt w:val="bullet"/>
      <w:lvlText w:val="¨"/>
      <w:lvlJc w:val="left"/>
      <w:pPr>
        <w:tabs>
          <w:tab w:val="num" w:pos="435"/>
        </w:tabs>
      </w:pPr>
      <w:rPr>
        <w:rFonts w:ascii="Symbol" w:hAnsi="Symbol"/>
      </w:rPr>
    </w:lvl>
  </w:abstractNum>
  <w:abstractNum w:abstractNumId="11" w15:restartNumberingAfterBreak="0">
    <w:nsid w:val="0000000C"/>
    <w:multiLevelType w:val="multilevel"/>
    <w:tmpl w:val="0000000C"/>
    <w:name w:val="Outline"/>
    <w:lvl w:ilvl="0">
      <w:start w:val="1"/>
      <w:numFmt w:val="decimal"/>
      <w:pStyle w:val="Heading1"/>
      <w:lvlText w:val="%1."/>
      <w:lvlJc w:val="left"/>
      <w:pPr>
        <w:tabs>
          <w:tab w:val="num" w:pos="0"/>
        </w:tabs>
      </w:pPr>
    </w:lvl>
    <w:lvl w:ilvl="1">
      <w:start w:val="1"/>
      <w:numFmt w:val="decimal"/>
      <w:pStyle w:val="Heading2"/>
      <w:lvlText w:val="%1.%2"/>
      <w:lvlJc w:val="left"/>
      <w:pPr>
        <w:tabs>
          <w:tab w:val="num" w:pos="0"/>
        </w:tabs>
      </w:pPr>
    </w:lvl>
    <w:lvl w:ilvl="2">
      <w:start w:val="1"/>
      <w:numFmt w:val="decimal"/>
      <w:pStyle w:val="Heading3"/>
      <w:lvlText w:val="%1.%2.%3"/>
      <w:lvlJc w:val="left"/>
      <w:pPr>
        <w:tabs>
          <w:tab w:val="num" w:pos="0"/>
        </w:tabs>
      </w:pPr>
    </w:lvl>
    <w:lvl w:ilvl="3">
      <w:start w:val="1"/>
      <w:numFmt w:val="decimal"/>
      <w:pStyle w:val="Heading4"/>
      <w:lvlText w:val="%1.%2.%3.%4"/>
      <w:lvlJc w:val="left"/>
      <w:pPr>
        <w:tabs>
          <w:tab w:val="num" w:pos="0"/>
        </w:tabs>
      </w:pPr>
    </w:lvl>
    <w:lvl w:ilvl="4">
      <w:start w:val="1"/>
      <w:numFmt w:val="decimal"/>
      <w:pStyle w:val="Heading5"/>
      <w:lvlText w:val="%1.%2.%3.%4.%5"/>
      <w:lvlJc w:val="left"/>
      <w:pPr>
        <w:tabs>
          <w:tab w:val="num" w:pos="0"/>
        </w:tabs>
      </w:pPr>
    </w:lvl>
    <w:lvl w:ilvl="5">
      <w:start w:val="1"/>
      <w:numFmt w:val="decimal"/>
      <w:pStyle w:val="Heading6"/>
      <w:lvlText w:val="%1.%2.%3.%4.%5.%6"/>
      <w:lvlJc w:val="left"/>
      <w:pPr>
        <w:tabs>
          <w:tab w:val="num" w:pos="0"/>
        </w:tabs>
      </w:pPr>
    </w:lvl>
    <w:lvl w:ilvl="6">
      <w:start w:val="1"/>
      <w:numFmt w:val="decimal"/>
      <w:pStyle w:val="Heading7"/>
      <w:lvlText w:val="%1.%2.%3.%4.%5.%6.%7"/>
      <w:lvlJc w:val="left"/>
      <w:pPr>
        <w:tabs>
          <w:tab w:val="num" w:pos="0"/>
        </w:tabs>
      </w:pPr>
    </w:lvl>
    <w:lvl w:ilvl="7">
      <w:start w:val="1"/>
      <w:numFmt w:val="decimal"/>
      <w:pStyle w:val="Heading8"/>
      <w:lvlText w:val="%1.%2.%3.%4.%5.%6.%7.%8"/>
      <w:lvlJc w:val="left"/>
      <w:pPr>
        <w:tabs>
          <w:tab w:val="num" w:pos="0"/>
        </w:tabs>
      </w:pPr>
    </w:lvl>
    <w:lvl w:ilvl="8">
      <w:start w:val="1"/>
      <w:numFmt w:val="decimal"/>
      <w:pStyle w:val="Heading9"/>
      <w:lvlText w:val="%1.%2.%3.%4.%5.%6.%7.%8.%9"/>
      <w:lvlJc w:val="left"/>
      <w:pPr>
        <w:tabs>
          <w:tab w:val="num" w:pos="0"/>
        </w:tabs>
      </w:pPr>
    </w:lvl>
  </w:abstractNum>
  <w:abstractNum w:abstractNumId="12" w15:restartNumberingAfterBreak="0">
    <w:nsid w:val="02466715"/>
    <w:multiLevelType w:val="hybridMultilevel"/>
    <w:tmpl w:val="9B2EC4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5C31E0"/>
    <w:multiLevelType w:val="multilevel"/>
    <w:tmpl w:val="B7802F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6A0EAD"/>
    <w:multiLevelType w:val="hybridMultilevel"/>
    <w:tmpl w:val="659EFD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F23C74"/>
    <w:multiLevelType w:val="hybridMultilevel"/>
    <w:tmpl w:val="DBB4302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15:restartNumberingAfterBreak="0">
    <w:nsid w:val="2DC93DAB"/>
    <w:multiLevelType w:val="hybridMultilevel"/>
    <w:tmpl w:val="1B5CFF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48A64F71"/>
    <w:multiLevelType w:val="hybridMultilevel"/>
    <w:tmpl w:val="C916F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B15C06"/>
    <w:multiLevelType w:val="hybridMultilevel"/>
    <w:tmpl w:val="258CCA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F86EC3"/>
    <w:multiLevelType w:val="hybridMultilevel"/>
    <w:tmpl w:val="DB04D61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8"/>
  </w:num>
  <w:num w:numId="14">
    <w:abstractNumId w:val="12"/>
  </w:num>
  <w:num w:numId="15">
    <w:abstractNumId w:val="8"/>
  </w:num>
  <w:num w:numId="16">
    <w:abstractNumId w:val="17"/>
  </w:num>
  <w:num w:numId="17">
    <w:abstractNumId w:val="14"/>
  </w:num>
  <w:num w:numId="18">
    <w:abstractNumId w:val="1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5"/>
  </w:num>
  <w:num w:numId="21">
    <w:abstractNumId w:val="19"/>
  </w:num>
  <w:num w:numId="22">
    <w:abstractNumId w:val="16"/>
  </w:num>
  <w:num w:numId="23">
    <w:abstractNumId w:val="8"/>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985E77"/>
    <w:rsid w:val="00001235"/>
    <w:rsid w:val="00004677"/>
    <w:rsid w:val="00007455"/>
    <w:rsid w:val="000118CD"/>
    <w:rsid w:val="00012E8A"/>
    <w:rsid w:val="00022E78"/>
    <w:rsid w:val="00023532"/>
    <w:rsid w:val="000254A9"/>
    <w:rsid w:val="0003141A"/>
    <w:rsid w:val="000316BB"/>
    <w:rsid w:val="00037E28"/>
    <w:rsid w:val="000402D0"/>
    <w:rsid w:val="00041515"/>
    <w:rsid w:val="00041A19"/>
    <w:rsid w:val="00042381"/>
    <w:rsid w:val="000435E3"/>
    <w:rsid w:val="000437F8"/>
    <w:rsid w:val="00044B14"/>
    <w:rsid w:val="0005169F"/>
    <w:rsid w:val="000556E8"/>
    <w:rsid w:val="000618AF"/>
    <w:rsid w:val="00065BA5"/>
    <w:rsid w:val="00065FC1"/>
    <w:rsid w:val="00067C59"/>
    <w:rsid w:val="00070534"/>
    <w:rsid w:val="00070EC1"/>
    <w:rsid w:val="0007366B"/>
    <w:rsid w:val="000740F9"/>
    <w:rsid w:val="000749A6"/>
    <w:rsid w:val="0007588C"/>
    <w:rsid w:val="00076AD6"/>
    <w:rsid w:val="00090AD8"/>
    <w:rsid w:val="00090F9B"/>
    <w:rsid w:val="000A0A3E"/>
    <w:rsid w:val="000A3471"/>
    <w:rsid w:val="000A7EA0"/>
    <w:rsid w:val="000B5103"/>
    <w:rsid w:val="000B52AB"/>
    <w:rsid w:val="000B54ED"/>
    <w:rsid w:val="000C1B3B"/>
    <w:rsid w:val="000C416B"/>
    <w:rsid w:val="000C62E0"/>
    <w:rsid w:val="000C6ABF"/>
    <w:rsid w:val="000C7E41"/>
    <w:rsid w:val="000D0BF9"/>
    <w:rsid w:val="000D7078"/>
    <w:rsid w:val="000D7BAC"/>
    <w:rsid w:val="000E5EA5"/>
    <w:rsid w:val="000F1E90"/>
    <w:rsid w:val="000F38F7"/>
    <w:rsid w:val="000F3BA3"/>
    <w:rsid w:val="000F47CD"/>
    <w:rsid w:val="000F4E6A"/>
    <w:rsid w:val="00102301"/>
    <w:rsid w:val="00113215"/>
    <w:rsid w:val="00113B5C"/>
    <w:rsid w:val="00115277"/>
    <w:rsid w:val="0011671B"/>
    <w:rsid w:val="001176FA"/>
    <w:rsid w:val="00117795"/>
    <w:rsid w:val="00120230"/>
    <w:rsid w:val="00120A22"/>
    <w:rsid w:val="001227D9"/>
    <w:rsid w:val="0012407B"/>
    <w:rsid w:val="001266B1"/>
    <w:rsid w:val="00131907"/>
    <w:rsid w:val="001328F9"/>
    <w:rsid w:val="00133EA0"/>
    <w:rsid w:val="001361A6"/>
    <w:rsid w:val="00143EF4"/>
    <w:rsid w:val="00145AED"/>
    <w:rsid w:val="00150CB4"/>
    <w:rsid w:val="00150D77"/>
    <w:rsid w:val="00157AB8"/>
    <w:rsid w:val="00157E01"/>
    <w:rsid w:val="00161586"/>
    <w:rsid w:val="00165B2C"/>
    <w:rsid w:val="00167F50"/>
    <w:rsid w:val="00170AD1"/>
    <w:rsid w:val="0017166B"/>
    <w:rsid w:val="0017472D"/>
    <w:rsid w:val="001757E1"/>
    <w:rsid w:val="00177184"/>
    <w:rsid w:val="00182302"/>
    <w:rsid w:val="00182590"/>
    <w:rsid w:val="001827F0"/>
    <w:rsid w:val="0018588B"/>
    <w:rsid w:val="00192117"/>
    <w:rsid w:val="00194F37"/>
    <w:rsid w:val="00196FE0"/>
    <w:rsid w:val="00197377"/>
    <w:rsid w:val="001A1B36"/>
    <w:rsid w:val="001B026B"/>
    <w:rsid w:val="001C06F2"/>
    <w:rsid w:val="001C1BE4"/>
    <w:rsid w:val="001C2B08"/>
    <w:rsid w:val="001C4802"/>
    <w:rsid w:val="001C752D"/>
    <w:rsid w:val="001C7DF6"/>
    <w:rsid w:val="001D6BE1"/>
    <w:rsid w:val="001D6D3E"/>
    <w:rsid w:val="001D78FC"/>
    <w:rsid w:val="001E1F32"/>
    <w:rsid w:val="001F0673"/>
    <w:rsid w:val="0020022C"/>
    <w:rsid w:val="002023F1"/>
    <w:rsid w:val="00211528"/>
    <w:rsid w:val="002117F2"/>
    <w:rsid w:val="002118C2"/>
    <w:rsid w:val="0021527A"/>
    <w:rsid w:val="00215EEC"/>
    <w:rsid w:val="00226504"/>
    <w:rsid w:val="00232394"/>
    <w:rsid w:val="00235687"/>
    <w:rsid w:val="002360F2"/>
    <w:rsid w:val="00237B6E"/>
    <w:rsid w:val="002400F9"/>
    <w:rsid w:val="00240288"/>
    <w:rsid w:val="00241800"/>
    <w:rsid w:val="00243B1F"/>
    <w:rsid w:val="00247B74"/>
    <w:rsid w:val="002568E7"/>
    <w:rsid w:val="00257BF2"/>
    <w:rsid w:val="00265C9B"/>
    <w:rsid w:val="00270380"/>
    <w:rsid w:val="00284BF9"/>
    <w:rsid w:val="00284EC0"/>
    <w:rsid w:val="00285E80"/>
    <w:rsid w:val="0028607E"/>
    <w:rsid w:val="00286BBA"/>
    <w:rsid w:val="0029364E"/>
    <w:rsid w:val="00293874"/>
    <w:rsid w:val="00296989"/>
    <w:rsid w:val="002B348C"/>
    <w:rsid w:val="002B4AC3"/>
    <w:rsid w:val="002C5AF2"/>
    <w:rsid w:val="002C7F30"/>
    <w:rsid w:val="002D1F4F"/>
    <w:rsid w:val="002D285F"/>
    <w:rsid w:val="002D330F"/>
    <w:rsid w:val="002D4FA8"/>
    <w:rsid w:val="002D51AA"/>
    <w:rsid w:val="002E1543"/>
    <w:rsid w:val="002E7E1C"/>
    <w:rsid w:val="002F124C"/>
    <w:rsid w:val="002F1CA7"/>
    <w:rsid w:val="002F7248"/>
    <w:rsid w:val="002F736E"/>
    <w:rsid w:val="0030656A"/>
    <w:rsid w:val="00312B31"/>
    <w:rsid w:val="00315815"/>
    <w:rsid w:val="00315F93"/>
    <w:rsid w:val="00316B76"/>
    <w:rsid w:val="00317A0C"/>
    <w:rsid w:val="00323F8B"/>
    <w:rsid w:val="0032426E"/>
    <w:rsid w:val="00324645"/>
    <w:rsid w:val="003249CB"/>
    <w:rsid w:val="0033035D"/>
    <w:rsid w:val="00330577"/>
    <w:rsid w:val="003312A8"/>
    <w:rsid w:val="003345F6"/>
    <w:rsid w:val="00340E0E"/>
    <w:rsid w:val="003463E6"/>
    <w:rsid w:val="00347347"/>
    <w:rsid w:val="00347963"/>
    <w:rsid w:val="0035635E"/>
    <w:rsid w:val="003563DC"/>
    <w:rsid w:val="003574F6"/>
    <w:rsid w:val="003619AE"/>
    <w:rsid w:val="003753C3"/>
    <w:rsid w:val="00383708"/>
    <w:rsid w:val="0038560B"/>
    <w:rsid w:val="00390B0A"/>
    <w:rsid w:val="00392323"/>
    <w:rsid w:val="0039352A"/>
    <w:rsid w:val="003966EE"/>
    <w:rsid w:val="003A02A4"/>
    <w:rsid w:val="003A0D32"/>
    <w:rsid w:val="003A1382"/>
    <w:rsid w:val="003A3E4E"/>
    <w:rsid w:val="003A42DD"/>
    <w:rsid w:val="003A639C"/>
    <w:rsid w:val="003B23F9"/>
    <w:rsid w:val="003B3B0D"/>
    <w:rsid w:val="003B503E"/>
    <w:rsid w:val="003B55E8"/>
    <w:rsid w:val="003C0C3B"/>
    <w:rsid w:val="003C60DD"/>
    <w:rsid w:val="003D1044"/>
    <w:rsid w:val="003D53F1"/>
    <w:rsid w:val="003D5C57"/>
    <w:rsid w:val="003E526D"/>
    <w:rsid w:val="003F1BEC"/>
    <w:rsid w:val="003F546C"/>
    <w:rsid w:val="003F619C"/>
    <w:rsid w:val="003F74B4"/>
    <w:rsid w:val="004017C9"/>
    <w:rsid w:val="004027AA"/>
    <w:rsid w:val="00404899"/>
    <w:rsid w:val="00405E79"/>
    <w:rsid w:val="00406B8A"/>
    <w:rsid w:val="004103FD"/>
    <w:rsid w:val="00415B10"/>
    <w:rsid w:val="004162A5"/>
    <w:rsid w:val="004165BF"/>
    <w:rsid w:val="00416B5F"/>
    <w:rsid w:val="00416CBC"/>
    <w:rsid w:val="00421465"/>
    <w:rsid w:val="004224FE"/>
    <w:rsid w:val="004229AA"/>
    <w:rsid w:val="004256E0"/>
    <w:rsid w:val="0043137A"/>
    <w:rsid w:val="004325A0"/>
    <w:rsid w:val="004333C1"/>
    <w:rsid w:val="00436B8C"/>
    <w:rsid w:val="00437F2F"/>
    <w:rsid w:val="004470A4"/>
    <w:rsid w:val="00450719"/>
    <w:rsid w:val="004515AB"/>
    <w:rsid w:val="0046001D"/>
    <w:rsid w:val="0046190E"/>
    <w:rsid w:val="004620A7"/>
    <w:rsid w:val="00463A62"/>
    <w:rsid w:val="00466F31"/>
    <w:rsid w:val="004712D7"/>
    <w:rsid w:val="00471D09"/>
    <w:rsid w:val="00474A1E"/>
    <w:rsid w:val="00480A89"/>
    <w:rsid w:val="004815B3"/>
    <w:rsid w:val="004829F6"/>
    <w:rsid w:val="0048772C"/>
    <w:rsid w:val="00487A29"/>
    <w:rsid w:val="00493B8F"/>
    <w:rsid w:val="00494ADF"/>
    <w:rsid w:val="0049713D"/>
    <w:rsid w:val="004A65DE"/>
    <w:rsid w:val="004B0498"/>
    <w:rsid w:val="004B1AE6"/>
    <w:rsid w:val="004B332D"/>
    <w:rsid w:val="004B7844"/>
    <w:rsid w:val="004C02E1"/>
    <w:rsid w:val="004C08DB"/>
    <w:rsid w:val="004C116B"/>
    <w:rsid w:val="004D0B21"/>
    <w:rsid w:val="004D12F3"/>
    <w:rsid w:val="004D2293"/>
    <w:rsid w:val="004D293F"/>
    <w:rsid w:val="004D6588"/>
    <w:rsid w:val="004E4160"/>
    <w:rsid w:val="004F12BD"/>
    <w:rsid w:val="004F16E2"/>
    <w:rsid w:val="004F237C"/>
    <w:rsid w:val="0050050A"/>
    <w:rsid w:val="00502CE8"/>
    <w:rsid w:val="00502F03"/>
    <w:rsid w:val="0050372E"/>
    <w:rsid w:val="00512C4C"/>
    <w:rsid w:val="00514F3E"/>
    <w:rsid w:val="0052170D"/>
    <w:rsid w:val="0052309E"/>
    <w:rsid w:val="0052358D"/>
    <w:rsid w:val="0052587A"/>
    <w:rsid w:val="005330CA"/>
    <w:rsid w:val="005363FF"/>
    <w:rsid w:val="00537F7B"/>
    <w:rsid w:val="00556CBF"/>
    <w:rsid w:val="00556D7B"/>
    <w:rsid w:val="0055777F"/>
    <w:rsid w:val="00557B27"/>
    <w:rsid w:val="005650B8"/>
    <w:rsid w:val="005670D4"/>
    <w:rsid w:val="0056792C"/>
    <w:rsid w:val="005702D0"/>
    <w:rsid w:val="00570D19"/>
    <w:rsid w:val="005738EA"/>
    <w:rsid w:val="00575973"/>
    <w:rsid w:val="0059154F"/>
    <w:rsid w:val="005943C8"/>
    <w:rsid w:val="005A0558"/>
    <w:rsid w:val="005A0DDA"/>
    <w:rsid w:val="005A1DA6"/>
    <w:rsid w:val="005A243C"/>
    <w:rsid w:val="005A6047"/>
    <w:rsid w:val="005B1F07"/>
    <w:rsid w:val="005B3A31"/>
    <w:rsid w:val="005B46B6"/>
    <w:rsid w:val="005B6733"/>
    <w:rsid w:val="005C1A54"/>
    <w:rsid w:val="005C307D"/>
    <w:rsid w:val="005D3F5E"/>
    <w:rsid w:val="005D4A9C"/>
    <w:rsid w:val="005D7836"/>
    <w:rsid w:val="005E104F"/>
    <w:rsid w:val="005E14D4"/>
    <w:rsid w:val="005E3DCD"/>
    <w:rsid w:val="005E427F"/>
    <w:rsid w:val="005E6635"/>
    <w:rsid w:val="005E6B38"/>
    <w:rsid w:val="005E7EC2"/>
    <w:rsid w:val="005F383A"/>
    <w:rsid w:val="00600C09"/>
    <w:rsid w:val="0060329A"/>
    <w:rsid w:val="006046BD"/>
    <w:rsid w:val="00611CE2"/>
    <w:rsid w:val="00621C0D"/>
    <w:rsid w:val="00622B9A"/>
    <w:rsid w:val="00627B9C"/>
    <w:rsid w:val="00635001"/>
    <w:rsid w:val="00641090"/>
    <w:rsid w:val="00642A7E"/>
    <w:rsid w:val="00647A2C"/>
    <w:rsid w:val="00647F98"/>
    <w:rsid w:val="006524C0"/>
    <w:rsid w:val="00654327"/>
    <w:rsid w:val="006602EA"/>
    <w:rsid w:val="0066434A"/>
    <w:rsid w:val="0066485A"/>
    <w:rsid w:val="00677788"/>
    <w:rsid w:val="006849BC"/>
    <w:rsid w:val="00692D88"/>
    <w:rsid w:val="006934C4"/>
    <w:rsid w:val="00696483"/>
    <w:rsid w:val="006975BC"/>
    <w:rsid w:val="006A0DC6"/>
    <w:rsid w:val="006A30BF"/>
    <w:rsid w:val="006A6CD8"/>
    <w:rsid w:val="006A724A"/>
    <w:rsid w:val="006B13DD"/>
    <w:rsid w:val="006B1430"/>
    <w:rsid w:val="006C2492"/>
    <w:rsid w:val="006C536F"/>
    <w:rsid w:val="006C6121"/>
    <w:rsid w:val="006C753A"/>
    <w:rsid w:val="006D1232"/>
    <w:rsid w:val="006D6398"/>
    <w:rsid w:val="006E450D"/>
    <w:rsid w:val="006E6208"/>
    <w:rsid w:val="006F4228"/>
    <w:rsid w:val="006F4B98"/>
    <w:rsid w:val="00701726"/>
    <w:rsid w:val="00702E05"/>
    <w:rsid w:val="00703BEF"/>
    <w:rsid w:val="00706FED"/>
    <w:rsid w:val="007152FF"/>
    <w:rsid w:val="0071562E"/>
    <w:rsid w:val="007211A5"/>
    <w:rsid w:val="00726ACD"/>
    <w:rsid w:val="00730296"/>
    <w:rsid w:val="00730D98"/>
    <w:rsid w:val="0073180B"/>
    <w:rsid w:val="00732958"/>
    <w:rsid w:val="007339EB"/>
    <w:rsid w:val="007349B7"/>
    <w:rsid w:val="00735F73"/>
    <w:rsid w:val="00740E77"/>
    <w:rsid w:val="0074340E"/>
    <w:rsid w:val="0074515F"/>
    <w:rsid w:val="00760389"/>
    <w:rsid w:val="007605CD"/>
    <w:rsid w:val="007634E1"/>
    <w:rsid w:val="00766CB3"/>
    <w:rsid w:val="0076771C"/>
    <w:rsid w:val="00767F06"/>
    <w:rsid w:val="00772C89"/>
    <w:rsid w:val="00782396"/>
    <w:rsid w:val="00782834"/>
    <w:rsid w:val="00790F99"/>
    <w:rsid w:val="00792CB0"/>
    <w:rsid w:val="0079309F"/>
    <w:rsid w:val="007960F2"/>
    <w:rsid w:val="00797EE5"/>
    <w:rsid w:val="007A07CD"/>
    <w:rsid w:val="007A0D28"/>
    <w:rsid w:val="007A5873"/>
    <w:rsid w:val="007B20E7"/>
    <w:rsid w:val="007B2EE1"/>
    <w:rsid w:val="007B54C8"/>
    <w:rsid w:val="007B6E82"/>
    <w:rsid w:val="007C1600"/>
    <w:rsid w:val="007D379D"/>
    <w:rsid w:val="007D4878"/>
    <w:rsid w:val="007D54EA"/>
    <w:rsid w:val="007F0465"/>
    <w:rsid w:val="007F127D"/>
    <w:rsid w:val="00804D6C"/>
    <w:rsid w:val="008060B1"/>
    <w:rsid w:val="00810242"/>
    <w:rsid w:val="00810CE2"/>
    <w:rsid w:val="00813322"/>
    <w:rsid w:val="0081501D"/>
    <w:rsid w:val="00823CC4"/>
    <w:rsid w:val="00826E70"/>
    <w:rsid w:val="00827D40"/>
    <w:rsid w:val="00834059"/>
    <w:rsid w:val="00836B88"/>
    <w:rsid w:val="00840288"/>
    <w:rsid w:val="00841ABF"/>
    <w:rsid w:val="00843561"/>
    <w:rsid w:val="0084429A"/>
    <w:rsid w:val="00846F7E"/>
    <w:rsid w:val="00850875"/>
    <w:rsid w:val="00855161"/>
    <w:rsid w:val="00855182"/>
    <w:rsid w:val="008552DF"/>
    <w:rsid w:val="00857F68"/>
    <w:rsid w:val="00861BDA"/>
    <w:rsid w:val="00866692"/>
    <w:rsid w:val="0086794F"/>
    <w:rsid w:val="00873B0A"/>
    <w:rsid w:val="00873E40"/>
    <w:rsid w:val="00876E5E"/>
    <w:rsid w:val="00877664"/>
    <w:rsid w:val="008947CB"/>
    <w:rsid w:val="00895AF1"/>
    <w:rsid w:val="00896DA2"/>
    <w:rsid w:val="008A0683"/>
    <w:rsid w:val="008A09B4"/>
    <w:rsid w:val="008A6137"/>
    <w:rsid w:val="008B111E"/>
    <w:rsid w:val="008B3873"/>
    <w:rsid w:val="008B58A8"/>
    <w:rsid w:val="008B6792"/>
    <w:rsid w:val="008B7B77"/>
    <w:rsid w:val="008C2333"/>
    <w:rsid w:val="008C5F6F"/>
    <w:rsid w:val="008C75E3"/>
    <w:rsid w:val="008D15AB"/>
    <w:rsid w:val="008D1AA4"/>
    <w:rsid w:val="008D2C32"/>
    <w:rsid w:val="008E09C8"/>
    <w:rsid w:val="008E34AD"/>
    <w:rsid w:val="008E5758"/>
    <w:rsid w:val="008F15EA"/>
    <w:rsid w:val="008F5B43"/>
    <w:rsid w:val="008F628D"/>
    <w:rsid w:val="008F6FE3"/>
    <w:rsid w:val="008F7034"/>
    <w:rsid w:val="008F74B9"/>
    <w:rsid w:val="008F7B71"/>
    <w:rsid w:val="0090573B"/>
    <w:rsid w:val="00905A42"/>
    <w:rsid w:val="0090658E"/>
    <w:rsid w:val="00915B7C"/>
    <w:rsid w:val="00920761"/>
    <w:rsid w:val="00922022"/>
    <w:rsid w:val="00922F56"/>
    <w:rsid w:val="009244B8"/>
    <w:rsid w:val="00924526"/>
    <w:rsid w:val="00933B75"/>
    <w:rsid w:val="0093428E"/>
    <w:rsid w:val="00934E26"/>
    <w:rsid w:val="0094105D"/>
    <w:rsid w:val="00941133"/>
    <w:rsid w:val="009419DD"/>
    <w:rsid w:val="00945104"/>
    <w:rsid w:val="00950BC3"/>
    <w:rsid w:val="009541DC"/>
    <w:rsid w:val="009559A1"/>
    <w:rsid w:val="009662FD"/>
    <w:rsid w:val="00966D19"/>
    <w:rsid w:val="00967373"/>
    <w:rsid w:val="00970D79"/>
    <w:rsid w:val="00973261"/>
    <w:rsid w:val="00982B6B"/>
    <w:rsid w:val="00985E77"/>
    <w:rsid w:val="00990BB8"/>
    <w:rsid w:val="00993466"/>
    <w:rsid w:val="00995A69"/>
    <w:rsid w:val="00995C5B"/>
    <w:rsid w:val="00995FD4"/>
    <w:rsid w:val="009966E0"/>
    <w:rsid w:val="009A07E6"/>
    <w:rsid w:val="009A451B"/>
    <w:rsid w:val="009A6698"/>
    <w:rsid w:val="009B14A8"/>
    <w:rsid w:val="009B5CC8"/>
    <w:rsid w:val="009C040D"/>
    <w:rsid w:val="009C0904"/>
    <w:rsid w:val="009C1FD9"/>
    <w:rsid w:val="009C3B7A"/>
    <w:rsid w:val="009C47E5"/>
    <w:rsid w:val="009D1628"/>
    <w:rsid w:val="009D5985"/>
    <w:rsid w:val="009E0D47"/>
    <w:rsid w:val="009E1B1A"/>
    <w:rsid w:val="009F481E"/>
    <w:rsid w:val="009F7F2A"/>
    <w:rsid w:val="00A0360C"/>
    <w:rsid w:val="00A10519"/>
    <w:rsid w:val="00A118E3"/>
    <w:rsid w:val="00A12AA2"/>
    <w:rsid w:val="00A1319B"/>
    <w:rsid w:val="00A1374A"/>
    <w:rsid w:val="00A14546"/>
    <w:rsid w:val="00A15ECC"/>
    <w:rsid w:val="00A16A18"/>
    <w:rsid w:val="00A2234A"/>
    <w:rsid w:val="00A23645"/>
    <w:rsid w:val="00A27846"/>
    <w:rsid w:val="00A3166C"/>
    <w:rsid w:val="00A317E2"/>
    <w:rsid w:val="00A3293C"/>
    <w:rsid w:val="00A35C32"/>
    <w:rsid w:val="00A42BC8"/>
    <w:rsid w:val="00A44A1C"/>
    <w:rsid w:val="00A47BBE"/>
    <w:rsid w:val="00A503DF"/>
    <w:rsid w:val="00A532B4"/>
    <w:rsid w:val="00A567CB"/>
    <w:rsid w:val="00A57E3E"/>
    <w:rsid w:val="00A61BE8"/>
    <w:rsid w:val="00A62DF7"/>
    <w:rsid w:val="00A711A9"/>
    <w:rsid w:val="00A72E91"/>
    <w:rsid w:val="00A7338A"/>
    <w:rsid w:val="00A772DD"/>
    <w:rsid w:val="00A819A6"/>
    <w:rsid w:val="00A855CB"/>
    <w:rsid w:val="00AA0894"/>
    <w:rsid w:val="00AA3A9E"/>
    <w:rsid w:val="00AA5B30"/>
    <w:rsid w:val="00AB2653"/>
    <w:rsid w:val="00AB3F1E"/>
    <w:rsid w:val="00AB7E47"/>
    <w:rsid w:val="00AC1042"/>
    <w:rsid w:val="00AC4589"/>
    <w:rsid w:val="00AC732A"/>
    <w:rsid w:val="00AD2012"/>
    <w:rsid w:val="00AE2D60"/>
    <w:rsid w:val="00AF2DC7"/>
    <w:rsid w:val="00AF3E11"/>
    <w:rsid w:val="00AF4127"/>
    <w:rsid w:val="00AF6FA0"/>
    <w:rsid w:val="00B0012B"/>
    <w:rsid w:val="00B012F1"/>
    <w:rsid w:val="00B02FE1"/>
    <w:rsid w:val="00B0430F"/>
    <w:rsid w:val="00B05361"/>
    <w:rsid w:val="00B06464"/>
    <w:rsid w:val="00B065F3"/>
    <w:rsid w:val="00B0708B"/>
    <w:rsid w:val="00B1755B"/>
    <w:rsid w:val="00B200AC"/>
    <w:rsid w:val="00B20D64"/>
    <w:rsid w:val="00B25321"/>
    <w:rsid w:val="00B27698"/>
    <w:rsid w:val="00B41EAC"/>
    <w:rsid w:val="00B47B4F"/>
    <w:rsid w:val="00B54BF2"/>
    <w:rsid w:val="00B56597"/>
    <w:rsid w:val="00B57020"/>
    <w:rsid w:val="00B571EB"/>
    <w:rsid w:val="00B608FA"/>
    <w:rsid w:val="00B60C2F"/>
    <w:rsid w:val="00B63056"/>
    <w:rsid w:val="00B66554"/>
    <w:rsid w:val="00B76844"/>
    <w:rsid w:val="00B779DF"/>
    <w:rsid w:val="00B803F4"/>
    <w:rsid w:val="00B80CB2"/>
    <w:rsid w:val="00B86443"/>
    <w:rsid w:val="00B90400"/>
    <w:rsid w:val="00B91067"/>
    <w:rsid w:val="00B91081"/>
    <w:rsid w:val="00B921A9"/>
    <w:rsid w:val="00B92D42"/>
    <w:rsid w:val="00B93F1D"/>
    <w:rsid w:val="00B93FE7"/>
    <w:rsid w:val="00BA2678"/>
    <w:rsid w:val="00BA2E7F"/>
    <w:rsid w:val="00BA4384"/>
    <w:rsid w:val="00BA4C6C"/>
    <w:rsid w:val="00BA76FB"/>
    <w:rsid w:val="00BB087E"/>
    <w:rsid w:val="00BC306B"/>
    <w:rsid w:val="00BC3E52"/>
    <w:rsid w:val="00BC46E5"/>
    <w:rsid w:val="00BD02A4"/>
    <w:rsid w:val="00BD2AAD"/>
    <w:rsid w:val="00BD6420"/>
    <w:rsid w:val="00BE2781"/>
    <w:rsid w:val="00BE473F"/>
    <w:rsid w:val="00BE5E45"/>
    <w:rsid w:val="00C11807"/>
    <w:rsid w:val="00C11CE2"/>
    <w:rsid w:val="00C15A4E"/>
    <w:rsid w:val="00C261F2"/>
    <w:rsid w:val="00C3380B"/>
    <w:rsid w:val="00C365D7"/>
    <w:rsid w:val="00C41155"/>
    <w:rsid w:val="00C41787"/>
    <w:rsid w:val="00C4264A"/>
    <w:rsid w:val="00C4508C"/>
    <w:rsid w:val="00C61788"/>
    <w:rsid w:val="00C726C2"/>
    <w:rsid w:val="00C74191"/>
    <w:rsid w:val="00C75F67"/>
    <w:rsid w:val="00C765A9"/>
    <w:rsid w:val="00C80254"/>
    <w:rsid w:val="00C81528"/>
    <w:rsid w:val="00C81615"/>
    <w:rsid w:val="00C83440"/>
    <w:rsid w:val="00C870C1"/>
    <w:rsid w:val="00C87CFD"/>
    <w:rsid w:val="00C909E9"/>
    <w:rsid w:val="00C92512"/>
    <w:rsid w:val="00C9771A"/>
    <w:rsid w:val="00CA11D3"/>
    <w:rsid w:val="00CA5940"/>
    <w:rsid w:val="00CA5BBE"/>
    <w:rsid w:val="00CB0351"/>
    <w:rsid w:val="00CB1680"/>
    <w:rsid w:val="00CB373B"/>
    <w:rsid w:val="00CB541A"/>
    <w:rsid w:val="00CC5FE0"/>
    <w:rsid w:val="00CD5D5A"/>
    <w:rsid w:val="00CD7242"/>
    <w:rsid w:val="00CD7EDB"/>
    <w:rsid w:val="00CE087D"/>
    <w:rsid w:val="00CE1A06"/>
    <w:rsid w:val="00CE2C91"/>
    <w:rsid w:val="00CE4A04"/>
    <w:rsid w:val="00CF15B5"/>
    <w:rsid w:val="00CF286A"/>
    <w:rsid w:val="00CF3951"/>
    <w:rsid w:val="00CF50C2"/>
    <w:rsid w:val="00D019CD"/>
    <w:rsid w:val="00D0348E"/>
    <w:rsid w:val="00D05835"/>
    <w:rsid w:val="00D126E9"/>
    <w:rsid w:val="00D156E1"/>
    <w:rsid w:val="00D159BF"/>
    <w:rsid w:val="00D16959"/>
    <w:rsid w:val="00D17848"/>
    <w:rsid w:val="00D2044F"/>
    <w:rsid w:val="00D23B8F"/>
    <w:rsid w:val="00D23D28"/>
    <w:rsid w:val="00D24410"/>
    <w:rsid w:val="00D27244"/>
    <w:rsid w:val="00D425FD"/>
    <w:rsid w:val="00D4378F"/>
    <w:rsid w:val="00D4700B"/>
    <w:rsid w:val="00D475AE"/>
    <w:rsid w:val="00D5174A"/>
    <w:rsid w:val="00D537CB"/>
    <w:rsid w:val="00D574C7"/>
    <w:rsid w:val="00D57C82"/>
    <w:rsid w:val="00D6005E"/>
    <w:rsid w:val="00D608E4"/>
    <w:rsid w:val="00D60BF1"/>
    <w:rsid w:val="00D658EF"/>
    <w:rsid w:val="00D66618"/>
    <w:rsid w:val="00D70E6B"/>
    <w:rsid w:val="00D71937"/>
    <w:rsid w:val="00D767CC"/>
    <w:rsid w:val="00D80274"/>
    <w:rsid w:val="00D816FD"/>
    <w:rsid w:val="00D832D3"/>
    <w:rsid w:val="00D87C37"/>
    <w:rsid w:val="00D90AEA"/>
    <w:rsid w:val="00D92488"/>
    <w:rsid w:val="00D92E85"/>
    <w:rsid w:val="00D95EF8"/>
    <w:rsid w:val="00D9645F"/>
    <w:rsid w:val="00DA7EC6"/>
    <w:rsid w:val="00DB1CCE"/>
    <w:rsid w:val="00DB42DE"/>
    <w:rsid w:val="00DB4D2C"/>
    <w:rsid w:val="00DB698B"/>
    <w:rsid w:val="00DC1FAE"/>
    <w:rsid w:val="00DD4366"/>
    <w:rsid w:val="00DD75E4"/>
    <w:rsid w:val="00DE0D16"/>
    <w:rsid w:val="00DE1121"/>
    <w:rsid w:val="00DE1A6B"/>
    <w:rsid w:val="00DE3AA1"/>
    <w:rsid w:val="00DE3E60"/>
    <w:rsid w:val="00DE53E2"/>
    <w:rsid w:val="00DF009F"/>
    <w:rsid w:val="00DF15E0"/>
    <w:rsid w:val="00DF2244"/>
    <w:rsid w:val="00DF2EFC"/>
    <w:rsid w:val="00DF307C"/>
    <w:rsid w:val="00DF4E75"/>
    <w:rsid w:val="00DF5DF8"/>
    <w:rsid w:val="00E054DD"/>
    <w:rsid w:val="00E11A8F"/>
    <w:rsid w:val="00E14BB0"/>
    <w:rsid w:val="00E14EA3"/>
    <w:rsid w:val="00E15A6C"/>
    <w:rsid w:val="00E231B0"/>
    <w:rsid w:val="00E278F9"/>
    <w:rsid w:val="00E37D11"/>
    <w:rsid w:val="00E37D17"/>
    <w:rsid w:val="00E41F5B"/>
    <w:rsid w:val="00E441EC"/>
    <w:rsid w:val="00E45D4C"/>
    <w:rsid w:val="00E50827"/>
    <w:rsid w:val="00E5267D"/>
    <w:rsid w:val="00E6012F"/>
    <w:rsid w:val="00E61C3B"/>
    <w:rsid w:val="00E62339"/>
    <w:rsid w:val="00E65253"/>
    <w:rsid w:val="00E7120F"/>
    <w:rsid w:val="00E71521"/>
    <w:rsid w:val="00E805B5"/>
    <w:rsid w:val="00E82B2B"/>
    <w:rsid w:val="00E840AC"/>
    <w:rsid w:val="00E905D9"/>
    <w:rsid w:val="00E911AE"/>
    <w:rsid w:val="00E91C1E"/>
    <w:rsid w:val="00E9262E"/>
    <w:rsid w:val="00E9635A"/>
    <w:rsid w:val="00E97E81"/>
    <w:rsid w:val="00EA1FA3"/>
    <w:rsid w:val="00EA78CD"/>
    <w:rsid w:val="00EB4181"/>
    <w:rsid w:val="00EB4302"/>
    <w:rsid w:val="00EB5434"/>
    <w:rsid w:val="00EB716C"/>
    <w:rsid w:val="00EC2C2C"/>
    <w:rsid w:val="00EC6C1D"/>
    <w:rsid w:val="00EC7E28"/>
    <w:rsid w:val="00ED03A1"/>
    <w:rsid w:val="00ED113A"/>
    <w:rsid w:val="00ED22A3"/>
    <w:rsid w:val="00EE15E6"/>
    <w:rsid w:val="00EE4930"/>
    <w:rsid w:val="00EE7B86"/>
    <w:rsid w:val="00EF0F4E"/>
    <w:rsid w:val="00EF1D9D"/>
    <w:rsid w:val="00EF55B2"/>
    <w:rsid w:val="00F02DAF"/>
    <w:rsid w:val="00F02E74"/>
    <w:rsid w:val="00F1117A"/>
    <w:rsid w:val="00F1250E"/>
    <w:rsid w:val="00F16D1B"/>
    <w:rsid w:val="00F16E96"/>
    <w:rsid w:val="00F20925"/>
    <w:rsid w:val="00F26303"/>
    <w:rsid w:val="00F345BE"/>
    <w:rsid w:val="00F3575D"/>
    <w:rsid w:val="00F36CA5"/>
    <w:rsid w:val="00F40397"/>
    <w:rsid w:val="00F41E2D"/>
    <w:rsid w:val="00F433C2"/>
    <w:rsid w:val="00F5053E"/>
    <w:rsid w:val="00F50826"/>
    <w:rsid w:val="00F50ADF"/>
    <w:rsid w:val="00F53B09"/>
    <w:rsid w:val="00F66289"/>
    <w:rsid w:val="00F66E94"/>
    <w:rsid w:val="00F66F54"/>
    <w:rsid w:val="00F6729A"/>
    <w:rsid w:val="00F77EEE"/>
    <w:rsid w:val="00F85BC4"/>
    <w:rsid w:val="00F91402"/>
    <w:rsid w:val="00F935D4"/>
    <w:rsid w:val="00F94D34"/>
    <w:rsid w:val="00F952C5"/>
    <w:rsid w:val="00F9657F"/>
    <w:rsid w:val="00F97047"/>
    <w:rsid w:val="00FA1629"/>
    <w:rsid w:val="00FA2594"/>
    <w:rsid w:val="00FA37D3"/>
    <w:rsid w:val="00FA61CA"/>
    <w:rsid w:val="00FA79DE"/>
    <w:rsid w:val="00FB4D95"/>
    <w:rsid w:val="00FB4F07"/>
    <w:rsid w:val="00FC15A0"/>
    <w:rsid w:val="00FC26F5"/>
    <w:rsid w:val="00FC27CB"/>
    <w:rsid w:val="00FC5D09"/>
    <w:rsid w:val="00FD1709"/>
    <w:rsid w:val="00FD3598"/>
    <w:rsid w:val="00FD3F93"/>
    <w:rsid w:val="00FD6FFE"/>
    <w:rsid w:val="00FE5DDD"/>
    <w:rsid w:val="00FE5FAF"/>
    <w:rsid w:val="00FF014F"/>
    <w:rsid w:val="00FF0760"/>
    <w:rsid w:val="00FF0B10"/>
    <w:rsid w:val="00FF151D"/>
    <w:rsid w:val="00FF295D"/>
    <w:rsid w:val="00FF4273"/>
    <w:rsid w:val="00FF5FDC"/>
    <w:rsid w:val="00FF6451"/>
    <w:rsid w:val="00FF6C2C"/>
    <w:rsid w:val="00FF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erson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2049"/>
    <o:shapelayout v:ext="edit">
      <o:idmap v:ext="edit" data="1"/>
    </o:shapelayout>
  </w:shapeDefaults>
  <w:decimalSymbol w:val="."/>
  <w:listSeparator w:val=","/>
  <w14:docId w14:val="50545BE3"/>
  <w15:docId w15:val="{3FF419AA-6741-457F-9594-97A49895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6ACD"/>
    <w:pPr>
      <w:suppressAutoHyphens/>
      <w:spacing w:before="120"/>
      <w:jc w:val="both"/>
    </w:pPr>
    <w:rPr>
      <w:sz w:val="24"/>
      <w:lang w:eastAsia="ar-SA"/>
    </w:rPr>
  </w:style>
  <w:style w:type="paragraph" w:styleId="Heading1">
    <w:name w:val="heading 1"/>
    <w:basedOn w:val="Header"/>
    <w:next w:val="Heading2"/>
    <w:qFormat/>
    <w:rsid w:val="000254A9"/>
    <w:pPr>
      <w:keepNext/>
      <w:pageBreakBefore/>
      <w:numPr>
        <w:numId w:val="12"/>
      </w:numPr>
      <w:pBdr>
        <w:bottom w:val="none" w:sz="0" w:space="0" w:color="auto"/>
      </w:pBdr>
      <w:spacing w:before="480"/>
      <w:outlineLvl w:val="0"/>
    </w:pPr>
    <w:rPr>
      <w:rFonts w:ascii="Arial" w:hAnsi="Arial"/>
      <w:b/>
      <w:kern w:val="1"/>
      <w:sz w:val="28"/>
    </w:rPr>
  </w:style>
  <w:style w:type="paragraph" w:styleId="Heading2">
    <w:name w:val="heading 2"/>
    <w:basedOn w:val="Normal"/>
    <w:next w:val="BodyText"/>
    <w:qFormat/>
    <w:rsid w:val="000254A9"/>
    <w:pPr>
      <w:keepNext/>
      <w:numPr>
        <w:ilvl w:val="1"/>
        <w:numId w:val="12"/>
      </w:numPr>
      <w:outlineLvl w:val="1"/>
    </w:pPr>
    <w:rPr>
      <w:sz w:val="22"/>
    </w:rPr>
  </w:style>
  <w:style w:type="paragraph" w:styleId="Heading3">
    <w:name w:val="heading 3"/>
    <w:basedOn w:val="Normal"/>
    <w:next w:val="BodyText"/>
    <w:qFormat/>
    <w:rsid w:val="000254A9"/>
    <w:pPr>
      <w:keepNext/>
      <w:numPr>
        <w:ilvl w:val="2"/>
        <w:numId w:val="12"/>
      </w:numPr>
      <w:spacing w:before="240"/>
      <w:outlineLvl w:val="2"/>
    </w:pPr>
    <w:rPr>
      <w:rFonts w:ascii="Arial" w:hAnsi="Arial"/>
      <w:b/>
      <w:i/>
    </w:rPr>
  </w:style>
  <w:style w:type="paragraph" w:styleId="Heading4">
    <w:name w:val="heading 4"/>
    <w:basedOn w:val="Normal"/>
    <w:next w:val="BodyText"/>
    <w:qFormat/>
    <w:rsid w:val="000254A9"/>
    <w:pPr>
      <w:keepNext/>
      <w:numPr>
        <w:ilvl w:val="3"/>
        <w:numId w:val="12"/>
      </w:numPr>
      <w:outlineLvl w:val="3"/>
    </w:pPr>
    <w:rPr>
      <w:sz w:val="22"/>
    </w:rPr>
  </w:style>
  <w:style w:type="paragraph" w:styleId="Heading5">
    <w:name w:val="heading 5"/>
    <w:basedOn w:val="Heading4"/>
    <w:next w:val="Description"/>
    <w:qFormat/>
    <w:rsid w:val="000254A9"/>
    <w:pPr>
      <w:numPr>
        <w:ilvl w:val="4"/>
      </w:numPr>
      <w:outlineLvl w:val="4"/>
    </w:pPr>
    <w:rPr>
      <w:b/>
    </w:rPr>
  </w:style>
  <w:style w:type="paragraph" w:styleId="Heading6">
    <w:name w:val="heading 6"/>
    <w:basedOn w:val="Normal"/>
    <w:next w:val="BodyText"/>
    <w:qFormat/>
    <w:rsid w:val="000254A9"/>
    <w:pPr>
      <w:keepNext/>
      <w:numPr>
        <w:ilvl w:val="5"/>
        <w:numId w:val="12"/>
      </w:numPr>
      <w:spacing w:before="60"/>
      <w:outlineLvl w:val="5"/>
    </w:pPr>
    <w:rPr>
      <w:sz w:val="22"/>
    </w:rPr>
  </w:style>
  <w:style w:type="paragraph" w:styleId="Heading7">
    <w:name w:val="heading 7"/>
    <w:basedOn w:val="Normal"/>
    <w:next w:val="BodyText"/>
    <w:qFormat/>
    <w:rsid w:val="000254A9"/>
    <w:pPr>
      <w:keepNext/>
      <w:numPr>
        <w:ilvl w:val="6"/>
        <w:numId w:val="12"/>
      </w:numPr>
      <w:spacing w:before="60"/>
      <w:outlineLvl w:val="6"/>
    </w:pPr>
    <w:rPr>
      <w:sz w:val="22"/>
    </w:rPr>
  </w:style>
  <w:style w:type="paragraph" w:styleId="Heading8">
    <w:name w:val="heading 8"/>
    <w:basedOn w:val="Normal"/>
    <w:next w:val="BodyText"/>
    <w:qFormat/>
    <w:rsid w:val="000254A9"/>
    <w:pPr>
      <w:keepNext/>
      <w:numPr>
        <w:ilvl w:val="7"/>
        <w:numId w:val="12"/>
      </w:numPr>
      <w:spacing w:before="60"/>
      <w:outlineLvl w:val="7"/>
    </w:pPr>
    <w:rPr>
      <w:sz w:val="22"/>
    </w:rPr>
  </w:style>
  <w:style w:type="paragraph" w:styleId="Heading9">
    <w:name w:val="heading 9"/>
    <w:basedOn w:val="Normal"/>
    <w:next w:val="BodyText"/>
    <w:qFormat/>
    <w:rsid w:val="000254A9"/>
    <w:pPr>
      <w:keepNext/>
      <w:numPr>
        <w:ilvl w:val="8"/>
        <w:numId w:val="12"/>
      </w:numPr>
      <w:spacing w:before="0" w:line="240" w:lineRule="atLeast"/>
      <w:outlineLvl w:val="8"/>
    </w:pPr>
    <w:rPr>
      <w:sz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254A9"/>
    <w:rPr>
      <w:rFonts w:ascii="Symbol" w:hAnsi="Symbol"/>
    </w:rPr>
  </w:style>
  <w:style w:type="character" w:customStyle="1" w:styleId="WW8Num1z1">
    <w:name w:val="WW8Num1z1"/>
    <w:rsid w:val="000254A9"/>
    <w:rPr>
      <w:rFonts w:ascii="Courier New" w:hAnsi="Courier New" w:cs="Courier New"/>
    </w:rPr>
  </w:style>
  <w:style w:type="character" w:customStyle="1" w:styleId="WW8Num1z2">
    <w:name w:val="WW8Num1z2"/>
    <w:rsid w:val="000254A9"/>
    <w:rPr>
      <w:rFonts w:ascii="Wingdings" w:hAnsi="Wingdings"/>
    </w:rPr>
  </w:style>
  <w:style w:type="character" w:customStyle="1" w:styleId="WW8Num2z0">
    <w:name w:val="WW8Num2z0"/>
    <w:rsid w:val="000254A9"/>
    <w:rPr>
      <w:rFonts w:ascii="Symbol" w:hAnsi="Symbol"/>
    </w:rPr>
  </w:style>
  <w:style w:type="character" w:customStyle="1" w:styleId="WW8Num3z0">
    <w:name w:val="WW8Num3z0"/>
    <w:rsid w:val="000254A9"/>
    <w:rPr>
      <w:rFonts w:ascii="Symbol" w:hAnsi="Symbol"/>
    </w:rPr>
  </w:style>
  <w:style w:type="character" w:customStyle="1" w:styleId="WW8Num4z0">
    <w:name w:val="WW8Num4z0"/>
    <w:rsid w:val="000254A9"/>
    <w:rPr>
      <w:rFonts w:ascii="Symbol" w:hAnsi="Symbol"/>
    </w:rPr>
  </w:style>
  <w:style w:type="character" w:customStyle="1" w:styleId="WW8Num4z1">
    <w:name w:val="WW8Num4z1"/>
    <w:rsid w:val="000254A9"/>
    <w:rPr>
      <w:rFonts w:ascii="Symbol" w:hAnsi="Symbol"/>
      <w:sz w:val="20"/>
    </w:rPr>
  </w:style>
  <w:style w:type="character" w:customStyle="1" w:styleId="WW8Num4z2">
    <w:name w:val="WW8Num4z2"/>
    <w:rsid w:val="000254A9"/>
    <w:rPr>
      <w:rFonts w:ascii="Wingdings" w:hAnsi="Wingdings"/>
    </w:rPr>
  </w:style>
  <w:style w:type="character" w:customStyle="1" w:styleId="WW8Num4z4">
    <w:name w:val="WW8Num4z4"/>
    <w:rsid w:val="000254A9"/>
    <w:rPr>
      <w:rFonts w:ascii="Courier New" w:hAnsi="Courier New"/>
    </w:rPr>
  </w:style>
  <w:style w:type="character" w:customStyle="1" w:styleId="WW8Num5z0">
    <w:name w:val="WW8Num5z0"/>
    <w:rsid w:val="000254A9"/>
    <w:rPr>
      <w:rFonts w:ascii="Symbol" w:hAnsi="Symbol"/>
    </w:rPr>
  </w:style>
  <w:style w:type="character" w:customStyle="1" w:styleId="WW8Num6z0">
    <w:name w:val="WW8Num6z0"/>
    <w:rsid w:val="000254A9"/>
    <w:rPr>
      <w:rFonts w:ascii="Symbol" w:hAnsi="Symbol"/>
    </w:rPr>
  </w:style>
  <w:style w:type="character" w:customStyle="1" w:styleId="WW8Num7z0">
    <w:name w:val="WW8Num7z0"/>
    <w:rsid w:val="000254A9"/>
    <w:rPr>
      <w:rFonts w:ascii="Symbol" w:hAnsi="Symbol"/>
    </w:rPr>
  </w:style>
  <w:style w:type="character" w:customStyle="1" w:styleId="WW8Num7z1">
    <w:name w:val="WW8Num7z1"/>
    <w:rsid w:val="000254A9"/>
    <w:rPr>
      <w:rFonts w:ascii="Courier New" w:hAnsi="Courier New" w:cs="Courier New"/>
    </w:rPr>
  </w:style>
  <w:style w:type="character" w:customStyle="1" w:styleId="WW8Num7z2">
    <w:name w:val="WW8Num7z2"/>
    <w:rsid w:val="000254A9"/>
    <w:rPr>
      <w:rFonts w:ascii="Wingdings" w:hAnsi="Wingdings"/>
    </w:rPr>
  </w:style>
  <w:style w:type="character" w:customStyle="1" w:styleId="WW8Num8z0">
    <w:name w:val="WW8Num8z0"/>
    <w:rsid w:val="000254A9"/>
    <w:rPr>
      <w:rFonts w:ascii="Symbol" w:hAnsi="Symbol"/>
    </w:rPr>
  </w:style>
  <w:style w:type="character" w:customStyle="1" w:styleId="WW8Num9z0">
    <w:name w:val="WW8Num9z0"/>
    <w:rsid w:val="000254A9"/>
    <w:rPr>
      <w:rFonts w:ascii="Symbol" w:hAnsi="Symbol"/>
    </w:rPr>
  </w:style>
  <w:style w:type="character" w:customStyle="1" w:styleId="WW8Num10z0">
    <w:name w:val="WW8Num10z0"/>
    <w:rsid w:val="000254A9"/>
    <w:rPr>
      <w:rFonts w:ascii="Symbol" w:hAnsi="Symbol"/>
    </w:rPr>
  </w:style>
  <w:style w:type="character" w:customStyle="1" w:styleId="WW8Num11z0">
    <w:name w:val="WW8Num11z0"/>
    <w:rsid w:val="000254A9"/>
    <w:rPr>
      <w:rFonts w:ascii="Symbol" w:hAnsi="Symbol"/>
    </w:rPr>
  </w:style>
  <w:style w:type="character" w:customStyle="1" w:styleId="Absatz-Standardschriftart">
    <w:name w:val="Absatz-Standardschriftart"/>
    <w:rsid w:val="000254A9"/>
  </w:style>
  <w:style w:type="character" w:customStyle="1" w:styleId="WW-DefaultParagraphFont">
    <w:name w:val="WW-Default Paragraph Font"/>
    <w:rsid w:val="000254A9"/>
  </w:style>
  <w:style w:type="character" w:customStyle="1" w:styleId="WW-WW8Num5z0">
    <w:name w:val="WW-WW8Num5z0"/>
    <w:rsid w:val="000254A9"/>
    <w:rPr>
      <w:rFonts w:ascii="Symbol" w:hAnsi="Symbol"/>
    </w:rPr>
  </w:style>
  <w:style w:type="character" w:customStyle="1" w:styleId="WW-WW8Num6z0">
    <w:name w:val="WW-WW8Num6z0"/>
    <w:rsid w:val="000254A9"/>
    <w:rPr>
      <w:rFonts w:ascii="Symbol" w:hAnsi="Symbol"/>
    </w:rPr>
  </w:style>
  <w:style w:type="character" w:customStyle="1" w:styleId="WW-WW8Num7z0">
    <w:name w:val="WW-WW8Num7z0"/>
    <w:rsid w:val="000254A9"/>
    <w:rPr>
      <w:rFonts w:ascii="Symbol" w:hAnsi="Symbol"/>
    </w:rPr>
  </w:style>
  <w:style w:type="character" w:customStyle="1" w:styleId="WW-WW8Num8z0">
    <w:name w:val="WW-WW8Num8z0"/>
    <w:rsid w:val="000254A9"/>
    <w:rPr>
      <w:rFonts w:ascii="Symbol" w:hAnsi="Symbol"/>
    </w:rPr>
  </w:style>
  <w:style w:type="character" w:customStyle="1" w:styleId="WW-WW8Num10z0">
    <w:name w:val="WW-WW8Num10z0"/>
    <w:rsid w:val="000254A9"/>
    <w:rPr>
      <w:rFonts w:ascii="Symbol" w:hAnsi="Symbol"/>
    </w:rPr>
  </w:style>
  <w:style w:type="character" w:customStyle="1" w:styleId="WW8Num13z0">
    <w:name w:val="WW8Num13z0"/>
    <w:rsid w:val="000254A9"/>
    <w:rPr>
      <w:rFonts w:ascii="Symbol" w:hAnsi="Symbol"/>
    </w:rPr>
  </w:style>
  <w:style w:type="character" w:customStyle="1" w:styleId="WW8Num13z1">
    <w:name w:val="WW8Num13z1"/>
    <w:rsid w:val="000254A9"/>
    <w:rPr>
      <w:rFonts w:ascii="Courier New" w:hAnsi="Courier New" w:cs="Courier New"/>
    </w:rPr>
  </w:style>
  <w:style w:type="character" w:customStyle="1" w:styleId="WW8Num13z2">
    <w:name w:val="WW8Num13z2"/>
    <w:rsid w:val="000254A9"/>
    <w:rPr>
      <w:rFonts w:ascii="Wingdings" w:hAnsi="Wingdings"/>
    </w:rPr>
  </w:style>
  <w:style w:type="character" w:customStyle="1" w:styleId="WW8Num14z0">
    <w:name w:val="WW8Num14z0"/>
    <w:rsid w:val="000254A9"/>
    <w:rPr>
      <w:rFonts w:ascii="Symbol" w:hAnsi="Symbol"/>
    </w:rPr>
  </w:style>
  <w:style w:type="character" w:customStyle="1" w:styleId="WW8Num14z1">
    <w:name w:val="WW8Num14z1"/>
    <w:rsid w:val="000254A9"/>
    <w:rPr>
      <w:rFonts w:ascii="Courier New" w:hAnsi="Courier New" w:cs="Courier New"/>
    </w:rPr>
  </w:style>
  <w:style w:type="character" w:customStyle="1" w:styleId="WW8Num14z2">
    <w:name w:val="WW8Num14z2"/>
    <w:rsid w:val="000254A9"/>
    <w:rPr>
      <w:rFonts w:ascii="Wingdings" w:hAnsi="Wingdings"/>
    </w:rPr>
  </w:style>
  <w:style w:type="character" w:customStyle="1" w:styleId="WW8Num15z0">
    <w:name w:val="WW8Num15z0"/>
    <w:rsid w:val="000254A9"/>
    <w:rPr>
      <w:rFonts w:ascii="Symbol" w:hAnsi="Symbol"/>
    </w:rPr>
  </w:style>
  <w:style w:type="character" w:customStyle="1" w:styleId="WW8Num15z1">
    <w:name w:val="WW8Num15z1"/>
    <w:rsid w:val="000254A9"/>
    <w:rPr>
      <w:rFonts w:ascii="Courier New" w:hAnsi="Courier New" w:cs="Courier New"/>
    </w:rPr>
  </w:style>
  <w:style w:type="character" w:customStyle="1" w:styleId="WW8Num15z2">
    <w:name w:val="WW8Num15z2"/>
    <w:rsid w:val="000254A9"/>
    <w:rPr>
      <w:rFonts w:ascii="Wingdings" w:hAnsi="Wingdings"/>
    </w:rPr>
  </w:style>
  <w:style w:type="character" w:customStyle="1" w:styleId="WW8Num16z0">
    <w:name w:val="WW8Num16z0"/>
    <w:rsid w:val="000254A9"/>
    <w:rPr>
      <w:rFonts w:ascii="Symbol" w:hAnsi="Symbol"/>
    </w:rPr>
  </w:style>
  <w:style w:type="character" w:customStyle="1" w:styleId="WW8Num16z1">
    <w:name w:val="WW8Num16z1"/>
    <w:rsid w:val="000254A9"/>
    <w:rPr>
      <w:rFonts w:ascii="Symbol" w:hAnsi="Symbol"/>
      <w:sz w:val="20"/>
    </w:rPr>
  </w:style>
  <w:style w:type="character" w:customStyle="1" w:styleId="WW8Num16z2">
    <w:name w:val="WW8Num16z2"/>
    <w:rsid w:val="000254A9"/>
    <w:rPr>
      <w:rFonts w:ascii="Wingdings" w:hAnsi="Wingdings"/>
    </w:rPr>
  </w:style>
  <w:style w:type="character" w:customStyle="1" w:styleId="WW8Num16z4">
    <w:name w:val="WW8Num16z4"/>
    <w:rsid w:val="000254A9"/>
    <w:rPr>
      <w:rFonts w:ascii="Courier New" w:hAnsi="Courier New"/>
    </w:rPr>
  </w:style>
  <w:style w:type="character" w:customStyle="1" w:styleId="WW8Num17z0">
    <w:name w:val="WW8Num17z0"/>
    <w:rsid w:val="000254A9"/>
    <w:rPr>
      <w:rFonts w:ascii="Symbol" w:hAnsi="Symbol"/>
    </w:rPr>
  </w:style>
  <w:style w:type="character" w:customStyle="1" w:styleId="WW8Num17z1">
    <w:name w:val="WW8Num17z1"/>
    <w:rsid w:val="000254A9"/>
    <w:rPr>
      <w:rFonts w:ascii="Courier New" w:hAnsi="Courier New" w:cs="Courier New"/>
    </w:rPr>
  </w:style>
  <w:style w:type="character" w:customStyle="1" w:styleId="WW8Num17z2">
    <w:name w:val="WW8Num17z2"/>
    <w:rsid w:val="000254A9"/>
    <w:rPr>
      <w:rFonts w:ascii="Wingdings" w:hAnsi="Wingdings"/>
    </w:rPr>
  </w:style>
  <w:style w:type="character" w:customStyle="1" w:styleId="WW8Num18z0">
    <w:name w:val="WW8Num18z0"/>
    <w:rsid w:val="000254A9"/>
    <w:rPr>
      <w:rFonts w:ascii="Symbol" w:hAnsi="Symbol"/>
    </w:rPr>
  </w:style>
  <w:style w:type="character" w:customStyle="1" w:styleId="WW8Num19z0">
    <w:name w:val="WW8Num19z0"/>
    <w:rsid w:val="000254A9"/>
    <w:rPr>
      <w:rFonts w:ascii="Symbol" w:hAnsi="Symbol"/>
    </w:rPr>
  </w:style>
  <w:style w:type="character" w:customStyle="1" w:styleId="WW8Num20z0">
    <w:name w:val="WW8Num20z0"/>
    <w:rsid w:val="000254A9"/>
    <w:rPr>
      <w:rFonts w:ascii="Symbol" w:hAnsi="Symbol"/>
    </w:rPr>
  </w:style>
  <w:style w:type="character" w:customStyle="1" w:styleId="WW8Num20z1">
    <w:name w:val="WW8Num20z1"/>
    <w:rsid w:val="000254A9"/>
    <w:rPr>
      <w:rFonts w:ascii="Courier New" w:hAnsi="Courier New" w:cs="Courier New"/>
    </w:rPr>
  </w:style>
  <w:style w:type="character" w:customStyle="1" w:styleId="WW8Num20z2">
    <w:name w:val="WW8Num20z2"/>
    <w:rsid w:val="000254A9"/>
    <w:rPr>
      <w:rFonts w:ascii="Wingdings" w:hAnsi="Wingdings"/>
    </w:rPr>
  </w:style>
  <w:style w:type="character" w:customStyle="1" w:styleId="WW8Num21z0">
    <w:name w:val="WW8Num21z0"/>
    <w:rsid w:val="000254A9"/>
    <w:rPr>
      <w:rFonts w:ascii="Symbol" w:hAnsi="Symbol"/>
    </w:rPr>
  </w:style>
  <w:style w:type="character" w:customStyle="1" w:styleId="WW8Num21z1">
    <w:name w:val="WW8Num21z1"/>
    <w:rsid w:val="000254A9"/>
    <w:rPr>
      <w:rFonts w:ascii="Courier New" w:hAnsi="Courier New" w:cs="Courier New"/>
    </w:rPr>
  </w:style>
  <w:style w:type="character" w:customStyle="1" w:styleId="WW8Num21z2">
    <w:name w:val="WW8Num21z2"/>
    <w:rsid w:val="000254A9"/>
    <w:rPr>
      <w:rFonts w:ascii="Wingdings" w:hAnsi="Wingdings"/>
    </w:rPr>
  </w:style>
  <w:style w:type="character" w:customStyle="1" w:styleId="WW8Num23z0">
    <w:name w:val="WW8Num23z0"/>
    <w:rsid w:val="000254A9"/>
    <w:rPr>
      <w:rFonts w:ascii="Symbol" w:hAnsi="Symbol"/>
    </w:rPr>
  </w:style>
  <w:style w:type="character" w:customStyle="1" w:styleId="WW8Num24z0">
    <w:name w:val="WW8Num24z0"/>
    <w:rsid w:val="000254A9"/>
    <w:rPr>
      <w:rFonts w:ascii="Symbol" w:hAnsi="Symbol"/>
    </w:rPr>
  </w:style>
  <w:style w:type="character" w:customStyle="1" w:styleId="WW8Num24z1">
    <w:name w:val="WW8Num24z1"/>
    <w:rsid w:val="000254A9"/>
    <w:rPr>
      <w:rFonts w:ascii="Courier New" w:hAnsi="Courier New" w:cs="Courier New"/>
    </w:rPr>
  </w:style>
  <w:style w:type="character" w:customStyle="1" w:styleId="WW8Num24z2">
    <w:name w:val="WW8Num24z2"/>
    <w:rsid w:val="000254A9"/>
    <w:rPr>
      <w:rFonts w:ascii="Wingdings" w:hAnsi="Wingdings"/>
    </w:rPr>
  </w:style>
  <w:style w:type="character" w:customStyle="1" w:styleId="WW8Num25z0">
    <w:name w:val="WW8Num25z0"/>
    <w:rsid w:val="000254A9"/>
    <w:rPr>
      <w:rFonts w:ascii="Symbol" w:hAnsi="Symbol"/>
    </w:rPr>
  </w:style>
  <w:style w:type="character" w:customStyle="1" w:styleId="WW8Num25z1">
    <w:name w:val="WW8Num25z1"/>
    <w:rsid w:val="000254A9"/>
    <w:rPr>
      <w:rFonts w:ascii="Courier New" w:hAnsi="Courier New" w:cs="Courier New"/>
    </w:rPr>
  </w:style>
  <w:style w:type="character" w:customStyle="1" w:styleId="WW8Num25z2">
    <w:name w:val="WW8Num25z2"/>
    <w:rsid w:val="000254A9"/>
    <w:rPr>
      <w:rFonts w:ascii="Wingdings" w:hAnsi="Wingdings"/>
    </w:rPr>
  </w:style>
  <w:style w:type="character" w:customStyle="1" w:styleId="WW8Num26z0">
    <w:name w:val="WW8Num26z0"/>
    <w:rsid w:val="000254A9"/>
    <w:rPr>
      <w:rFonts w:ascii="Symbol" w:hAnsi="Symbol"/>
    </w:rPr>
  </w:style>
  <w:style w:type="character" w:customStyle="1" w:styleId="WW8Num26z1">
    <w:name w:val="WW8Num26z1"/>
    <w:rsid w:val="000254A9"/>
    <w:rPr>
      <w:rFonts w:ascii="Courier New" w:hAnsi="Courier New"/>
    </w:rPr>
  </w:style>
  <w:style w:type="character" w:customStyle="1" w:styleId="WW8Num26z2">
    <w:name w:val="WW8Num26z2"/>
    <w:rsid w:val="000254A9"/>
    <w:rPr>
      <w:rFonts w:ascii="Wingdings" w:hAnsi="Wingdings"/>
    </w:rPr>
  </w:style>
  <w:style w:type="character" w:customStyle="1" w:styleId="WW8Num27z0">
    <w:name w:val="WW8Num27z0"/>
    <w:rsid w:val="000254A9"/>
    <w:rPr>
      <w:rFonts w:ascii="Wingdings" w:hAnsi="Wingdings"/>
    </w:rPr>
  </w:style>
  <w:style w:type="character" w:customStyle="1" w:styleId="WW8Num28z0">
    <w:name w:val="WW8Num28z0"/>
    <w:rsid w:val="000254A9"/>
    <w:rPr>
      <w:rFonts w:ascii="Symbol" w:hAnsi="Symbol"/>
    </w:rPr>
  </w:style>
  <w:style w:type="character" w:customStyle="1" w:styleId="WW8Num28z1">
    <w:name w:val="WW8Num28z1"/>
    <w:rsid w:val="000254A9"/>
    <w:rPr>
      <w:rFonts w:ascii="Courier New" w:hAnsi="Courier New" w:cs="Courier New"/>
    </w:rPr>
  </w:style>
  <w:style w:type="character" w:customStyle="1" w:styleId="WW8Num28z2">
    <w:name w:val="WW8Num28z2"/>
    <w:rsid w:val="000254A9"/>
    <w:rPr>
      <w:rFonts w:ascii="Wingdings" w:hAnsi="Wingdings"/>
    </w:rPr>
  </w:style>
  <w:style w:type="character" w:customStyle="1" w:styleId="WW8Num29z0">
    <w:name w:val="WW8Num29z0"/>
    <w:rsid w:val="000254A9"/>
    <w:rPr>
      <w:rFonts w:ascii="Wingdings" w:hAnsi="Wingdings"/>
    </w:rPr>
  </w:style>
  <w:style w:type="character" w:customStyle="1" w:styleId="WW8Num30z0">
    <w:name w:val="WW8Num30z0"/>
    <w:rsid w:val="000254A9"/>
    <w:rPr>
      <w:rFonts w:ascii="Symbol" w:hAnsi="Symbol"/>
    </w:rPr>
  </w:style>
  <w:style w:type="character" w:customStyle="1" w:styleId="WW8Num30z1">
    <w:name w:val="WW8Num30z1"/>
    <w:rsid w:val="000254A9"/>
    <w:rPr>
      <w:rFonts w:ascii="Courier New" w:hAnsi="Courier New"/>
    </w:rPr>
  </w:style>
  <w:style w:type="character" w:customStyle="1" w:styleId="WW8Num30z2">
    <w:name w:val="WW8Num30z2"/>
    <w:rsid w:val="000254A9"/>
    <w:rPr>
      <w:rFonts w:ascii="Wingdings" w:hAnsi="Wingdings"/>
    </w:rPr>
  </w:style>
  <w:style w:type="character" w:customStyle="1" w:styleId="WW8Num31z0">
    <w:name w:val="WW8Num31z0"/>
    <w:rsid w:val="000254A9"/>
    <w:rPr>
      <w:rFonts w:ascii="Symbol" w:hAnsi="Symbol"/>
    </w:rPr>
  </w:style>
  <w:style w:type="character" w:customStyle="1" w:styleId="WW8Num32z0">
    <w:name w:val="WW8Num32z0"/>
    <w:rsid w:val="000254A9"/>
    <w:rPr>
      <w:rFonts w:ascii="Symbol" w:hAnsi="Symbol"/>
    </w:rPr>
  </w:style>
  <w:style w:type="character" w:customStyle="1" w:styleId="WW8Num32z1">
    <w:name w:val="WW8Num32z1"/>
    <w:rsid w:val="000254A9"/>
    <w:rPr>
      <w:rFonts w:ascii="Courier New" w:hAnsi="Courier New"/>
    </w:rPr>
  </w:style>
  <w:style w:type="character" w:customStyle="1" w:styleId="WW8Num32z2">
    <w:name w:val="WW8Num32z2"/>
    <w:rsid w:val="000254A9"/>
    <w:rPr>
      <w:rFonts w:ascii="Wingdings" w:hAnsi="Wingdings"/>
    </w:rPr>
  </w:style>
  <w:style w:type="character" w:customStyle="1" w:styleId="WW8NumSt12z0">
    <w:name w:val="WW8NumSt12z0"/>
    <w:rsid w:val="000254A9"/>
    <w:rPr>
      <w:rFonts w:ascii="Symbol" w:hAnsi="Symbol"/>
      <w:sz w:val="20"/>
    </w:rPr>
  </w:style>
  <w:style w:type="character" w:customStyle="1" w:styleId="WW8NumSt13z0">
    <w:name w:val="WW8NumSt13z0"/>
    <w:rsid w:val="000254A9"/>
    <w:rPr>
      <w:rFonts w:ascii="Symbol" w:hAnsi="Symbol"/>
    </w:rPr>
  </w:style>
  <w:style w:type="character" w:customStyle="1" w:styleId="WW-DefaultParagraphFont1">
    <w:name w:val="WW-Default Paragraph Font1"/>
    <w:rsid w:val="000254A9"/>
  </w:style>
  <w:style w:type="character" w:styleId="Hyperlink">
    <w:name w:val="Hyperlink"/>
    <w:rsid w:val="000254A9"/>
    <w:rPr>
      <w:color w:val="000000"/>
      <w:sz w:val="24"/>
      <w:u w:val="none"/>
    </w:rPr>
  </w:style>
  <w:style w:type="character" w:styleId="FollowedHyperlink">
    <w:name w:val="FollowedHyperlink"/>
    <w:basedOn w:val="WW-DefaultParagraphFont1"/>
    <w:rsid w:val="000254A9"/>
    <w:rPr>
      <w:color w:val="800080"/>
      <w:u w:val="single"/>
    </w:rPr>
  </w:style>
  <w:style w:type="paragraph" w:styleId="BodyText">
    <w:name w:val="Body Text"/>
    <w:basedOn w:val="Normal"/>
    <w:link w:val="BodyTextChar"/>
    <w:rsid w:val="00C75F67"/>
    <w:pPr>
      <w:spacing w:line="276" w:lineRule="auto"/>
    </w:pPr>
  </w:style>
  <w:style w:type="paragraph" w:styleId="List">
    <w:name w:val="List"/>
    <w:basedOn w:val="BodyText"/>
    <w:rsid w:val="000254A9"/>
    <w:rPr>
      <w:rFonts w:ascii="Times" w:hAnsi="Times" w:cs="Lucidasans"/>
    </w:rPr>
  </w:style>
  <w:style w:type="paragraph" w:styleId="Caption">
    <w:name w:val="caption"/>
    <w:basedOn w:val="Normal"/>
    <w:qFormat/>
    <w:rsid w:val="000254A9"/>
    <w:pPr>
      <w:suppressLineNumbers/>
      <w:spacing w:after="120"/>
    </w:pPr>
    <w:rPr>
      <w:rFonts w:ascii="Times" w:hAnsi="Times" w:cs="Lucidasans"/>
      <w:i/>
      <w:iCs/>
      <w:sz w:val="20"/>
    </w:rPr>
  </w:style>
  <w:style w:type="paragraph" w:customStyle="1" w:styleId="Index">
    <w:name w:val="Index"/>
    <w:basedOn w:val="Normal"/>
    <w:rsid w:val="000254A9"/>
    <w:pPr>
      <w:suppressLineNumbers/>
    </w:pPr>
    <w:rPr>
      <w:rFonts w:ascii="Times" w:hAnsi="Times" w:cs="Lucidasans"/>
    </w:rPr>
  </w:style>
  <w:style w:type="paragraph" w:styleId="Header">
    <w:name w:val="header"/>
    <w:basedOn w:val="Normal"/>
    <w:rsid w:val="000254A9"/>
    <w:pPr>
      <w:pBdr>
        <w:bottom w:val="single" w:sz="1" w:space="9" w:color="000000"/>
      </w:pBdr>
      <w:tabs>
        <w:tab w:val="center" w:pos="4320"/>
        <w:tab w:val="right" w:pos="9360"/>
      </w:tabs>
      <w:spacing w:before="0"/>
    </w:pPr>
  </w:style>
  <w:style w:type="paragraph" w:customStyle="1" w:styleId="Heading">
    <w:name w:val="Heading"/>
    <w:basedOn w:val="Normal"/>
    <w:next w:val="BodyText"/>
    <w:rsid w:val="000254A9"/>
    <w:pPr>
      <w:keepNext/>
      <w:spacing w:before="240" w:after="120"/>
    </w:pPr>
    <w:rPr>
      <w:rFonts w:ascii="Arial" w:eastAsia="HG Mincho Light J" w:hAnsi="Arial" w:cs="Lucidasans"/>
      <w:sz w:val="28"/>
      <w:szCs w:val="28"/>
    </w:rPr>
  </w:style>
  <w:style w:type="paragraph" w:customStyle="1" w:styleId="Caption1">
    <w:name w:val="Caption1"/>
    <w:basedOn w:val="Normal"/>
    <w:rsid w:val="000254A9"/>
    <w:pPr>
      <w:suppressLineNumbers/>
      <w:spacing w:after="120"/>
    </w:pPr>
    <w:rPr>
      <w:rFonts w:ascii="Times" w:hAnsi="Times" w:cs="Lucidasans"/>
      <w:i/>
      <w:iCs/>
      <w:sz w:val="20"/>
    </w:rPr>
  </w:style>
  <w:style w:type="paragraph" w:customStyle="1" w:styleId="WW-Index">
    <w:name w:val="WW-Index"/>
    <w:basedOn w:val="Normal"/>
    <w:rsid w:val="000254A9"/>
    <w:pPr>
      <w:suppressLineNumbers/>
    </w:pPr>
    <w:rPr>
      <w:rFonts w:ascii="Times" w:hAnsi="Times" w:cs="Lucidasans"/>
    </w:rPr>
  </w:style>
  <w:style w:type="paragraph" w:customStyle="1" w:styleId="WW-Heading">
    <w:name w:val="WW-Heading"/>
    <w:basedOn w:val="Normal"/>
    <w:next w:val="BodyText"/>
    <w:rsid w:val="000254A9"/>
    <w:pPr>
      <w:keepNext/>
      <w:spacing w:before="240" w:after="120"/>
    </w:pPr>
    <w:rPr>
      <w:rFonts w:ascii="Bitstream Vera Sans" w:eastAsia="HG Mincho Light J" w:hAnsi="Bitstream Vera Sans" w:cs="Lucidasans"/>
      <w:sz w:val="28"/>
      <w:szCs w:val="28"/>
    </w:rPr>
  </w:style>
  <w:style w:type="paragraph" w:customStyle="1" w:styleId="Body">
    <w:name w:val="Body"/>
    <w:basedOn w:val="Normal"/>
    <w:rsid w:val="00C75F67"/>
    <w:pPr>
      <w:keepNext/>
      <w:spacing w:line="276" w:lineRule="auto"/>
    </w:pPr>
  </w:style>
  <w:style w:type="paragraph" w:customStyle="1" w:styleId="Description">
    <w:name w:val="Description"/>
    <w:basedOn w:val="Body"/>
    <w:rsid w:val="000254A9"/>
    <w:pPr>
      <w:ind w:left="432"/>
    </w:pPr>
  </w:style>
  <w:style w:type="paragraph" w:styleId="Footer">
    <w:name w:val="footer"/>
    <w:basedOn w:val="Normal"/>
    <w:rsid w:val="000254A9"/>
    <w:pPr>
      <w:pBdr>
        <w:top w:val="single" w:sz="1" w:space="9" w:color="000000"/>
      </w:pBdr>
      <w:tabs>
        <w:tab w:val="center" w:pos="4320"/>
        <w:tab w:val="right" w:pos="9360"/>
      </w:tabs>
      <w:spacing w:before="0"/>
    </w:pPr>
  </w:style>
  <w:style w:type="paragraph" w:customStyle="1" w:styleId="Category">
    <w:name w:val="Category"/>
    <w:basedOn w:val="Normal"/>
    <w:rsid w:val="000254A9"/>
    <w:pPr>
      <w:keepNext/>
      <w:spacing w:before="480" w:line="240" w:lineRule="exact"/>
    </w:pPr>
    <w:rPr>
      <w:b/>
      <w:caps/>
      <w:sz w:val="28"/>
    </w:rPr>
  </w:style>
  <w:style w:type="paragraph" w:customStyle="1" w:styleId="JobTitle">
    <w:name w:val="JobTitle"/>
    <w:basedOn w:val="Normal"/>
    <w:rsid w:val="000254A9"/>
    <w:pPr>
      <w:keepNext/>
      <w:keepLines/>
      <w:tabs>
        <w:tab w:val="right" w:pos="10080"/>
      </w:tabs>
      <w:spacing w:before="240" w:line="240" w:lineRule="exact"/>
    </w:pPr>
    <w:rPr>
      <w:rFonts w:ascii="Arial" w:hAnsi="Arial"/>
      <w:b/>
    </w:rPr>
  </w:style>
  <w:style w:type="paragraph" w:styleId="BodyTextIndent">
    <w:name w:val="Body Text Indent"/>
    <w:basedOn w:val="Normal"/>
    <w:rsid w:val="00C75F67"/>
    <w:pPr>
      <w:spacing w:before="240" w:line="276" w:lineRule="auto"/>
      <w:ind w:left="446"/>
    </w:pPr>
  </w:style>
  <w:style w:type="paragraph" w:customStyle="1" w:styleId="JobTitle2">
    <w:name w:val="JobTitle2"/>
    <w:basedOn w:val="JobTitle"/>
    <w:rsid w:val="00AA0894"/>
    <w:pPr>
      <w:spacing w:before="60" w:after="60"/>
    </w:pPr>
  </w:style>
  <w:style w:type="paragraph" w:customStyle="1" w:styleId="SubCategory">
    <w:name w:val="SubCategory"/>
    <w:basedOn w:val="Body"/>
    <w:rsid w:val="000254A9"/>
    <w:rPr>
      <w:b/>
    </w:rPr>
  </w:style>
  <w:style w:type="paragraph" w:customStyle="1" w:styleId="JobTitleBullet">
    <w:name w:val="JobTitleBullet"/>
    <w:basedOn w:val="Body"/>
    <w:rsid w:val="000254A9"/>
    <w:pPr>
      <w:numPr>
        <w:numId w:val="9"/>
      </w:numPr>
      <w:tabs>
        <w:tab w:val="left" w:pos="-424"/>
        <w:tab w:val="right" w:pos="9030"/>
      </w:tabs>
      <w:spacing w:before="240"/>
    </w:pPr>
    <w:rPr>
      <w:rFonts w:ascii="Arial" w:hAnsi="Arial"/>
      <w:b/>
    </w:rPr>
  </w:style>
  <w:style w:type="paragraph" w:customStyle="1" w:styleId="JobTitle2Bullet">
    <w:name w:val="JobTitle2Bullet"/>
    <w:basedOn w:val="JobTitle2"/>
    <w:rsid w:val="000254A9"/>
    <w:pPr>
      <w:ind w:left="450"/>
    </w:pPr>
  </w:style>
  <w:style w:type="paragraph" w:customStyle="1" w:styleId="Item">
    <w:name w:val="Item"/>
    <w:basedOn w:val="Body"/>
    <w:rsid w:val="000254A9"/>
    <w:pPr>
      <w:keepNext w:val="0"/>
      <w:numPr>
        <w:numId w:val="4"/>
      </w:numPr>
      <w:tabs>
        <w:tab w:val="left" w:pos="6128"/>
      </w:tabs>
      <w:ind w:left="-1612"/>
    </w:pPr>
  </w:style>
  <w:style w:type="paragraph" w:customStyle="1" w:styleId="ItemOutdent">
    <w:name w:val="ItemOutdent"/>
    <w:basedOn w:val="Normal"/>
    <w:rsid w:val="000254A9"/>
    <w:pPr>
      <w:keepNext/>
      <w:tabs>
        <w:tab w:val="num" w:pos="1166"/>
      </w:tabs>
      <w:spacing w:before="60"/>
      <w:ind w:left="-1612"/>
    </w:pPr>
  </w:style>
  <w:style w:type="paragraph" w:customStyle="1" w:styleId="SubSubCategory">
    <w:name w:val="SubSubCategory"/>
    <w:basedOn w:val="Body"/>
    <w:rsid w:val="000254A9"/>
    <w:pPr>
      <w:ind w:left="720"/>
    </w:pPr>
    <w:rPr>
      <w:b/>
    </w:rPr>
  </w:style>
  <w:style w:type="paragraph" w:customStyle="1" w:styleId="WW-BalloonText">
    <w:name w:val="WW-Balloon Text"/>
    <w:basedOn w:val="Normal"/>
    <w:rsid w:val="000254A9"/>
    <w:rPr>
      <w:rFonts w:ascii="Tahoma" w:hAnsi="Tahoma" w:cs="Tahoma"/>
      <w:sz w:val="16"/>
      <w:szCs w:val="16"/>
    </w:rPr>
  </w:style>
  <w:style w:type="paragraph" w:customStyle="1" w:styleId="WW-BlockText">
    <w:name w:val="WW-Block Text"/>
    <w:basedOn w:val="Normal"/>
    <w:rsid w:val="000254A9"/>
    <w:pPr>
      <w:spacing w:before="0"/>
      <w:ind w:left="-1440" w:right="-1440"/>
    </w:pPr>
    <w:rPr>
      <w:sz w:val="22"/>
    </w:rPr>
  </w:style>
  <w:style w:type="paragraph" w:customStyle="1" w:styleId="TableContents">
    <w:name w:val="Table Contents"/>
    <w:basedOn w:val="BodyText"/>
    <w:rsid w:val="000254A9"/>
    <w:pPr>
      <w:suppressLineNumbers/>
    </w:pPr>
  </w:style>
  <w:style w:type="paragraph" w:customStyle="1" w:styleId="WW-TableContents">
    <w:name w:val="WW-Table Contents"/>
    <w:basedOn w:val="BodyText"/>
    <w:link w:val="WW-TableContentsChar"/>
    <w:rsid w:val="000254A9"/>
    <w:pPr>
      <w:suppressLineNumbers/>
    </w:pPr>
  </w:style>
  <w:style w:type="paragraph" w:customStyle="1" w:styleId="TableHeading">
    <w:name w:val="Table Heading"/>
    <w:basedOn w:val="TableContents"/>
    <w:rsid w:val="000254A9"/>
    <w:pPr>
      <w:jc w:val="center"/>
    </w:pPr>
    <w:rPr>
      <w:b/>
      <w:bCs/>
      <w:i/>
      <w:iCs/>
    </w:rPr>
  </w:style>
  <w:style w:type="paragraph" w:customStyle="1" w:styleId="WW-TableHeading">
    <w:name w:val="WW-Table Heading"/>
    <w:basedOn w:val="WW-TableContents"/>
    <w:link w:val="WW-TableHeadingChar"/>
    <w:rsid w:val="000254A9"/>
    <w:pPr>
      <w:jc w:val="center"/>
    </w:pPr>
    <w:rPr>
      <w:b/>
      <w:bCs/>
      <w:i/>
      <w:iCs/>
    </w:rPr>
  </w:style>
  <w:style w:type="character" w:styleId="Emphasis">
    <w:name w:val="Emphasis"/>
    <w:basedOn w:val="DefaultParagraphFont"/>
    <w:qFormat/>
    <w:rsid w:val="000254A9"/>
    <w:rPr>
      <w:i/>
      <w:iCs/>
    </w:rPr>
  </w:style>
  <w:style w:type="paragraph" w:styleId="HTMLPreformatted">
    <w:name w:val="HTML Preformatted"/>
    <w:basedOn w:val="Normal"/>
    <w:rsid w:val="00E60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jc w:val="left"/>
    </w:pPr>
    <w:rPr>
      <w:rFonts w:ascii="Courier New" w:hAnsi="Courier New" w:cs="Courier New"/>
      <w:sz w:val="20"/>
      <w:lang w:eastAsia="en-US"/>
    </w:rPr>
  </w:style>
  <w:style w:type="paragraph" w:styleId="FootnoteText">
    <w:name w:val="footnote text"/>
    <w:basedOn w:val="Normal"/>
    <w:semiHidden/>
    <w:rsid w:val="009A6698"/>
    <w:pPr>
      <w:suppressAutoHyphens w:val="0"/>
      <w:jc w:val="left"/>
    </w:pPr>
    <w:rPr>
      <w:sz w:val="20"/>
      <w:lang w:eastAsia="en-US"/>
    </w:rPr>
  </w:style>
  <w:style w:type="character" w:styleId="FootnoteReference">
    <w:name w:val="footnote reference"/>
    <w:basedOn w:val="DefaultParagraphFont"/>
    <w:semiHidden/>
    <w:rsid w:val="009A6698"/>
    <w:rPr>
      <w:vertAlign w:val="superscript"/>
    </w:rPr>
  </w:style>
  <w:style w:type="character" w:customStyle="1" w:styleId="BodyTextChar">
    <w:name w:val="Body Text Char"/>
    <w:basedOn w:val="DefaultParagraphFont"/>
    <w:link w:val="BodyText"/>
    <w:rsid w:val="009A451B"/>
    <w:rPr>
      <w:sz w:val="24"/>
      <w:lang w:eastAsia="ar-SA"/>
    </w:rPr>
  </w:style>
  <w:style w:type="character" w:customStyle="1" w:styleId="WW-TableContentsChar">
    <w:name w:val="WW-Table Contents Char"/>
    <w:basedOn w:val="BodyTextChar"/>
    <w:link w:val="WW-TableContents"/>
    <w:rsid w:val="009A451B"/>
    <w:rPr>
      <w:sz w:val="24"/>
      <w:lang w:eastAsia="ar-SA"/>
    </w:rPr>
  </w:style>
  <w:style w:type="character" w:customStyle="1" w:styleId="WW-TableHeadingChar">
    <w:name w:val="WW-Table Heading Char"/>
    <w:basedOn w:val="WW-TableContentsChar"/>
    <w:link w:val="WW-TableHeading"/>
    <w:rsid w:val="009A451B"/>
    <w:rPr>
      <w:sz w:val="24"/>
      <w:lang w:eastAsia="ar-SA"/>
    </w:rPr>
  </w:style>
  <w:style w:type="paragraph" w:styleId="NormalWeb">
    <w:name w:val="Normal (Web)"/>
    <w:basedOn w:val="Normal"/>
    <w:uiPriority w:val="99"/>
    <w:unhideWhenUsed/>
    <w:rsid w:val="00416B5F"/>
    <w:pPr>
      <w:suppressAutoHyphens w:val="0"/>
      <w:spacing w:before="100" w:beforeAutospacing="1" w:after="100" w:afterAutospacing="1"/>
      <w:jc w:val="left"/>
    </w:pPr>
    <w:rPr>
      <w:szCs w:val="24"/>
      <w:lang w:eastAsia="en-US"/>
    </w:rPr>
  </w:style>
  <w:style w:type="paragraph" w:styleId="Revision">
    <w:name w:val="Revision"/>
    <w:hidden/>
    <w:uiPriority w:val="99"/>
    <w:semiHidden/>
    <w:rsid w:val="00416B5F"/>
    <w:rPr>
      <w:sz w:val="24"/>
      <w:lang w:eastAsia="ar-SA"/>
    </w:rPr>
  </w:style>
  <w:style w:type="paragraph" w:styleId="BalloonText">
    <w:name w:val="Balloon Text"/>
    <w:basedOn w:val="Normal"/>
    <w:link w:val="BalloonTextChar"/>
    <w:rsid w:val="00416B5F"/>
    <w:pPr>
      <w:spacing w:before="0"/>
    </w:pPr>
    <w:rPr>
      <w:rFonts w:ascii="Tahoma" w:hAnsi="Tahoma" w:cs="Tahoma"/>
      <w:sz w:val="16"/>
      <w:szCs w:val="16"/>
    </w:rPr>
  </w:style>
  <w:style w:type="character" w:customStyle="1" w:styleId="BalloonTextChar">
    <w:name w:val="Balloon Text Char"/>
    <w:basedOn w:val="DefaultParagraphFont"/>
    <w:link w:val="BalloonText"/>
    <w:rsid w:val="00416B5F"/>
    <w:rPr>
      <w:rFonts w:ascii="Tahoma" w:hAnsi="Tahoma" w:cs="Tahoma"/>
      <w:sz w:val="16"/>
      <w:szCs w:val="16"/>
      <w:lang w:eastAsia="ar-SA"/>
    </w:rPr>
  </w:style>
  <w:style w:type="character" w:customStyle="1" w:styleId="apple-converted-space">
    <w:name w:val="apple-converted-space"/>
    <w:basedOn w:val="DefaultParagraphFont"/>
    <w:rsid w:val="00F50826"/>
  </w:style>
  <w:style w:type="paragraph" w:customStyle="1" w:styleId="Bullet">
    <w:name w:val="Bullet"/>
    <w:basedOn w:val="Normal"/>
    <w:autoRedefine/>
    <w:qFormat/>
    <w:rsid w:val="00042381"/>
    <w:pPr>
      <w:suppressAutoHyphens w:val="0"/>
      <w:spacing w:before="60" w:after="60"/>
    </w:pPr>
    <w:rPr>
      <w:rFonts w:asciiTheme="minorHAnsi" w:eastAsiaTheme="minorHAnsi" w:hAnsiTheme="minorHAnsi" w:cstheme="minorBidi"/>
      <w:sz w:val="22"/>
      <w:szCs w:val="22"/>
      <w:lang w:eastAsia="en-US"/>
    </w:rPr>
  </w:style>
  <w:style w:type="character" w:styleId="Strong">
    <w:name w:val="Strong"/>
    <w:basedOn w:val="DefaultParagraphFont"/>
    <w:uiPriority w:val="22"/>
    <w:qFormat/>
    <w:rsid w:val="00157AB8"/>
    <w:rPr>
      <w:b/>
      <w:bCs/>
    </w:rPr>
  </w:style>
  <w:style w:type="paragraph" w:customStyle="1" w:styleId="StyleCategoryBefore18pt">
    <w:name w:val="Style Category + Before:  18 pt"/>
    <w:basedOn w:val="Category"/>
    <w:rsid w:val="00D9645F"/>
    <w:pPr>
      <w:spacing w:before="600"/>
    </w:pPr>
    <w:rPr>
      <w:bCs/>
    </w:rPr>
  </w:style>
  <w:style w:type="paragraph" w:styleId="DocumentMap">
    <w:name w:val="Document Map"/>
    <w:basedOn w:val="Normal"/>
    <w:link w:val="DocumentMapChar"/>
    <w:rsid w:val="002E1543"/>
    <w:pPr>
      <w:spacing w:before="0"/>
    </w:pPr>
    <w:rPr>
      <w:rFonts w:ascii="Tahoma" w:hAnsi="Tahoma" w:cs="Tahoma"/>
      <w:sz w:val="16"/>
      <w:szCs w:val="16"/>
    </w:rPr>
  </w:style>
  <w:style w:type="character" w:customStyle="1" w:styleId="DocumentMapChar">
    <w:name w:val="Document Map Char"/>
    <w:basedOn w:val="DefaultParagraphFont"/>
    <w:link w:val="DocumentMap"/>
    <w:rsid w:val="002E1543"/>
    <w:rPr>
      <w:rFonts w:ascii="Tahoma" w:hAnsi="Tahoma" w:cs="Tahoma"/>
      <w:sz w:val="16"/>
      <w:szCs w:val="16"/>
      <w:lang w:eastAsia="ar-SA"/>
    </w:rPr>
  </w:style>
  <w:style w:type="character" w:customStyle="1" w:styleId="e24kjd">
    <w:name w:val="e24kjd"/>
    <w:basedOn w:val="DefaultParagraphFont"/>
    <w:rsid w:val="003A0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7036">
      <w:bodyDiv w:val="1"/>
      <w:marLeft w:val="0"/>
      <w:marRight w:val="0"/>
      <w:marTop w:val="0"/>
      <w:marBottom w:val="0"/>
      <w:divBdr>
        <w:top w:val="none" w:sz="0" w:space="0" w:color="auto"/>
        <w:left w:val="none" w:sz="0" w:space="0" w:color="auto"/>
        <w:bottom w:val="none" w:sz="0" w:space="0" w:color="auto"/>
        <w:right w:val="none" w:sz="0" w:space="0" w:color="auto"/>
      </w:divBdr>
    </w:div>
    <w:div w:id="335158355">
      <w:bodyDiv w:val="1"/>
      <w:marLeft w:val="0"/>
      <w:marRight w:val="0"/>
      <w:marTop w:val="0"/>
      <w:marBottom w:val="0"/>
      <w:divBdr>
        <w:top w:val="none" w:sz="0" w:space="0" w:color="auto"/>
        <w:left w:val="none" w:sz="0" w:space="0" w:color="auto"/>
        <w:bottom w:val="none" w:sz="0" w:space="0" w:color="auto"/>
        <w:right w:val="none" w:sz="0" w:space="0" w:color="auto"/>
      </w:divBdr>
    </w:div>
    <w:div w:id="451705674">
      <w:bodyDiv w:val="1"/>
      <w:marLeft w:val="0"/>
      <w:marRight w:val="0"/>
      <w:marTop w:val="0"/>
      <w:marBottom w:val="0"/>
      <w:divBdr>
        <w:top w:val="none" w:sz="0" w:space="0" w:color="auto"/>
        <w:left w:val="none" w:sz="0" w:space="0" w:color="auto"/>
        <w:bottom w:val="none" w:sz="0" w:space="0" w:color="auto"/>
        <w:right w:val="none" w:sz="0" w:space="0" w:color="auto"/>
      </w:divBdr>
    </w:div>
    <w:div w:id="1384132241">
      <w:bodyDiv w:val="1"/>
      <w:marLeft w:val="0"/>
      <w:marRight w:val="0"/>
      <w:marTop w:val="0"/>
      <w:marBottom w:val="0"/>
      <w:divBdr>
        <w:top w:val="none" w:sz="0" w:space="0" w:color="auto"/>
        <w:left w:val="none" w:sz="0" w:space="0" w:color="auto"/>
        <w:bottom w:val="none" w:sz="0" w:space="0" w:color="auto"/>
        <w:right w:val="none" w:sz="0" w:space="0" w:color="auto"/>
      </w:divBdr>
    </w:div>
    <w:div w:id="1413892375">
      <w:bodyDiv w:val="1"/>
      <w:marLeft w:val="0"/>
      <w:marRight w:val="0"/>
      <w:marTop w:val="0"/>
      <w:marBottom w:val="0"/>
      <w:divBdr>
        <w:top w:val="none" w:sz="0" w:space="0" w:color="auto"/>
        <w:left w:val="none" w:sz="0" w:space="0" w:color="auto"/>
        <w:bottom w:val="none" w:sz="0" w:space="0" w:color="auto"/>
        <w:right w:val="none" w:sz="0" w:space="0" w:color="auto"/>
      </w:divBdr>
    </w:div>
    <w:div w:id="1415977356">
      <w:bodyDiv w:val="1"/>
      <w:marLeft w:val="0"/>
      <w:marRight w:val="0"/>
      <w:marTop w:val="0"/>
      <w:marBottom w:val="0"/>
      <w:divBdr>
        <w:top w:val="none" w:sz="0" w:space="0" w:color="auto"/>
        <w:left w:val="none" w:sz="0" w:space="0" w:color="auto"/>
        <w:bottom w:val="none" w:sz="0" w:space="0" w:color="auto"/>
        <w:right w:val="none" w:sz="0" w:space="0" w:color="auto"/>
      </w:divBdr>
    </w:div>
    <w:div w:id="1586912225">
      <w:bodyDiv w:val="1"/>
      <w:marLeft w:val="0"/>
      <w:marRight w:val="0"/>
      <w:marTop w:val="0"/>
      <w:marBottom w:val="0"/>
      <w:divBdr>
        <w:top w:val="none" w:sz="0" w:space="0" w:color="auto"/>
        <w:left w:val="none" w:sz="0" w:space="0" w:color="auto"/>
        <w:bottom w:val="none" w:sz="0" w:space="0" w:color="auto"/>
        <w:right w:val="none" w:sz="0" w:space="0" w:color="auto"/>
      </w:divBdr>
    </w:div>
    <w:div w:id="1780638814">
      <w:bodyDiv w:val="1"/>
      <w:marLeft w:val="0"/>
      <w:marRight w:val="0"/>
      <w:marTop w:val="0"/>
      <w:marBottom w:val="0"/>
      <w:divBdr>
        <w:top w:val="none" w:sz="0" w:space="0" w:color="auto"/>
        <w:left w:val="none" w:sz="0" w:space="0" w:color="auto"/>
        <w:bottom w:val="none" w:sz="0" w:space="0" w:color="auto"/>
        <w:right w:val="none" w:sz="0" w:space="0" w:color="auto"/>
      </w:divBdr>
    </w:div>
    <w:div w:id="2022194872">
      <w:bodyDiv w:val="1"/>
      <w:marLeft w:val="0"/>
      <w:marRight w:val="0"/>
      <w:marTop w:val="0"/>
      <w:marBottom w:val="0"/>
      <w:divBdr>
        <w:top w:val="none" w:sz="0" w:space="0" w:color="auto"/>
        <w:left w:val="none" w:sz="0" w:space="0" w:color="auto"/>
        <w:bottom w:val="none" w:sz="0" w:space="0" w:color="auto"/>
        <w:right w:val="none" w:sz="0" w:space="0" w:color="auto"/>
      </w:divBdr>
    </w:div>
    <w:div w:id="20266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foq.com/presentations/smart-contracts-learn" TargetMode="External"/><Relationship Id="rId18" Type="http://schemas.openxmlformats.org/officeDocument/2006/relationships/hyperlink" Target="https://www.infoq.com/articles/benchmarking-jvm?utm_source=infoq&amp;utm_campaign=user_page&amp;utm_medium=lin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mslinn" TargetMode="External"/><Relationship Id="rId17" Type="http://schemas.openxmlformats.org/officeDocument/2006/relationships/hyperlink" Target="https://www.infoq.com/presentations/smart-contracts-learn?utm_source=infoq&amp;utm_campaign=user_page&amp;utm_medium=link" TargetMode="External"/><Relationship Id="rId2" Type="http://schemas.openxmlformats.org/officeDocument/2006/relationships/customXml" Target="../customXml/item2.xml"/><Relationship Id="rId16" Type="http://schemas.openxmlformats.org/officeDocument/2006/relationships/hyperlink" Target="http://www.forensic-society.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ynards.com)" TargetMode="External"/><Relationship Id="rId5" Type="http://schemas.openxmlformats.org/officeDocument/2006/relationships/settings" Target="settings.xml"/><Relationship Id="rId15" Type="http://schemas.openxmlformats.org/officeDocument/2006/relationships/hyperlink" Target="http://www.youtube.com/watch?v=VVScNIvmdUc&amp;feature=plcp" TargetMode="Externa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slinn@micronauticsresearch.com" TargetMode="External"/><Relationship Id="rId14" Type="http://schemas.openxmlformats.org/officeDocument/2006/relationships/hyperlink" Target="https://www.infoq.com/presentations/smart-contracts-learn"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slideshare.net/mslinn/hanuman-10278606" TargetMode="External"/><Relationship Id="rId3" Type="http://schemas.openxmlformats.org/officeDocument/2006/relationships/hyperlink" Target="http://www.youtube.com/watch?v=ubuq79GDhQw" TargetMode="External"/><Relationship Id="rId7" Type="http://schemas.openxmlformats.org/officeDocument/2006/relationships/hyperlink" Target="http://www.slideshare.net/mslinn/introduction-to-akka-10278739" TargetMode="External"/><Relationship Id="rId12" Type="http://schemas.openxmlformats.org/officeDocument/2006/relationships/hyperlink" Target="http://www.micronauticsresearch.com/publications/lcdsRefcard.html" TargetMode="External"/><Relationship Id="rId2" Type="http://schemas.openxmlformats.org/officeDocument/2006/relationships/hyperlink" Target="http://www.slideshare.net/mslinn/using-flex-with-enterprise-web-services" TargetMode="External"/><Relationship Id="rId1" Type="http://schemas.openxmlformats.org/officeDocument/2006/relationships/hyperlink" Target="https://github.com/mslinn/hanuman" TargetMode="External"/><Relationship Id="rId6" Type="http://schemas.openxmlformats.org/officeDocument/2006/relationships/hyperlink" Target="http://www.slideshare.net/mslinn/sbt-idea-and-eclipse-10278783" TargetMode="External"/><Relationship Id="rId11" Type="http://schemas.openxmlformats.org/officeDocument/2006/relationships/hyperlink" Target="http://www.youtube.com/watch?v=YzSoweoormg" TargetMode="External"/><Relationship Id="rId5" Type="http://schemas.openxmlformats.org/officeDocument/2006/relationships/hyperlink" Target="http://slinnbooks.com/books/futures/" TargetMode="External"/><Relationship Id="rId10" Type="http://schemas.openxmlformats.org/officeDocument/2006/relationships/hyperlink" Target="http://www.youtube.com/watch?v=ubuq79GDhQw" TargetMode="External"/><Relationship Id="rId4" Type="http://schemas.openxmlformats.org/officeDocument/2006/relationships/hyperlink" Target="http://www.youtube.com/watch?v=YzSoweoormg" TargetMode="External"/><Relationship Id="rId9" Type="http://schemas.openxmlformats.org/officeDocument/2006/relationships/hyperlink" Target="http://www.slideshare.net/mslinn/using-flex-with-enterprise-web-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5D83A-7D24-4B98-8B5F-2FC2DD539611}">
  <ds:schemaRefs>
    <ds:schemaRef ds:uri="http://schemas.openxmlformats.org/officeDocument/2006/bibliography"/>
  </ds:schemaRefs>
</ds:datastoreItem>
</file>

<file path=customXml/itemProps2.xml><?xml version="1.0" encoding="utf-8"?>
<ds:datastoreItem xmlns:ds="http://schemas.openxmlformats.org/officeDocument/2006/customXml" ds:itemID="{E8653681-9CB2-4101-A855-B3F2A04CF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3424</TotalTime>
  <Pages>1</Pages>
  <Words>8041</Words>
  <Characters>45838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Michael Slinn's Resume</vt:lpstr>
    </vt:vector>
  </TitlesOfParts>
  <Company>Zamples, Inc.</Company>
  <LinksUpToDate>false</LinksUpToDate>
  <CharactersWithSpaces>53772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Slinn's Resume</dc:title>
  <dc:creator>Mike Slinn</dc:creator>
  <cp:lastModifiedBy>Mike Slinn</cp:lastModifiedBy>
  <cp:revision>133</cp:revision>
  <cp:lastPrinted>2017-03-30T20:02:00Z</cp:lastPrinted>
  <dcterms:created xsi:type="dcterms:W3CDTF">2017-01-12T20:09:00Z</dcterms:created>
  <dcterms:modified xsi:type="dcterms:W3CDTF">2019-08-23T18:48:00Z</dcterms:modified>
</cp:coreProperties>
</file>