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6D98E" w14:textId="5B60CDB8" w:rsidR="005A128A" w:rsidRPr="00ED2773" w:rsidRDefault="00ED2773">
      <w:pPr>
        <w:rPr>
          <w:color w:val="538135" w:themeColor="accent6" w:themeShade="BF"/>
          <w:sz w:val="40"/>
          <w:szCs w:val="40"/>
        </w:rPr>
      </w:pPr>
      <w:r w:rsidRPr="00ED2773">
        <w:rPr>
          <w:color w:val="538135" w:themeColor="accent6" w:themeShade="BF"/>
          <w:sz w:val="40"/>
          <w:szCs w:val="40"/>
        </w:rPr>
        <w:t xml:space="preserve">Benefits Of </w:t>
      </w:r>
      <w:r w:rsidRPr="00ED2773">
        <w:rPr>
          <w:color w:val="538135" w:themeColor="accent6" w:themeShade="BF"/>
          <w:sz w:val="40"/>
          <w:szCs w:val="40"/>
        </w:rPr>
        <w:t>P</w:t>
      </w:r>
      <w:r w:rsidRPr="00ED2773">
        <w:rPr>
          <w:color w:val="538135" w:themeColor="accent6" w:themeShade="BF"/>
          <w:sz w:val="40"/>
          <w:szCs w:val="40"/>
        </w:rPr>
        <w:t>ortable Cabins</w:t>
      </w:r>
      <w:r w:rsidRPr="00ED2773">
        <w:rPr>
          <w:color w:val="538135" w:themeColor="accent6" w:themeShade="BF"/>
          <w:sz w:val="40"/>
          <w:szCs w:val="40"/>
        </w:rPr>
        <w:t>!!</w:t>
      </w:r>
    </w:p>
    <w:p w14:paraId="2357AF51" w14:textId="77777777" w:rsidR="00ED2773" w:rsidRDefault="00ED2773">
      <w:pPr>
        <w:rPr>
          <w:sz w:val="40"/>
          <w:szCs w:val="40"/>
        </w:rPr>
      </w:pPr>
    </w:p>
    <w:p w14:paraId="3256804C" w14:textId="77777777" w:rsidR="00ED2773" w:rsidRPr="00ED2773" w:rsidRDefault="00ED2773" w:rsidP="00ED2773">
      <w:pPr>
        <w:rPr>
          <w:color w:val="833C0B" w:themeColor="accent2" w:themeShade="80"/>
          <w:sz w:val="40"/>
          <w:szCs w:val="40"/>
        </w:rPr>
      </w:pPr>
      <w:r w:rsidRPr="00ED2773">
        <w:rPr>
          <w:color w:val="833C0B" w:themeColor="accent2" w:themeShade="80"/>
          <w:sz w:val="40"/>
          <w:szCs w:val="40"/>
        </w:rPr>
        <w:t>Benefits Of portable Cabins in 2024 are many:</w:t>
      </w:r>
    </w:p>
    <w:p w14:paraId="3B84BFD9" w14:textId="10094FF6" w:rsidR="00ED2773" w:rsidRPr="00ED2773" w:rsidRDefault="00ED2773" w:rsidP="00ED2773">
      <w:pPr>
        <w:rPr>
          <w:sz w:val="40"/>
          <w:szCs w:val="40"/>
        </w:rPr>
      </w:pPr>
      <w:r w:rsidRPr="00ED2773">
        <w:rPr>
          <w:sz w:val="40"/>
          <w:szCs w:val="40"/>
        </w:rPr>
        <w:t xml:space="preserve">In the world of construction and project management, efficiency and cost-effectiveness are key factors that can make or break a project. One important aspect that often gets overlooked is the need for proper workspace and accommodation for staff on-site. This is where portable </w:t>
      </w:r>
      <w:hyperlink r:id="rId4" w:history="1">
        <w:r w:rsidRPr="00ED2773">
          <w:rPr>
            <w:rStyle w:val="Hyperlink"/>
            <w:sz w:val="40"/>
            <w:szCs w:val="40"/>
          </w:rPr>
          <w:t>ca</w:t>
        </w:r>
        <w:r w:rsidRPr="00ED2773">
          <w:rPr>
            <w:rStyle w:val="Hyperlink"/>
            <w:sz w:val="40"/>
            <w:szCs w:val="40"/>
          </w:rPr>
          <w:t>b</w:t>
        </w:r>
        <w:r w:rsidRPr="00ED2773">
          <w:rPr>
            <w:rStyle w:val="Hyperlink"/>
            <w:sz w:val="40"/>
            <w:szCs w:val="40"/>
          </w:rPr>
          <w:t>ins</w:t>
        </w:r>
      </w:hyperlink>
      <w:r w:rsidRPr="00ED2773">
        <w:rPr>
          <w:sz w:val="40"/>
          <w:szCs w:val="40"/>
        </w:rPr>
        <w:t xml:space="preserve"> come into play and provide a multitude of benefits for organizations.</w:t>
      </w:r>
    </w:p>
    <w:p w14:paraId="6EC0B24F" w14:textId="77777777" w:rsidR="00ED2773" w:rsidRPr="00ED2773" w:rsidRDefault="00ED2773" w:rsidP="00ED2773">
      <w:pPr>
        <w:rPr>
          <w:sz w:val="40"/>
          <w:szCs w:val="40"/>
        </w:rPr>
      </w:pPr>
    </w:p>
    <w:p w14:paraId="71856FAA" w14:textId="77777777" w:rsidR="00ED2773" w:rsidRDefault="00ED2773" w:rsidP="00ED2773">
      <w:pPr>
        <w:rPr>
          <w:sz w:val="40"/>
          <w:szCs w:val="40"/>
        </w:rPr>
      </w:pPr>
      <w:r w:rsidRPr="00ED2773">
        <w:rPr>
          <w:sz w:val="40"/>
          <w:szCs w:val="40"/>
        </w:rPr>
        <w:t>A portable cabin, also known as a porta cabin, is a prefabricated structure that can be easily transported and set up at various locations. These cabins are designed to provide a comfortable and functional space for workers, whether it is for office purposes or as temporary living quarters. In this article, we will delve into the advantages that portable cabins offer and why they are the preferred choice for many organizations.</w:t>
      </w:r>
    </w:p>
    <w:p w14:paraId="76F5B23F" w14:textId="56A8F983" w:rsidR="00ED2773" w:rsidRPr="00ED2773" w:rsidRDefault="00ED2773" w:rsidP="00ED2773">
      <w:pPr>
        <w:rPr>
          <w:sz w:val="40"/>
          <w:szCs w:val="40"/>
        </w:rPr>
      </w:pPr>
      <w:r w:rsidRPr="00ED2773">
        <w:rPr>
          <w:sz w:val="40"/>
          <w:szCs w:val="40"/>
        </w:rPr>
        <w:t xml:space="preserve">One of the primary benefits of portable </w:t>
      </w:r>
      <w:hyperlink r:id="rId5" w:history="1">
        <w:r w:rsidRPr="00ED2773">
          <w:rPr>
            <w:rStyle w:val="Hyperlink"/>
            <w:sz w:val="40"/>
            <w:szCs w:val="40"/>
          </w:rPr>
          <w:t>cabin</w:t>
        </w:r>
        <w:r w:rsidRPr="00ED2773">
          <w:rPr>
            <w:rStyle w:val="Hyperlink"/>
            <w:sz w:val="40"/>
            <w:szCs w:val="40"/>
          </w:rPr>
          <w:t>s</w:t>
        </w:r>
      </w:hyperlink>
      <w:r>
        <w:rPr>
          <w:sz w:val="40"/>
          <w:szCs w:val="40"/>
        </w:rPr>
        <w:t xml:space="preserve"> </w:t>
      </w:r>
      <w:r w:rsidRPr="00ED2773">
        <w:rPr>
          <w:sz w:val="40"/>
          <w:szCs w:val="40"/>
        </w:rPr>
        <w:t xml:space="preserve">is their mobility. Traditional site offices or temporary structures often require significant time and effort to construct, resulting in delays and additional costs. With portable cabins, organizations can save valuable time as these </w:t>
      </w:r>
      <w:r w:rsidRPr="00ED2773">
        <w:rPr>
          <w:sz w:val="40"/>
          <w:szCs w:val="40"/>
        </w:rPr>
        <w:lastRenderedPageBreak/>
        <w:t>structures can be quickly assembled and relocated to different project sites. This flexibility allows for efficient project management and smooth transitions between locations.</w:t>
      </w:r>
    </w:p>
    <w:p w14:paraId="4AC412D9" w14:textId="77777777" w:rsidR="00ED2773" w:rsidRPr="00ED2773" w:rsidRDefault="00ED2773" w:rsidP="00ED2773">
      <w:pPr>
        <w:rPr>
          <w:sz w:val="40"/>
          <w:szCs w:val="40"/>
        </w:rPr>
      </w:pPr>
    </w:p>
    <w:p w14:paraId="1DA66BED" w14:textId="54F295F9" w:rsidR="00ED2773" w:rsidRPr="00ED2773" w:rsidRDefault="00ED2773" w:rsidP="00ED2773">
      <w:pPr>
        <w:rPr>
          <w:sz w:val="40"/>
          <w:szCs w:val="40"/>
        </w:rPr>
      </w:pPr>
      <w:r w:rsidRPr="00ED2773">
        <w:rPr>
          <w:sz w:val="40"/>
          <w:szCs w:val="40"/>
        </w:rPr>
        <w:t xml:space="preserve">In conclusion, the benefits of portable cabins are undeniable. Their mobility, cost-effectiveness, versatility, and eco-friendliness make them an ideal choice for organizations in need of temporary workspace or accommodation. Whether it is for a construction site, a remote project location, or an event, portable </w:t>
      </w:r>
      <w:hyperlink r:id="rId6" w:history="1">
        <w:r w:rsidRPr="00ED2773">
          <w:rPr>
            <w:rStyle w:val="Hyperlink"/>
            <w:sz w:val="40"/>
            <w:szCs w:val="40"/>
          </w:rPr>
          <w:t>cabins</w:t>
        </w:r>
      </w:hyperlink>
      <w:r w:rsidRPr="00ED2773">
        <w:rPr>
          <w:sz w:val="40"/>
          <w:szCs w:val="40"/>
        </w:rPr>
        <w:t xml:space="preserve"> provide a practical solution that ensures productivity, comfort, and cost savings. By investing in portable cabins, organizations can streamline their operations, enhance project management, and ultimately achieve success in their </w:t>
      </w:r>
      <w:r w:rsidRPr="00ED2773">
        <w:rPr>
          <w:sz w:val="40"/>
          <w:szCs w:val="40"/>
        </w:rPr>
        <w:t>endeavours</w:t>
      </w:r>
      <w:r w:rsidRPr="00ED2773">
        <w:rPr>
          <w:sz w:val="40"/>
          <w:szCs w:val="40"/>
        </w:rPr>
        <w:t>.</w:t>
      </w:r>
    </w:p>
    <w:p w14:paraId="316EC44C" w14:textId="77777777" w:rsidR="00ED2773" w:rsidRPr="00ED2773" w:rsidRDefault="00ED2773">
      <w:pPr>
        <w:rPr>
          <w:sz w:val="40"/>
          <w:szCs w:val="40"/>
        </w:rPr>
      </w:pPr>
    </w:p>
    <w:sectPr w:rsidR="00ED2773" w:rsidRPr="00ED2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73"/>
    <w:rsid w:val="005A128A"/>
    <w:rsid w:val="00B46741"/>
    <w:rsid w:val="00ED2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89A6"/>
  <w15:chartTrackingRefBased/>
  <w15:docId w15:val="{E0908D57-23CA-4680-9A91-5A5D3E91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773"/>
    <w:rPr>
      <w:color w:val="0563C1" w:themeColor="hyperlink"/>
      <w:u w:val="single"/>
    </w:rPr>
  </w:style>
  <w:style w:type="character" w:styleId="UnresolvedMention">
    <w:name w:val="Unresolved Mention"/>
    <w:basedOn w:val="DefaultParagraphFont"/>
    <w:uiPriority w:val="99"/>
    <w:semiHidden/>
    <w:unhideWhenUsed/>
    <w:rsid w:val="00ED2773"/>
    <w:rPr>
      <w:color w:val="605E5C"/>
      <w:shd w:val="clear" w:color="auto" w:fill="E1DFDD"/>
    </w:rPr>
  </w:style>
  <w:style w:type="character" w:styleId="FollowedHyperlink">
    <w:name w:val="FollowedHyperlink"/>
    <w:basedOn w:val="DefaultParagraphFont"/>
    <w:uiPriority w:val="99"/>
    <w:semiHidden/>
    <w:unhideWhenUsed/>
    <w:rsid w:val="00ED27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coipl.com/" TargetMode="External"/><Relationship Id="rId5" Type="http://schemas.openxmlformats.org/officeDocument/2006/relationships/hyperlink" Target="https://mecoipl.com/" TargetMode="External"/><Relationship Id="rId4" Type="http://schemas.openxmlformats.org/officeDocument/2006/relationships/hyperlink" Target="https://mecoip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Akasmika Swain</dc:creator>
  <cp:keywords/>
  <dc:description/>
  <cp:lastModifiedBy>Akasmika Swain</cp:lastModifiedBy>
  <cp:revision>1</cp:revision>
  <dcterms:created xsi:type="dcterms:W3CDTF">2024-01-10T08:01:00Z</dcterms:created>
  <dcterms:modified xsi:type="dcterms:W3CDTF">2024-01-10T08:04:00Z</dcterms:modified>
</cp:coreProperties>
</file>