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7562" w14:textId="168660C7" w:rsidR="001F00D5" w:rsidRDefault="00D618D9" w:rsidP="00D61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18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1</w:t>
      </w:r>
    </w:p>
    <w:p w14:paraId="4F657519" w14:textId="77777777" w:rsidR="00D618D9" w:rsidRDefault="00D618D9" w:rsidP="00D618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вариантов использования</w:t>
      </w:r>
    </w:p>
    <w:tbl>
      <w:tblPr>
        <w:tblStyle w:val="a3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18D9" w:rsidRPr="00BA75CF" w14:paraId="1AE12A25" w14:textId="77777777" w:rsidTr="008956CA">
        <w:tc>
          <w:tcPr>
            <w:tcW w:w="4672" w:type="dxa"/>
          </w:tcPr>
          <w:p w14:paraId="024A1D5F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70557E74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использования</w:t>
            </w:r>
          </w:p>
        </w:tc>
      </w:tr>
      <w:tr w:rsidR="00D618D9" w:rsidRPr="00BA75CF" w14:paraId="3238469F" w14:textId="77777777" w:rsidTr="008956CA">
        <w:tc>
          <w:tcPr>
            <w:tcW w:w="4672" w:type="dxa"/>
          </w:tcPr>
          <w:p w14:paraId="4B1A9D8A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4673" w:type="dxa"/>
          </w:tcPr>
          <w:p w14:paraId="571A97A4" w14:textId="6A62DCE8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Незарегистрированный </w:t>
            </w:r>
            <w:r w:rsidR="00642BE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, Зарегистрированный </w:t>
            </w:r>
            <w:r w:rsidR="00642BE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23C2F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D618D9" w:rsidRPr="00BA75CF" w14:paraId="2EE3B8D3" w14:textId="77777777" w:rsidTr="008956CA">
        <w:tc>
          <w:tcPr>
            <w:tcW w:w="4672" w:type="dxa"/>
          </w:tcPr>
          <w:p w14:paraId="33FA05A6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19B77A83" w14:textId="5FF073A4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авторизации пользователя в системе для доступа к </w:t>
            </w:r>
            <w:r w:rsidR="00870567">
              <w:rPr>
                <w:rFonts w:ascii="Times New Roman" w:hAnsi="Times New Roman" w:cs="Times New Roman"/>
                <w:sz w:val="28"/>
                <w:szCs w:val="28"/>
              </w:rPr>
              <w:t>игре и данных.</w:t>
            </w:r>
          </w:p>
        </w:tc>
      </w:tr>
      <w:tr w:rsidR="00D618D9" w:rsidRPr="00BA75CF" w14:paraId="27CE0724" w14:textId="77777777" w:rsidTr="008956CA">
        <w:tc>
          <w:tcPr>
            <w:tcW w:w="4672" w:type="dxa"/>
          </w:tcPr>
          <w:p w14:paraId="71364A32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AC94E4F" w14:textId="39CE98AE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Осуществление авторизованного входа в систему с предоставлением других функций системы конкретному пользователю, связанных </w:t>
            </w:r>
            <w:r w:rsidR="00A23E90">
              <w:rPr>
                <w:rFonts w:ascii="Times New Roman" w:hAnsi="Times New Roman" w:cs="Times New Roman"/>
                <w:sz w:val="28"/>
                <w:szCs w:val="28"/>
              </w:rPr>
              <w:t>его ролью</w:t>
            </w:r>
          </w:p>
        </w:tc>
      </w:tr>
      <w:tr w:rsidR="00D618D9" w:rsidRPr="00BA75CF" w14:paraId="086FADEC" w14:textId="77777777" w:rsidTr="008956CA">
        <w:tc>
          <w:tcPr>
            <w:tcW w:w="4672" w:type="dxa"/>
          </w:tcPr>
          <w:p w14:paraId="25F4ACC6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3694E05A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D618D9" w:rsidRPr="00BA75CF" w14:paraId="2A99CCF6" w14:textId="77777777" w:rsidTr="008956CA">
        <w:tc>
          <w:tcPr>
            <w:tcW w:w="4672" w:type="dxa"/>
          </w:tcPr>
          <w:p w14:paraId="3F6FE650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Ссылки на другие сценарии использования</w:t>
            </w:r>
          </w:p>
        </w:tc>
        <w:tc>
          <w:tcPr>
            <w:tcW w:w="4673" w:type="dxa"/>
          </w:tcPr>
          <w:p w14:paraId="42E37204" w14:textId="78B83241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B82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186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575AE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своими данными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18D9" w:rsidRPr="00BA75CF" w14:paraId="79E5D9DC" w14:textId="77777777" w:rsidTr="008956CA">
        <w:tc>
          <w:tcPr>
            <w:tcW w:w="4672" w:type="dxa"/>
          </w:tcPr>
          <w:p w14:paraId="6958B41C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актёров</w:t>
            </w:r>
          </w:p>
        </w:tc>
        <w:tc>
          <w:tcPr>
            <w:tcW w:w="4673" w:type="dxa"/>
          </w:tcPr>
          <w:p w14:paraId="0B027F99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системы</w:t>
            </w:r>
          </w:p>
        </w:tc>
      </w:tr>
      <w:tr w:rsidR="00D618D9" w:rsidRPr="00BA75CF" w14:paraId="44F4D2C5" w14:textId="77777777" w:rsidTr="008956CA">
        <w:tc>
          <w:tcPr>
            <w:tcW w:w="4672" w:type="dxa"/>
          </w:tcPr>
          <w:p w14:paraId="01E3BF7E" w14:textId="15F5FFE1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Незарегистрированный </w:t>
            </w:r>
            <w:r w:rsidR="006917B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/Зарегистрированный обращается по адресу страницы входа в систему.</w:t>
            </w:r>
          </w:p>
        </w:tc>
        <w:tc>
          <w:tcPr>
            <w:tcW w:w="4673" w:type="dxa"/>
          </w:tcPr>
          <w:p w14:paraId="1935EDE9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Отображение страницы входа в систему</w:t>
            </w:r>
          </w:p>
        </w:tc>
      </w:tr>
      <w:tr w:rsidR="00D618D9" w:rsidRPr="00BA75CF" w14:paraId="40029E89" w14:textId="77777777" w:rsidTr="008956CA">
        <w:tc>
          <w:tcPr>
            <w:tcW w:w="4672" w:type="dxa"/>
          </w:tcPr>
          <w:p w14:paraId="7F46B936" w14:textId="3760CBA6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Зарегистрированный </w:t>
            </w:r>
            <w:r w:rsidR="00EB48E5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 вводит логин и пароль, подтверждает заполнение формы.</w:t>
            </w:r>
          </w:p>
        </w:tc>
        <w:tc>
          <w:tcPr>
            <w:tcW w:w="4673" w:type="dxa"/>
          </w:tcPr>
          <w:p w14:paraId="573C512A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Проверка введенного логина и пароля.</w:t>
            </w:r>
          </w:p>
        </w:tc>
      </w:tr>
      <w:tr w:rsidR="00D618D9" w:rsidRPr="00BA75CF" w14:paraId="52749FBF" w14:textId="77777777" w:rsidTr="008956CA">
        <w:tc>
          <w:tcPr>
            <w:tcW w:w="4672" w:type="dxa"/>
          </w:tcPr>
          <w:p w14:paraId="3F88C549" w14:textId="557C0AFB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логина и пароля, авторизация пользователя, переход на </w:t>
            </w:r>
            <w:r w:rsidR="00BF49D4">
              <w:rPr>
                <w:rFonts w:ascii="Times New Roman" w:hAnsi="Times New Roman" w:cs="Times New Roman"/>
                <w:sz w:val="28"/>
                <w:szCs w:val="28"/>
              </w:rPr>
              <w:t>Меню пользователя</w:t>
            </w:r>
          </w:p>
        </w:tc>
        <w:tc>
          <w:tcPr>
            <w:tcW w:w="4673" w:type="dxa"/>
          </w:tcPr>
          <w:p w14:paraId="7D056159" w14:textId="77777777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пользователя.</w:t>
            </w:r>
          </w:p>
        </w:tc>
      </w:tr>
      <w:tr w:rsidR="00D618D9" w:rsidRPr="00BA75CF" w14:paraId="01C60A1D" w14:textId="77777777" w:rsidTr="008956CA">
        <w:tc>
          <w:tcPr>
            <w:tcW w:w="4672" w:type="dxa"/>
          </w:tcPr>
          <w:p w14:paraId="5F214B82" w14:textId="0467C7E9" w:rsidR="00D618D9" w:rsidRPr="00BA75CF" w:rsidRDefault="002D703E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D618D9"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 вводит логин и пароль, подтверждает заполнение формы.</w:t>
            </w:r>
          </w:p>
        </w:tc>
        <w:tc>
          <w:tcPr>
            <w:tcW w:w="4673" w:type="dxa"/>
          </w:tcPr>
          <w:p w14:paraId="1B5AB45D" w14:textId="30416D53" w:rsidR="00D618D9" w:rsidRPr="00BA75CF" w:rsidRDefault="00D618D9" w:rsidP="00895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="001F11BA">
              <w:rPr>
                <w:rFonts w:ascii="Times New Roman" w:hAnsi="Times New Roman" w:cs="Times New Roman"/>
                <w:sz w:val="28"/>
                <w:szCs w:val="28"/>
              </w:rPr>
              <w:t>страницу Меню пользователя</w:t>
            </w:r>
          </w:p>
        </w:tc>
      </w:tr>
    </w:tbl>
    <w:p w14:paraId="3C3B70DC" w14:textId="26C58223" w:rsidR="00D618D9" w:rsidRPr="00B35A75" w:rsidRDefault="00D618D9" w:rsidP="00B35A7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35A75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вариант использования</w:t>
      </w:r>
    </w:p>
    <w:sectPr w:rsidR="00D618D9" w:rsidRPr="00B3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DB"/>
    <w:rsid w:val="001F00D5"/>
    <w:rsid w:val="001F11BA"/>
    <w:rsid w:val="002D703E"/>
    <w:rsid w:val="0035186D"/>
    <w:rsid w:val="00642BE3"/>
    <w:rsid w:val="006917B8"/>
    <w:rsid w:val="00870567"/>
    <w:rsid w:val="00923C2F"/>
    <w:rsid w:val="00A078DB"/>
    <w:rsid w:val="00A23E90"/>
    <w:rsid w:val="00B35A75"/>
    <w:rsid w:val="00B82C4B"/>
    <w:rsid w:val="00BF49D4"/>
    <w:rsid w:val="00C575AE"/>
    <w:rsid w:val="00D618D9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DE07"/>
  <w15:chartTrackingRefBased/>
  <w15:docId w15:val="{6389573D-530E-46FD-AB17-474871C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15</cp:revision>
  <dcterms:created xsi:type="dcterms:W3CDTF">2023-12-07T07:42:00Z</dcterms:created>
  <dcterms:modified xsi:type="dcterms:W3CDTF">2023-12-07T08:41:00Z</dcterms:modified>
</cp:coreProperties>
</file>