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9E5F" w14:textId="1C63826D" w:rsidR="00C135F1" w:rsidRPr="00381B0C" w:rsidRDefault="00C135F1" w:rsidP="00381B0C">
      <w:pPr>
        <w:jc w:val="both"/>
        <w:rPr>
          <w:rFonts w:ascii="Times New Roman" w:hAnsi="Times New Roman" w:cs="Times New Roman"/>
          <w:lang w:val="pt-PT"/>
        </w:rPr>
      </w:pPr>
      <w:r w:rsidRPr="00381B0C">
        <w:rPr>
          <w:rFonts w:ascii="Times New Roman" w:hAnsi="Times New Roman" w:cs="Times New Roman"/>
          <w:lang w:val="pt-PT"/>
        </w:rPr>
        <w:t>“QUEREMOS UMA AT QUE SE IMPÕE COM AUTORIDADE, DIGNA NO SEIO DOS CONTRIBUINTES E MAIS FIRME NO CUMPRIMENTO DA LEI”</w:t>
      </w:r>
    </w:p>
    <w:p w14:paraId="46A84495" w14:textId="3A4CBF0A" w:rsidR="00C135F1" w:rsidRPr="00381B0C" w:rsidRDefault="00A6113E" w:rsidP="00381B0C">
      <w:pPr>
        <w:jc w:val="both"/>
        <w:rPr>
          <w:rFonts w:ascii="Times New Roman" w:hAnsi="Times New Roman" w:cs="Times New Roman"/>
        </w:rPr>
      </w:pPr>
      <w:r w:rsidRPr="00381B0C">
        <w:rPr>
          <w:rFonts w:ascii="Times New Roman" w:hAnsi="Times New Roman" w:cs="Times New Roman"/>
        </w:rPr>
        <w:t>-</w:t>
      </w:r>
      <w:r w:rsidR="00063088" w:rsidRPr="00381B0C">
        <w:rPr>
          <w:rFonts w:ascii="Times New Roman" w:hAnsi="Times New Roman" w:cs="Times New Roman"/>
        </w:rPr>
        <w:t xml:space="preserve"> D</w:t>
      </w:r>
      <w:r w:rsidR="00C135F1" w:rsidRPr="00381B0C">
        <w:rPr>
          <w:rFonts w:ascii="Times New Roman" w:hAnsi="Times New Roman" w:cs="Times New Roman"/>
        </w:rPr>
        <w:t>efende Presidente da AT</w:t>
      </w:r>
    </w:p>
    <w:p w14:paraId="37DD99D0" w14:textId="77777777" w:rsidR="00A6113E" w:rsidRPr="00381B0C" w:rsidRDefault="00A6113E" w:rsidP="00381B0C">
      <w:pPr>
        <w:jc w:val="both"/>
        <w:rPr>
          <w:rFonts w:ascii="Times New Roman" w:hAnsi="Times New Roman" w:cs="Times New Roman"/>
        </w:rPr>
      </w:pPr>
    </w:p>
    <w:p w14:paraId="22B33957" w14:textId="62429C2D" w:rsidR="00C135F1" w:rsidRPr="00381B0C" w:rsidRDefault="00C135F1" w:rsidP="00381B0C">
      <w:pPr>
        <w:jc w:val="both"/>
        <w:rPr>
          <w:rFonts w:ascii="Times New Roman" w:hAnsi="Times New Roman" w:cs="Times New Roman"/>
        </w:rPr>
      </w:pPr>
      <w:r w:rsidRPr="00381B0C">
        <w:rPr>
          <w:rFonts w:ascii="Times New Roman" w:hAnsi="Times New Roman" w:cs="Times New Roman"/>
        </w:rPr>
        <w:t>O Presidente da Autoridade Tributária de Moçambique (AT), Aníbal Mbalango,</w:t>
      </w:r>
      <w:r w:rsidR="00063088" w:rsidRPr="00381B0C">
        <w:rPr>
          <w:rFonts w:ascii="Times New Roman" w:hAnsi="Times New Roman" w:cs="Times New Roman"/>
        </w:rPr>
        <w:t xml:space="preserve"> </w:t>
      </w:r>
      <w:r w:rsidRPr="00381B0C">
        <w:rPr>
          <w:rFonts w:ascii="Times New Roman" w:hAnsi="Times New Roman" w:cs="Times New Roman"/>
        </w:rPr>
        <w:t>defendeu, na manhã d</w:t>
      </w:r>
      <w:r w:rsidR="00065D34" w:rsidRPr="00381B0C">
        <w:rPr>
          <w:rFonts w:ascii="Times New Roman" w:hAnsi="Times New Roman" w:cs="Times New Roman"/>
        </w:rPr>
        <w:t xml:space="preserve">o dia </w:t>
      </w:r>
      <w:r w:rsidRPr="00381B0C">
        <w:rPr>
          <w:rFonts w:ascii="Times New Roman" w:hAnsi="Times New Roman" w:cs="Times New Roman"/>
        </w:rPr>
        <w:t>16 de Junho, na Província de Sofala, a necessidade de consolidar uma instituição cada vez mais próxima dos contribuintes, garantindo um atendimento digno e de qualidade, sem abdicar da firmeza e do rigor no cumprimento das normas tributárias e aduaneiras.</w:t>
      </w:r>
    </w:p>
    <w:p w14:paraId="615A86B7" w14:textId="306E472F" w:rsidR="00C135F1" w:rsidRPr="00381B0C" w:rsidRDefault="00C135F1" w:rsidP="00381B0C">
      <w:pPr>
        <w:jc w:val="both"/>
        <w:rPr>
          <w:rFonts w:ascii="Times New Roman" w:hAnsi="Times New Roman" w:cs="Times New Roman"/>
        </w:rPr>
      </w:pPr>
      <w:r w:rsidRPr="00381B0C">
        <w:rPr>
          <w:rFonts w:ascii="Times New Roman" w:hAnsi="Times New Roman" w:cs="Times New Roman"/>
        </w:rPr>
        <w:t>No âmbito da sua visita à província, o dirigente orientou os quadros da instituição a reforçarem a eficiência operacional, a disciplina na execução das actividades e a melhoria contínua dos processos de trabalho, com vista a assegurar uma actuação mais eficaz e alinhada com os objectivos institucionais.</w:t>
      </w:r>
    </w:p>
    <w:p w14:paraId="33FFC9DD" w14:textId="11ADB1F1" w:rsidR="00C135F1" w:rsidRPr="00381B0C" w:rsidRDefault="00C135F1" w:rsidP="00381B0C">
      <w:pPr>
        <w:jc w:val="both"/>
        <w:rPr>
          <w:rFonts w:ascii="Times New Roman" w:hAnsi="Times New Roman" w:cs="Times New Roman"/>
        </w:rPr>
      </w:pPr>
      <w:r w:rsidRPr="00381B0C">
        <w:rPr>
          <w:rFonts w:ascii="Times New Roman" w:hAnsi="Times New Roman" w:cs="Times New Roman"/>
        </w:rPr>
        <w:t>Neste contexto, destacou a necessidade de procedimentos claros para o controlo de trânsito aduaneiro, bem como de um acompanhamento mais rigoroso das actividades operacionais, de modo a fortalecer a capacidade de intervenção da instituição.</w:t>
      </w:r>
    </w:p>
    <w:p w14:paraId="70166310" w14:textId="47CEC70A" w:rsidR="00C135F1" w:rsidRPr="00381B0C" w:rsidRDefault="00C135F1" w:rsidP="00381B0C">
      <w:pPr>
        <w:jc w:val="both"/>
        <w:rPr>
          <w:rFonts w:ascii="Times New Roman" w:hAnsi="Times New Roman" w:cs="Times New Roman"/>
        </w:rPr>
      </w:pPr>
      <w:r w:rsidRPr="00381B0C">
        <w:rPr>
          <w:rFonts w:ascii="Times New Roman" w:hAnsi="Times New Roman" w:cs="Times New Roman"/>
        </w:rPr>
        <w:t xml:space="preserve">Aníbal Mbalango sublinhou a importância de uma cultura de planificação e organização, defendendo que as equipas devem orientar a sua actuação por roteiros claros e objectivos bem definidos. </w:t>
      </w:r>
      <w:r w:rsidRPr="00381B0C">
        <w:rPr>
          <w:rFonts w:ascii="Times New Roman" w:hAnsi="Times New Roman" w:cs="Times New Roman"/>
          <w:i/>
          <w:iCs/>
        </w:rPr>
        <w:t xml:space="preserve">“Um bom planificador alcança bons resultados, por isso precisamos de ter um roteiro claro das nossas actividades”, </w:t>
      </w:r>
      <w:r w:rsidRPr="00381B0C">
        <w:rPr>
          <w:rFonts w:ascii="Times New Roman" w:hAnsi="Times New Roman" w:cs="Times New Roman"/>
        </w:rPr>
        <w:t>afirmou.</w:t>
      </w:r>
    </w:p>
    <w:p w14:paraId="1A74E23E" w14:textId="62B6A718" w:rsidR="00C135F1" w:rsidRPr="00381B0C" w:rsidRDefault="00C135F1" w:rsidP="00381B0C">
      <w:pPr>
        <w:jc w:val="both"/>
        <w:rPr>
          <w:rFonts w:ascii="Times New Roman" w:hAnsi="Times New Roman" w:cs="Times New Roman"/>
        </w:rPr>
      </w:pPr>
      <w:r w:rsidRPr="00381B0C">
        <w:rPr>
          <w:rFonts w:ascii="Times New Roman" w:hAnsi="Times New Roman" w:cs="Times New Roman"/>
        </w:rPr>
        <w:t>No domínio da gestão institucional, orientou a Delegação Provincial a elaborar um plano de execução dos débitos devidamente constituídos, sublinhando a importância de a instituição dar o exemplo no cumprimento das suas próprias obrigações. Paralelamente, defendeu a criação de equipas de análise de risco para apoiar a gestão dos processos, identificar prioridades e monitorar situações que mereçam atenção acrescida.</w:t>
      </w:r>
    </w:p>
    <w:p w14:paraId="111827D0" w14:textId="77777777" w:rsidR="00C135F1" w:rsidRPr="00381B0C" w:rsidRDefault="00C135F1" w:rsidP="00381B0C">
      <w:pPr>
        <w:jc w:val="both"/>
        <w:rPr>
          <w:rFonts w:ascii="Times New Roman" w:hAnsi="Times New Roman" w:cs="Times New Roman"/>
        </w:rPr>
      </w:pPr>
      <w:r w:rsidRPr="00381B0C">
        <w:rPr>
          <w:rFonts w:ascii="Times New Roman" w:hAnsi="Times New Roman" w:cs="Times New Roman"/>
        </w:rPr>
        <w:t>Na sua passagem pelo Terminal Internacional Marítimo da Beira, Aníbal Mbalango reiterou a necessidade de uma Alfândega mais actuante e capaz de fazer cumprir as regras, reafirmando que o grande desafio da instituição é construir uma Autoridade Tributária cada vez mais respeitada, eficiente e digna aos olhos dos contribuintes, conciliando proximidade no atendimento com firmeza na aplicação da lei.</w:t>
      </w:r>
    </w:p>
    <w:sectPr w:rsidR="00C135F1" w:rsidRPr="00381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4B4F"/>
    <w:multiLevelType w:val="hybridMultilevel"/>
    <w:tmpl w:val="CD14372C"/>
    <w:lvl w:ilvl="0" w:tplc="FFFFFFFF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F6E64"/>
    <w:multiLevelType w:val="hybridMultilevel"/>
    <w:tmpl w:val="D6C8726E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A11D1"/>
    <w:multiLevelType w:val="hybridMultilevel"/>
    <w:tmpl w:val="F6C6BF14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101439">
    <w:abstractNumId w:val="0"/>
  </w:num>
  <w:num w:numId="2" w16cid:durableId="1309481704">
    <w:abstractNumId w:val="1"/>
  </w:num>
  <w:num w:numId="3" w16cid:durableId="1068653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5F1"/>
    <w:rsid w:val="000239F5"/>
    <w:rsid w:val="00063088"/>
    <w:rsid w:val="00065D34"/>
    <w:rsid w:val="00381B0C"/>
    <w:rsid w:val="003A69F9"/>
    <w:rsid w:val="00A6113E"/>
    <w:rsid w:val="00B609C7"/>
    <w:rsid w:val="00C1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C0505"/>
  <w15:chartTrackingRefBased/>
  <w15:docId w15:val="{26FA096F-95AF-6449-87B7-B69B789F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3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3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3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3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3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3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3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3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3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3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3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3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35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35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35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35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35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35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3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3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3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3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3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35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35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35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3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35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3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340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benedito junior</dc:creator>
  <cp:keywords/>
  <dc:description/>
  <cp:lastModifiedBy>benedito junior</cp:lastModifiedBy>
  <cp:revision>8</cp:revision>
  <dcterms:created xsi:type="dcterms:W3CDTF">2026-06-19T15:50:00Z</dcterms:created>
  <dcterms:modified xsi:type="dcterms:W3CDTF">2026-06-19T15:54:00Z</dcterms:modified>
</cp:coreProperties>
</file>