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0984A" w14:textId="20A2E778" w:rsidR="00825C6C" w:rsidRPr="00AE4FF0" w:rsidRDefault="00825C6C" w:rsidP="00825C6C">
      <w:pPr>
        <w:rPr>
          <w:rFonts w:ascii="Times New Roman" w:hAnsi="Times New Roman" w:cs="Times New Roman"/>
        </w:rPr>
      </w:pPr>
      <w:r w:rsidRPr="00AE4FF0">
        <w:rPr>
          <w:rFonts w:ascii="Times New Roman" w:hAnsi="Times New Roman" w:cs="Times New Roman"/>
        </w:rPr>
        <w:t>No âmbito da visita a Niassa</w:t>
      </w:r>
    </w:p>
    <w:p w14:paraId="10B9F71C" w14:textId="2496B545" w:rsidR="00825C6C" w:rsidRPr="00AE4FF0" w:rsidRDefault="004430D3" w:rsidP="00825C6C">
      <w:pPr>
        <w:rPr>
          <w:rFonts w:ascii="Times New Roman" w:hAnsi="Times New Roman" w:cs="Times New Roman"/>
        </w:rPr>
      </w:pPr>
      <w:r w:rsidRPr="00AE4FF0">
        <w:rPr>
          <w:rFonts w:ascii="Times New Roman" w:hAnsi="Times New Roman" w:cs="Times New Roman"/>
        </w:rPr>
        <w:t>P</w:t>
      </w:r>
      <w:r w:rsidR="00825C6C" w:rsidRPr="00AE4FF0">
        <w:rPr>
          <w:rFonts w:ascii="Times New Roman" w:hAnsi="Times New Roman" w:cs="Times New Roman"/>
        </w:rPr>
        <w:t>RESIDENTE DA AT AVALIA OBRAS DO POSTO DE TRAVESSIA DE NTEMBO E REFORÇA CULTURA DE EDUCAÇÃO FISCAL NA PROVÍNCIA</w:t>
      </w:r>
    </w:p>
    <w:p w14:paraId="6B18F551" w14:textId="77777777" w:rsidR="004430D3" w:rsidRPr="00AE4FF0" w:rsidRDefault="004430D3" w:rsidP="00825C6C">
      <w:pPr>
        <w:rPr>
          <w:rFonts w:ascii="Times New Roman" w:hAnsi="Times New Roman" w:cs="Times New Roman"/>
        </w:rPr>
      </w:pPr>
    </w:p>
    <w:p w14:paraId="49499675" w14:textId="61D36812" w:rsidR="00825C6C" w:rsidRPr="00AE4FF0" w:rsidRDefault="00825C6C" w:rsidP="009873F6">
      <w:pPr>
        <w:jc w:val="both"/>
        <w:rPr>
          <w:rFonts w:ascii="Times New Roman" w:hAnsi="Times New Roman" w:cs="Times New Roman"/>
        </w:rPr>
      </w:pPr>
      <w:r w:rsidRPr="00AE4FF0">
        <w:rPr>
          <w:rFonts w:ascii="Times New Roman" w:hAnsi="Times New Roman" w:cs="Times New Roman"/>
        </w:rPr>
        <w:t>Naquilo que foi o último dia de trabalho na Província de Niassa,</w:t>
      </w:r>
      <w:r w:rsidR="00AC4172" w:rsidRPr="00AE4FF0">
        <w:rPr>
          <w:rFonts w:ascii="Times New Roman" w:hAnsi="Times New Roman" w:cs="Times New Roman"/>
        </w:rPr>
        <w:t xml:space="preserve"> na primeira </w:t>
      </w:r>
      <w:r w:rsidR="00E7374E" w:rsidRPr="00AE4FF0">
        <w:rPr>
          <w:rFonts w:ascii="Times New Roman" w:hAnsi="Times New Roman" w:cs="Times New Roman"/>
        </w:rPr>
        <w:t xml:space="preserve">quinzena de Junho, </w:t>
      </w:r>
      <w:r w:rsidRPr="00AE4FF0">
        <w:rPr>
          <w:rFonts w:ascii="Times New Roman" w:hAnsi="Times New Roman" w:cs="Times New Roman"/>
        </w:rPr>
        <w:t>o Presidente da Autoridade Tributária de Moçambique (AT), Aníbal Mbalango, escalou o local onde, num futuro breve, irá funcionar o Posto de Travessia de Ntembo, localizado no distrito de Mandimba, onde de perto avaliou o nível de execução das obras de reabilitação daquela infra-estrutura estratégica que assegura a ligação entre Moçambique e a República do Malawi.</w:t>
      </w:r>
    </w:p>
    <w:p w14:paraId="271DE391" w14:textId="77777777" w:rsidR="00825C6C" w:rsidRPr="00AE4FF0" w:rsidRDefault="00825C6C" w:rsidP="009873F6">
      <w:pPr>
        <w:jc w:val="both"/>
        <w:rPr>
          <w:rFonts w:ascii="Times New Roman" w:hAnsi="Times New Roman" w:cs="Times New Roman"/>
        </w:rPr>
      </w:pPr>
    </w:p>
    <w:p w14:paraId="40AFFC14" w14:textId="77777777" w:rsidR="00825C6C" w:rsidRPr="00AE4FF0" w:rsidRDefault="00825C6C" w:rsidP="009873F6">
      <w:pPr>
        <w:jc w:val="both"/>
        <w:rPr>
          <w:rFonts w:ascii="Times New Roman" w:hAnsi="Times New Roman" w:cs="Times New Roman"/>
        </w:rPr>
      </w:pPr>
      <w:r w:rsidRPr="00AE4FF0">
        <w:rPr>
          <w:rFonts w:ascii="Times New Roman" w:hAnsi="Times New Roman" w:cs="Times New Roman"/>
        </w:rPr>
        <w:t>Durante a visita, Aníbal Mbalango inteirou-se do andamento dos trabalhos em curso e já num estado bem avançado, tendo, igualmente, destacado a importância da conclusão da empreitada dentro dos prazos estabelecidos, visto que a modernização das infra-estruturas fronteiriças constitui um factor determinante para a facilitação do comércio transfronteiriço, o reforço do controlo aduaneiro e o aumento da arrecadação de receitas para o Estado.</w:t>
      </w:r>
    </w:p>
    <w:p w14:paraId="3A667344" w14:textId="77777777" w:rsidR="00825C6C" w:rsidRPr="00AE4FF0" w:rsidRDefault="00825C6C" w:rsidP="009873F6">
      <w:pPr>
        <w:jc w:val="both"/>
        <w:rPr>
          <w:rFonts w:ascii="Times New Roman" w:hAnsi="Times New Roman" w:cs="Times New Roman"/>
        </w:rPr>
      </w:pPr>
    </w:p>
    <w:p w14:paraId="0760D60B" w14:textId="77777777" w:rsidR="00825C6C" w:rsidRPr="00AE4FF0" w:rsidRDefault="00825C6C" w:rsidP="009873F6">
      <w:pPr>
        <w:jc w:val="both"/>
        <w:rPr>
          <w:rFonts w:ascii="Times New Roman" w:hAnsi="Times New Roman" w:cs="Times New Roman"/>
        </w:rPr>
      </w:pPr>
      <w:r w:rsidRPr="00AE4FF0">
        <w:rPr>
          <w:rFonts w:ascii="Times New Roman" w:hAnsi="Times New Roman" w:cs="Times New Roman"/>
        </w:rPr>
        <w:t>A melhoria das condições de funcionamento dos postos de travessia, explicou o dirigente, irá, por um lado, contribuir para a prestação de serviços mais eficientes aos cidadãos e agentes económicos, e por outro, fortalecer a capacidade institucional da instituição na fiscalização da circulação de pessoas e mercadorias.</w:t>
      </w:r>
    </w:p>
    <w:p w14:paraId="29000B69" w14:textId="77777777" w:rsidR="00825C6C" w:rsidRPr="00AE4FF0" w:rsidRDefault="00825C6C" w:rsidP="009873F6">
      <w:pPr>
        <w:jc w:val="both"/>
        <w:rPr>
          <w:rFonts w:ascii="Times New Roman" w:hAnsi="Times New Roman" w:cs="Times New Roman"/>
        </w:rPr>
      </w:pPr>
    </w:p>
    <w:p w14:paraId="01C28374" w14:textId="77777777" w:rsidR="00825C6C" w:rsidRPr="00AE4FF0" w:rsidRDefault="00825C6C" w:rsidP="009873F6">
      <w:pPr>
        <w:jc w:val="both"/>
        <w:rPr>
          <w:rFonts w:ascii="Times New Roman" w:hAnsi="Times New Roman" w:cs="Times New Roman"/>
        </w:rPr>
      </w:pPr>
      <w:r w:rsidRPr="00AE4FF0">
        <w:rPr>
          <w:rFonts w:ascii="Times New Roman" w:hAnsi="Times New Roman" w:cs="Times New Roman"/>
        </w:rPr>
        <w:t>No prosseguimento da visita, escalou, sucessivamente os Postos Fiscais e de Cobrança de Mandimba e os Postos Fiscais e de Cobrança de Cuamba, onde na interação com os funcionários abordou questões ligadas ao desempenho institucional, atendimento ao contribuinte, fiscalização e arrecadação de receitas.</w:t>
      </w:r>
    </w:p>
    <w:p w14:paraId="1E39B77C" w14:textId="77777777" w:rsidR="00825C6C" w:rsidRPr="00AE4FF0" w:rsidRDefault="00825C6C" w:rsidP="009873F6">
      <w:pPr>
        <w:jc w:val="both"/>
        <w:rPr>
          <w:rFonts w:ascii="Times New Roman" w:hAnsi="Times New Roman" w:cs="Times New Roman"/>
        </w:rPr>
      </w:pPr>
    </w:p>
    <w:p w14:paraId="2740C852" w14:textId="77777777" w:rsidR="00825C6C" w:rsidRPr="00AE4FF0" w:rsidRDefault="00825C6C" w:rsidP="009873F6">
      <w:pPr>
        <w:jc w:val="both"/>
        <w:rPr>
          <w:rFonts w:ascii="Times New Roman" w:hAnsi="Times New Roman" w:cs="Times New Roman"/>
        </w:rPr>
      </w:pPr>
      <w:r w:rsidRPr="00AE4FF0">
        <w:rPr>
          <w:rFonts w:ascii="Times New Roman" w:hAnsi="Times New Roman" w:cs="Times New Roman"/>
        </w:rPr>
        <w:t>Nestes pontos, destacou a necessidade de intensificar as acções de educação fiscal junto das comunidades e dos agentes económicos locais, defendendo uma estreita coordenação entre a Delegação Provincial e outras unidades de orgânicas da instituição, com particular destaque para o Gabinete de Comunicação e Imagem,  para a implementação de campanhas de sensibilização que promovam o cumprimento voluntário das obrigações tributárias.</w:t>
      </w:r>
    </w:p>
    <w:p w14:paraId="7B51CC13" w14:textId="77777777" w:rsidR="00825C6C" w:rsidRPr="00AE4FF0" w:rsidRDefault="00825C6C" w:rsidP="009873F6">
      <w:pPr>
        <w:jc w:val="both"/>
        <w:rPr>
          <w:rFonts w:ascii="Times New Roman" w:hAnsi="Times New Roman" w:cs="Times New Roman"/>
        </w:rPr>
      </w:pPr>
    </w:p>
    <w:p w14:paraId="0C0EF063" w14:textId="77777777" w:rsidR="00825C6C" w:rsidRPr="00AE4FF0" w:rsidRDefault="00825C6C" w:rsidP="009873F6">
      <w:pPr>
        <w:jc w:val="both"/>
        <w:rPr>
          <w:rFonts w:ascii="Times New Roman" w:hAnsi="Times New Roman" w:cs="Times New Roman"/>
        </w:rPr>
      </w:pPr>
      <w:r w:rsidRPr="00AE4FF0">
        <w:rPr>
          <w:rFonts w:ascii="Times New Roman" w:hAnsi="Times New Roman" w:cs="Times New Roman"/>
        </w:rPr>
        <w:t>Neste quisito, o Presidente da AT explicou que o fortalecimento da consciência fiscal dos cidadãos constitui uma das vias mais eficazes para alargar a base tributária, reduzir os níveis de informalidade económica e consolidar uma cultura de cidadania fiscal, assente na compreensão do papel dos impostos no financiamento das despesas públicas e no desenvolvimento do país.</w:t>
      </w:r>
    </w:p>
    <w:p w14:paraId="3428C6A1" w14:textId="77777777" w:rsidR="00825C6C" w:rsidRPr="00AE4FF0" w:rsidRDefault="00825C6C" w:rsidP="009873F6">
      <w:pPr>
        <w:jc w:val="both"/>
        <w:rPr>
          <w:rFonts w:ascii="Times New Roman" w:hAnsi="Times New Roman" w:cs="Times New Roman"/>
        </w:rPr>
      </w:pPr>
    </w:p>
    <w:p w14:paraId="1B58DEF7" w14:textId="77777777" w:rsidR="00825C6C" w:rsidRPr="00AE4FF0" w:rsidRDefault="00825C6C" w:rsidP="009873F6">
      <w:pPr>
        <w:jc w:val="both"/>
        <w:rPr>
          <w:rFonts w:ascii="Times New Roman" w:hAnsi="Times New Roman" w:cs="Times New Roman"/>
        </w:rPr>
      </w:pPr>
      <w:r w:rsidRPr="00AE4FF0">
        <w:rPr>
          <w:rFonts w:ascii="Times New Roman" w:hAnsi="Times New Roman" w:cs="Times New Roman"/>
        </w:rPr>
        <w:t>Durante os encontros, o Presidente da AT reiterou, de forma incisiva, a importância do envolvimento activo dos funcionários na prossecução das metas da instituição, sublinhando que o sucesso da instituição depende da dedicação, competência e sentido de missão de cada trabalhador, particularmente nas zonas fronteiriças e nos postos fiscais com elevado potencial de arrecadação de receitas.</w:t>
      </w:r>
    </w:p>
    <w:p w14:paraId="3B6E605B" w14:textId="77777777" w:rsidR="00825C6C" w:rsidRPr="00AE4FF0" w:rsidRDefault="00825C6C" w:rsidP="009873F6">
      <w:pPr>
        <w:jc w:val="both"/>
        <w:rPr>
          <w:rFonts w:ascii="Times New Roman" w:hAnsi="Times New Roman" w:cs="Times New Roman"/>
        </w:rPr>
      </w:pPr>
    </w:p>
    <w:p w14:paraId="55C7437D" w14:textId="1473467F" w:rsidR="00825C6C" w:rsidRPr="00AE4FF0" w:rsidRDefault="00825C6C" w:rsidP="009873F6">
      <w:pPr>
        <w:jc w:val="both"/>
        <w:rPr>
          <w:rFonts w:ascii="Times New Roman" w:hAnsi="Times New Roman" w:cs="Times New Roman"/>
        </w:rPr>
      </w:pPr>
      <w:r w:rsidRPr="00AE4FF0">
        <w:rPr>
          <w:rFonts w:ascii="Times New Roman" w:hAnsi="Times New Roman" w:cs="Times New Roman"/>
        </w:rPr>
        <w:t>Concluída a visita de trabalho à província do Niassa, a comitiva liderada pelo Presidente da Autoridade Tributária de Moçambique (AT), seguiu para a província de Nampula, onde dá continuidade às acções de monitoria e acompanhamento das actividades da instituição.</w:t>
      </w:r>
    </w:p>
    <w:sectPr w:rsidR="00825C6C" w:rsidRPr="00AE4F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B4ACD"/>
    <w:multiLevelType w:val="hybridMultilevel"/>
    <w:tmpl w:val="D6C290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1680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2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C6C"/>
    <w:rsid w:val="000E6090"/>
    <w:rsid w:val="00202E2C"/>
    <w:rsid w:val="004430D3"/>
    <w:rsid w:val="00600AF7"/>
    <w:rsid w:val="00622FE9"/>
    <w:rsid w:val="00825C6C"/>
    <w:rsid w:val="009873F6"/>
    <w:rsid w:val="00AC4172"/>
    <w:rsid w:val="00AE4FF0"/>
    <w:rsid w:val="00DA29CF"/>
    <w:rsid w:val="00E73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CF705B"/>
  <w15:chartTrackingRefBased/>
  <w15:docId w15:val="{CB080D25-987B-FB4E-989A-9EFBD088E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5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5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5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5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5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5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5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5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5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5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5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5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5C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5C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5C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5C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5C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5C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5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5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5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5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5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5C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5C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5C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5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5C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5C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490</Words>
  <Characters>2648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benedito junior</dc:creator>
  <cp:keywords/>
  <dc:description/>
  <cp:lastModifiedBy>benedito junior</cp:lastModifiedBy>
  <cp:revision>2</cp:revision>
  <dcterms:created xsi:type="dcterms:W3CDTF">2026-06-20T12:41:00Z</dcterms:created>
  <dcterms:modified xsi:type="dcterms:W3CDTF">2026-06-20T12:41:00Z</dcterms:modified>
</cp:coreProperties>
</file>