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D83C" w14:textId="77777777" w:rsidR="007A7FE8" w:rsidRDefault="007A7FE8" w:rsidP="007A7FE8">
      <w:r>
        <w:t>Para imprimir maior dinâmica às Unidades Orgânicas</w:t>
      </w:r>
    </w:p>
    <w:p w14:paraId="2CF96A3D" w14:textId="77777777" w:rsidR="007A7FE8" w:rsidRDefault="007A7FE8" w:rsidP="007A7FE8"/>
    <w:p w14:paraId="776D641F" w14:textId="77777777" w:rsidR="007A7FE8" w:rsidRDefault="007A7FE8" w:rsidP="007A7FE8">
      <w:r>
        <w:t>NOVOS EMPOSSADOS CHAMADOS A DINAMIZAR A ARRECADAÇÃO DE RECEITAS E A GARANTIR EFICIÊNCIA NA LOGÍSTICA DA INSTITUIÇÃO</w:t>
      </w:r>
    </w:p>
    <w:p w14:paraId="3AA701C8" w14:textId="77777777" w:rsidR="007A7FE8" w:rsidRDefault="007A7FE8" w:rsidP="007A7FE8"/>
    <w:p w14:paraId="33FC2DB3" w14:textId="11A5A472" w:rsidR="007A7FE8" w:rsidRDefault="007A7FE8" w:rsidP="007A7FE8">
      <w:r>
        <w:t xml:space="preserve">O Presidente da Autoridade Tributária de Moçambique (AT), Aníbal </w:t>
      </w:r>
      <w:proofErr w:type="spellStart"/>
      <w:r>
        <w:t>Mbalango</w:t>
      </w:r>
      <w:proofErr w:type="spellEnd"/>
      <w:r>
        <w:t xml:space="preserve">, conferiu, </w:t>
      </w:r>
      <w:r>
        <w:t>a</w:t>
      </w:r>
      <w:r>
        <w:t xml:space="preserve"> 20 de </w:t>
      </w:r>
      <w:proofErr w:type="gramStart"/>
      <w:r>
        <w:t>Maio</w:t>
      </w:r>
      <w:proofErr w:type="gramEnd"/>
      <w:r>
        <w:t xml:space="preserve">, posse a funcionários da instituição </w:t>
      </w:r>
      <w:proofErr w:type="spellStart"/>
      <w:r>
        <w:t>afectos</w:t>
      </w:r>
      <w:proofErr w:type="spellEnd"/>
      <w:r>
        <w:t xml:space="preserve"> à diversas unidades orgânicas da Cidade e Província de Maputo, num </w:t>
      </w:r>
      <w:proofErr w:type="spellStart"/>
      <w:r>
        <w:t>acto</w:t>
      </w:r>
      <w:proofErr w:type="spellEnd"/>
      <w:r>
        <w:t xml:space="preserve"> marcado pelo apelo ao reforço da articulação institucional, do espírito de equipa e do compromisso com a melhoria contínua da gestão, tendo em vista o incremento dos níveis de arrecadação de receitas.</w:t>
      </w:r>
    </w:p>
    <w:p w14:paraId="6C71EFE9" w14:textId="77777777" w:rsidR="007A7FE8" w:rsidRDefault="007A7FE8" w:rsidP="007A7FE8"/>
    <w:p w14:paraId="6A0DAD36" w14:textId="77777777" w:rsidR="007A7FE8" w:rsidRDefault="007A7FE8" w:rsidP="007A7FE8">
      <w:r>
        <w:t xml:space="preserve">Durante a cerimónia, o Presidente da AT sublinhou que os desafios </w:t>
      </w:r>
      <w:proofErr w:type="spellStart"/>
      <w:r>
        <w:t>actuais</w:t>
      </w:r>
      <w:proofErr w:type="spellEnd"/>
      <w:r>
        <w:t xml:space="preserve"> da instituição exigem maior dinamismo, transparência e articulação entre os diferentes sectores, de modo a garantir melhores condições de trabalho, gestão racional dos recursos públicos e maior eficiência na prestação de serviços ao contribuinte.</w:t>
      </w:r>
    </w:p>
    <w:p w14:paraId="29BADC4A" w14:textId="77777777" w:rsidR="007A7FE8" w:rsidRDefault="007A7FE8" w:rsidP="007A7FE8"/>
    <w:p w14:paraId="00A1DD66" w14:textId="77777777" w:rsidR="007A7FE8" w:rsidRDefault="007A7FE8" w:rsidP="007A7FE8">
      <w:r>
        <w:t xml:space="preserve">Neste contexto, destacou que os funcionários ora empossados devem pautar a sua </w:t>
      </w:r>
      <w:proofErr w:type="spellStart"/>
      <w:r>
        <w:t>actuação</w:t>
      </w:r>
      <w:proofErr w:type="spellEnd"/>
      <w:r>
        <w:t xml:space="preserve"> pela estreita cooperação com os demais sectores da instituição, promovendo uma cultura de trabalho assente na comunicação, coordenação e partilha de responsabilidades, com vista ao alcance dos </w:t>
      </w:r>
      <w:proofErr w:type="spellStart"/>
      <w:r>
        <w:t>objectivos</w:t>
      </w:r>
      <w:proofErr w:type="spellEnd"/>
      <w:r>
        <w:t xml:space="preserve"> estratégicos da AT.</w:t>
      </w:r>
    </w:p>
    <w:p w14:paraId="5CB755B7" w14:textId="77777777" w:rsidR="007A7FE8" w:rsidRDefault="007A7FE8" w:rsidP="007A7FE8"/>
    <w:p w14:paraId="00602826" w14:textId="77777777" w:rsidR="007A7FE8" w:rsidRDefault="007A7FE8" w:rsidP="007A7FE8">
      <w:r>
        <w:t>Por sua vez, os novos dirigentes assumiram o compromisso de trabalhar com dedicação, responsabilidade e sentido de missão, contribuindo para a modernização e consolidação da Autoridade Tributária de Moçambique.</w:t>
      </w:r>
    </w:p>
    <w:p w14:paraId="03F0F082" w14:textId="77777777" w:rsidR="007A7FE8" w:rsidRDefault="007A7FE8" w:rsidP="007A7FE8"/>
    <w:p w14:paraId="4FAAB8A9" w14:textId="1AA263DC" w:rsidR="00E75CAB" w:rsidRDefault="007A7FE8" w:rsidP="007A7FE8">
      <w:r>
        <w:t xml:space="preserve">Refira-se que, na presente cerimónia, mereceu particular destaque a tomada de posse dos </w:t>
      </w:r>
      <w:proofErr w:type="spellStart"/>
      <w:r>
        <w:t>Directores</w:t>
      </w:r>
      <w:proofErr w:type="spellEnd"/>
      <w:r>
        <w:t xml:space="preserve"> das Unidades de Grandes Contribuintes de Maputo e Matola, com uma arrecadação significativa para o orçamento do Estado, e os </w:t>
      </w:r>
      <w:proofErr w:type="spellStart"/>
      <w:r>
        <w:t>Directores</w:t>
      </w:r>
      <w:proofErr w:type="spellEnd"/>
      <w:r>
        <w:t xml:space="preserve"> de Logística e </w:t>
      </w:r>
      <w:proofErr w:type="spellStart"/>
      <w:r>
        <w:t>Infra-estruturas</w:t>
      </w:r>
      <w:proofErr w:type="spellEnd"/>
      <w:r>
        <w:t>, e da Direcção das Finanças, áreas consideradas fundamentais para assegurar o funcionamento eficiente da instituição e o fortalecimento da capacidade administrativa e operacional da Administração</w:t>
      </w:r>
      <w:r>
        <w:t xml:space="preserve"> </w:t>
      </w:r>
      <w:r>
        <w:t>Tributária.</w:t>
      </w:r>
    </w:p>
    <w:sectPr w:rsidR="00E75C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CAB"/>
    <w:rsid w:val="007A7FE8"/>
    <w:rsid w:val="00E75CAB"/>
    <w:rsid w:val="00EC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DA13"/>
  <w15:chartTrackingRefBased/>
  <w15:docId w15:val="{0921A4E2-D23E-4932-BE5E-B0A21A20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7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7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75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7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75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7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7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7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7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75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75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75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75C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75CA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75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75CA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75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75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7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7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7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7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7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75C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5CA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75C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75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75CA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75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2</cp:revision>
  <dcterms:created xsi:type="dcterms:W3CDTF">2026-05-22T08:45:00Z</dcterms:created>
  <dcterms:modified xsi:type="dcterms:W3CDTF">2026-05-22T08:46:00Z</dcterms:modified>
</cp:coreProperties>
</file>