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6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2e74b5"/>
          <w:sz w:val="32"/>
          <w:szCs w:val="32"/>
          <w:rtl w:val="0"/>
        </w:rPr>
        <w:t xml:space="preserve">MED13 FOUNDATION · FAMILY NEWSLETTER · Summer 2026</w:t>
      </w:r>
      <w:r w:rsidDel="00000000" w:rsidR="00000000" w:rsidRPr="00000000">
        <w:rPr>
          <w:rtl w:val="0"/>
        </w:rPr>
      </w:r>
    </w:p>
    <w:p w:rsidR="00000000" w:rsidDel="00000000" w:rsidP="00000000" w:rsidRDefault="00000000" w:rsidRPr="00000000" w14:paraId="00000002">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74b5"/>
          <w:sz w:val="26"/>
          <w:szCs w:val="26"/>
          <w:rtl w:val="0"/>
        </w:rPr>
        <w:t xml:space="preserve">From Data to Discoveries</w:t>
      </w:r>
      <w:r w:rsidDel="00000000" w:rsidR="00000000" w:rsidRPr="00000000">
        <w:rPr>
          <w:rtl w:val="0"/>
        </w:rPr>
      </w:r>
    </w:p>
    <w:p w:rsidR="00000000" w:rsidDel="00000000" w:rsidP="00000000" w:rsidRDefault="00000000" w:rsidRPr="00000000" w14:paraId="00000003">
      <w:pPr>
        <w:spacing w:after="120" w:line="2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A season of momentum: our first federal grant submitted, living models of MED13 taking shape in the lab, an alliance stepping into the light, and a growing bench of world-class scientists.</w:t>
      </w:r>
      <w:r w:rsidDel="00000000" w:rsidR="00000000" w:rsidRPr="00000000">
        <w:rPr>
          <w:rtl w:val="0"/>
        </w:rPr>
      </w:r>
    </w:p>
    <w:p w:rsidR="00000000" w:rsidDel="00000000" w:rsidP="00000000" w:rsidRDefault="00000000" w:rsidRPr="00000000" w14:paraId="00000004">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180+ FAMILIES IN COMMUNITY · ~30 COUNTRIES · 9 IN THE COMBINEDBrain MATRIX STUDY · 51 IN SIMONS SEARCHLIGHT</w:t>
      </w:r>
      <w:r w:rsidDel="00000000" w:rsidR="00000000" w:rsidRPr="00000000">
        <w:rPr>
          <w:rtl w:val="0"/>
        </w:rPr>
      </w:r>
    </w:p>
    <w:p w:rsidR="00000000" w:rsidDel="00000000" w:rsidP="00000000" w:rsidRDefault="00000000" w:rsidRPr="00000000" w14:paraId="00000005">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YOUR GIFT IS DOUBLED</w:t>
      </w:r>
      <w:r w:rsidDel="00000000" w:rsidR="00000000" w:rsidRPr="00000000">
        <w:rPr>
          <w:rtl w:val="0"/>
        </w:rPr>
      </w:r>
    </w:p>
    <w:p w:rsidR="00000000" w:rsidDel="00000000" w:rsidP="00000000" w:rsidRDefault="00000000" w:rsidRPr="00000000" w14:paraId="00000006">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donor has committed to match every gift, dollar for dollar, up to </w:t>
      </w:r>
      <w:r w:rsidDel="00000000" w:rsidR="00000000" w:rsidRPr="00000000">
        <w:rPr>
          <w:rFonts w:ascii="Calibri" w:cs="Calibri" w:eastAsia="Calibri" w:hAnsi="Calibri"/>
          <w:b w:val="1"/>
          <w:bCs w:val="1"/>
          <w:sz w:val="21"/>
          <w:szCs w:val="21"/>
          <w:rtl w:val="0"/>
        </w:rPr>
        <w:t xml:space="preserve">$10,000 in total</w:t>
      </w:r>
      <w:r w:rsidDel="00000000" w:rsidR="00000000" w:rsidRPr="00000000">
        <w:rPr>
          <w:rFonts w:ascii="Calibri" w:cs="Calibri" w:eastAsia="Calibri" w:hAnsi="Calibri"/>
          <w:sz w:val="21"/>
          <w:szCs w:val="21"/>
          <w:rtl w:val="0"/>
        </w:rPr>
        <w:t xml:space="preserve">. Give on October 10, 2026, and your gift is matched until the $10,000 match fund is fully claimed. The match applies to unrestricted gifts to MED13 research and family programs; gala ticket purchases are not matched. </w:t>
      </w:r>
      <w:hyperlink r:id="rId6">
        <w:r w:rsidDel="00000000" w:rsidR="00000000" w:rsidRPr="00000000">
          <w:rPr>
            <w:rFonts w:ascii="Calibri" w:cs="Calibri" w:eastAsia="Calibri" w:hAnsi="Calibri"/>
            <w:b w:val="1"/>
            <w:bCs w:val="1"/>
            <w:color w:val="0563c1"/>
            <w:sz w:val="21"/>
            <w:szCs w:val="21"/>
            <w:u w:val="single"/>
            <w:rtl w:val="0"/>
          </w:rPr>
          <w:t xml:space="preserve">Donate here.</w:t>
        </w:r>
      </w:hyperlink>
      <w:r w:rsidDel="00000000" w:rsidR="00000000" w:rsidRPr="00000000">
        <w:rPr>
          <w:rtl w:val="0"/>
        </w:rPr>
      </w:r>
    </w:p>
    <w:p w:rsidR="00000000" w:rsidDel="00000000" w:rsidP="00000000" w:rsidRDefault="00000000" w:rsidRPr="00000000" w14:paraId="00000007">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8">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A MESSAGE FROM OUR FOUNDER</w:t>
      </w:r>
      <w:r w:rsidDel="00000000" w:rsidR="00000000" w:rsidRPr="00000000">
        <w:rPr>
          <w:rtl w:val="0"/>
        </w:rPr>
      </w:r>
    </w:p>
    <w:p w:rsidR="00000000" w:rsidDel="00000000" w:rsidP="00000000" w:rsidRDefault="00000000" w:rsidRPr="00000000" w14:paraId="00000009">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Dear MED13 Families,</w:t>
      </w:r>
    </w:p>
    <w:p w:rsidR="00000000" w:rsidDel="00000000" w:rsidP="00000000" w:rsidRDefault="00000000" w:rsidRPr="00000000" w14:paraId="0000000A">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When I wrote to you in the spring, I said we had decided not to wait for research to find us. We would build the infrastructure that makes research possible. This season, that infrastructure started producing science.</w:t>
      </w:r>
    </w:p>
    <w:p w:rsidR="00000000" w:rsidDel="00000000" w:rsidP="00000000" w:rsidRDefault="00000000" w:rsidRPr="00000000" w14:paraId="0000000B">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submitted our first federal grant, and we applied for the computing support that powers our AI work. We began generating living cell models of MED13 in the lab. We welcomed a bench of world-class scientists to our Scientific Advisory Board. And together with the MED13L and MED12 foundations, we launched the </w:t>
      </w:r>
      <w:r w:rsidDel="00000000" w:rsidR="00000000" w:rsidRPr="00000000">
        <w:rPr>
          <w:rFonts w:ascii="Calibri" w:cs="Calibri" w:eastAsia="Calibri" w:hAnsi="Calibri"/>
          <w:b w:val="1"/>
          <w:bCs w:val="1"/>
          <w:sz w:val="21"/>
          <w:szCs w:val="21"/>
          <w:rtl w:val="0"/>
        </w:rPr>
        <w:t xml:space="preserve">Medopathies Alliance</w:t>
      </w:r>
      <w:r w:rsidDel="00000000" w:rsidR="00000000" w:rsidRPr="00000000">
        <w:rPr>
          <w:rFonts w:ascii="Calibri" w:cs="Calibri" w:eastAsia="Calibri" w:hAnsi="Calibri"/>
          <w:sz w:val="21"/>
          <w:szCs w:val="21"/>
          <w:rtl w:val="0"/>
        </w:rPr>
        <w:t xml:space="preserve"> in public for the first time, three communities united by one molecular machine.</w:t>
      </w:r>
    </w:p>
    <w:p w:rsidR="00000000" w:rsidDel="00000000" w:rsidP="00000000" w:rsidRDefault="00000000" w:rsidRPr="00000000" w14:paraId="0000000C">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None of it happens without you. Every family who enrolls, shares a story, or shows up to a meetup is the reason a scientist now has a question to study and data to study it with.</w:t>
      </w:r>
    </w:p>
    <w:p w:rsidR="00000000" w:rsidDel="00000000" w:rsidP="00000000" w:rsidRDefault="00000000" w:rsidRPr="00000000" w14:paraId="0000000D">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gratitude for this community, </w:t>
      </w:r>
      <w:r w:rsidDel="00000000" w:rsidR="00000000" w:rsidRPr="00000000">
        <w:rPr>
          <w:rFonts w:ascii="Calibri" w:cs="Calibri" w:eastAsia="Calibri" w:hAnsi="Calibri"/>
          <w:b w:val="1"/>
          <w:bCs w:val="1"/>
          <w:sz w:val="21"/>
          <w:szCs w:val="21"/>
          <w:rtl w:val="0"/>
        </w:rPr>
        <w:t xml:space="preserve">Amy</w:t>
      </w:r>
      <w:r w:rsidDel="00000000" w:rsidR="00000000" w:rsidRPr="00000000">
        <w:rPr>
          <w:rtl w:val="0"/>
        </w:rPr>
      </w:r>
    </w:p>
    <w:p w:rsidR="00000000" w:rsidDel="00000000" w:rsidP="00000000" w:rsidRDefault="00000000" w:rsidRPr="00000000" w14:paraId="0000000E">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WHAT WE'VE ACCOMPLISHED — Milestones This Season</w:t>
      </w:r>
      <w:r w:rsidDel="00000000" w:rsidR="00000000" w:rsidRPr="00000000">
        <w:rPr>
          <w:rtl w:val="0"/>
        </w:rPr>
      </w:r>
    </w:p>
    <w:p w:rsidR="00000000" w:rsidDel="00000000" w:rsidP="00000000" w:rsidRDefault="00000000" w:rsidRPr="00000000" w14:paraId="00000010">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We submitted our first NIH grant.</w:t>
      </w:r>
      <w:r w:rsidDel="00000000" w:rsidR="00000000" w:rsidRPr="00000000">
        <w:rPr>
          <w:rFonts w:ascii="Calibri" w:cs="Calibri" w:eastAsia="Calibri" w:hAnsi="Calibri"/>
          <w:sz w:val="21"/>
          <w:szCs w:val="21"/>
          <w:rtl w:val="0"/>
        </w:rPr>
        <w:t xml:space="preserve"> An R21 to fund EEG-based natural history and clinical-outcome measures for MED13, in partnership with COMBINEDBrain. It has been </w:t>
      </w:r>
      <w:r w:rsidDel="00000000" w:rsidR="00000000" w:rsidRPr="00000000">
        <w:rPr>
          <w:rFonts w:ascii="Calibri" w:cs="Calibri" w:eastAsia="Calibri" w:hAnsi="Calibri"/>
          <w:b w:val="1"/>
          <w:bCs w:val="1"/>
          <w:sz w:val="21"/>
          <w:szCs w:val="21"/>
          <w:rtl w:val="0"/>
        </w:rPr>
        <w:t xml:space="preserve">submitted and assigned to review</w:t>
      </w:r>
      <w:r w:rsidDel="00000000" w:rsidR="00000000" w:rsidRPr="00000000">
        <w:rPr>
          <w:rFonts w:ascii="Calibri" w:cs="Calibri" w:eastAsia="Calibri" w:hAnsi="Calibri"/>
          <w:sz w:val="21"/>
          <w:szCs w:val="21"/>
          <w:rtl w:val="0"/>
        </w:rPr>
        <w:t xml:space="preserve">; we expect to hear this fall.</w:t>
      </w:r>
    </w:p>
    <w:p w:rsidR="00000000" w:rsidDel="00000000" w:rsidP="00000000" w:rsidRDefault="00000000" w:rsidRPr="00000000" w14:paraId="00000011">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We began building living models of MED13.</w:t>
      </w:r>
      <w:r w:rsidDel="00000000" w:rsidR="00000000" w:rsidRPr="00000000">
        <w:rPr>
          <w:rFonts w:ascii="Calibri" w:cs="Calibri" w:eastAsia="Calibri" w:hAnsi="Calibri"/>
          <w:sz w:val="21"/>
          <w:szCs w:val="21"/>
          <w:rtl w:val="0"/>
        </w:rPr>
        <w:t xml:space="preserve"> Blood samples donated by our families have been processed at COMBINEDBrain and shipped to </w:t>
      </w:r>
      <w:r w:rsidDel="00000000" w:rsidR="00000000" w:rsidRPr="00000000">
        <w:rPr>
          <w:rFonts w:ascii="Calibri" w:cs="Calibri" w:eastAsia="Calibri" w:hAnsi="Calibri"/>
          <w:b w:val="1"/>
          <w:bCs w:val="1"/>
          <w:sz w:val="21"/>
          <w:szCs w:val="21"/>
          <w:rtl w:val="0"/>
        </w:rPr>
        <w:t xml:space="preserve">NeuCyte</w:t>
      </w:r>
      <w:r w:rsidDel="00000000" w:rsidR="00000000" w:rsidRPr="00000000">
        <w:rPr>
          <w:rFonts w:ascii="Calibri" w:cs="Calibri" w:eastAsia="Calibri" w:hAnsi="Calibri"/>
          <w:sz w:val="21"/>
          <w:szCs w:val="21"/>
          <w:rtl w:val="0"/>
        </w:rPr>
        <w:t xml:space="preserve">, where the work of generating induced pluripotent stem-cell (iPSC) lines is underway. Once those lines are established and characterized, they will be the first living human cell models of MED13 our community has had, and they will generate the preliminary data a larger grant can build on. Brain-organoid work is in planning.</w:t>
      </w:r>
    </w:p>
    <w:p w:rsidR="00000000" w:rsidDel="00000000" w:rsidP="00000000" w:rsidRDefault="00000000" w:rsidRPr="00000000" w14:paraId="00000012">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We are building the Medopathies Mechanism Engine, and we applied for the computing power to run it.</w:t>
      </w:r>
      <w:r w:rsidDel="00000000" w:rsidR="00000000" w:rsidRPr="00000000">
        <w:rPr>
          <w:rFonts w:ascii="Calibri" w:cs="Calibri" w:eastAsia="Calibri" w:hAnsi="Calibri"/>
          <w:sz w:val="21"/>
          <w:szCs w:val="21"/>
          <w:rtl w:val="0"/>
        </w:rPr>
        <w:t xml:space="preserve"> The Mechanism Engine uses AI to build verified, expert-reviewed knowledge entries for MED12, MED13, and MED13L, contributed as a public resource to the Monarch Initiative. Our application went to Anthropic’s AI for Science rare disease call, which awards up to $50,000 in Claude API credits over six months. We will let you know either way.</w:t>
      </w:r>
    </w:p>
    <w:p w:rsidR="00000000" w:rsidDel="00000000" w:rsidP="00000000" w:rsidRDefault="00000000" w:rsidRPr="00000000" w14:paraId="00000013">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Our research cohort grew.</w:t>
      </w:r>
      <w:r w:rsidDel="00000000" w:rsidR="00000000" w:rsidRPr="00000000">
        <w:rPr>
          <w:rFonts w:ascii="Calibri" w:cs="Calibri" w:eastAsia="Calibri" w:hAnsi="Calibri"/>
          <w:sz w:val="21"/>
          <w:szCs w:val="21"/>
          <w:rtl w:val="0"/>
        </w:rPr>
        <w:t xml:space="preserve"> Nine families across six countries are now enrolled in the COMBINEDBrain Matrix study, and 51 families are enrolled in Simons Searchlight. These are two separate datasets with separate consents, and together they are the foundation every research collaboration will be built on. Nine of our 180+ families are in Matrix. Raising that number is the single most valuable thing this community can do in the next year.</w:t>
      </w:r>
    </w:p>
    <w:p w:rsidR="00000000" w:rsidDel="00000000" w:rsidP="00000000" w:rsidRDefault="00000000" w:rsidRPr="00000000" w14:paraId="00000014">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Our Scientific Advisory Board expanded</w:t>
      </w:r>
      <w:r w:rsidDel="00000000" w:rsidR="00000000" w:rsidRPr="00000000">
        <w:rPr>
          <w:rFonts w:ascii="Calibri" w:cs="Calibri" w:eastAsia="Calibri" w:hAnsi="Calibri"/>
          <w:sz w:val="21"/>
          <w:szCs w:val="21"/>
          <w:rtl w:val="0"/>
        </w:rPr>
        <w:t xml:space="preserve"> with leaders in Mediator-complex biology, clinical genetics, and rare-disease data (full roster below).</w:t>
      </w:r>
    </w:p>
    <w:p w:rsidR="00000000" w:rsidDel="00000000" w:rsidP="00000000" w:rsidRDefault="00000000" w:rsidRPr="00000000" w14:paraId="00000015">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We relaunched our website</w:t>
      </w:r>
      <w:r w:rsidDel="00000000" w:rsidR="00000000" w:rsidRPr="00000000">
        <w:rPr>
          <w:rFonts w:ascii="Calibri" w:cs="Calibri" w:eastAsia="Calibri" w:hAnsi="Calibri"/>
          <w:sz w:val="21"/>
          <w:szCs w:val="21"/>
          <w:rtl w:val="0"/>
        </w:rPr>
        <w:t xml:space="preserve">, with a new “Who We Are,” a gala event page, and an “In the Media” section at </w:t>
      </w:r>
      <w:hyperlink r:id="rId7">
        <w:r w:rsidDel="00000000" w:rsidR="00000000" w:rsidRPr="00000000">
          <w:rPr>
            <w:rFonts w:ascii="Calibri" w:cs="Calibri" w:eastAsia="Calibri" w:hAnsi="Calibri"/>
            <w:color w:val="0563c1"/>
            <w:sz w:val="21"/>
            <w:szCs w:val="21"/>
            <w:u w:val="single"/>
            <w:rtl w:val="0"/>
          </w:rPr>
          <w:t xml:space="preserve">med13.org</w:t>
        </w:r>
      </w:hyperlink>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16">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7">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MOMENTS WORTH SHARING</w:t>
      </w:r>
      <w:r w:rsidDel="00000000" w:rsidR="00000000" w:rsidRPr="00000000">
        <w:rPr>
          <w:rtl w:val="0"/>
        </w:rPr>
      </w:r>
    </w:p>
    <w:p w:rsidR="00000000" w:rsidDel="00000000" w:rsidP="00000000" w:rsidRDefault="00000000" w:rsidRPr="00000000" w14:paraId="00000018">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Medopathies Alliance goes public.</w:t>
      </w:r>
      <w:r w:rsidDel="00000000" w:rsidR="00000000" w:rsidRPr="00000000">
        <w:rPr>
          <w:rFonts w:ascii="Calibri" w:cs="Calibri" w:eastAsia="Calibri" w:hAnsi="Calibri"/>
          <w:sz w:val="21"/>
          <w:szCs w:val="21"/>
          <w:rtl w:val="0"/>
        </w:rPr>
        <w:t xml:space="preserve"> MED12 and MED13, along with their close paralogs MED12L and MED13L, are the two large regulatory subunits that anchor the CDK8 kinase module of the Mediator complex. The other two subunits of that module are the enzyme CDK8 and its partner, cyclin C. Variants in these genes, and in CDK8 itself, cause overlapping neurodevelopmental syndromes. That shared biology is why our three communities belong together. This year the three foundations began operating as an alliance: we are aligning one cross-gene research portfolio, and we have set a shared 2026–2027 calendar. Each foundation remains itself; together we are far harder to overlook.</w:t>
      </w:r>
    </w:p>
    <w:p w:rsidR="00000000" w:rsidDel="00000000" w:rsidP="00000000" w:rsidRDefault="00000000" w:rsidRPr="00000000" w14:paraId="00000019">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MED13 at the World Orphan Drug Congress.</w:t>
      </w:r>
      <w:r w:rsidDel="00000000" w:rsidR="00000000" w:rsidRPr="00000000">
        <w:rPr>
          <w:rFonts w:ascii="Calibri" w:cs="Calibri" w:eastAsia="Calibri" w:hAnsi="Calibri"/>
          <w:sz w:val="21"/>
          <w:szCs w:val="21"/>
          <w:rtl w:val="0"/>
        </w:rPr>
        <w:t xml:space="preserve"> Amy joined a panel on making rare disease investable, placing MED13 in the room with the investors and partners who fund the next stage of this work.</w:t>
      </w:r>
    </w:p>
    <w:p w:rsidR="00000000" w:rsidDel="00000000" w:rsidP="00000000" w:rsidRDefault="00000000" w:rsidRPr="00000000" w14:paraId="0000001A">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B">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MARK YOUR CALENDARS — Upcoming</w:t>
      </w:r>
      <w:r w:rsidDel="00000000" w:rsidR="00000000" w:rsidRPr="00000000">
        <w:rPr>
          <w:rtl w:val="0"/>
        </w:rPr>
      </w:r>
    </w:p>
    <w:p w:rsidR="00000000" w:rsidDel="00000000" w:rsidP="00000000" w:rsidRDefault="00000000" w:rsidRPr="00000000" w14:paraId="0000001C">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Friday, October 9, 2026 — Medopathies Alliance Virtual Scientific Symposium.</w:t>
      </w:r>
      <w:r w:rsidDel="00000000" w:rsidR="00000000" w:rsidRPr="00000000">
        <w:rPr>
          <w:rFonts w:ascii="Calibri" w:cs="Calibri" w:eastAsia="Calibri" w:hAnsi="Calibri"/>
          <w:sz w:val="21"/>
          <w:szCs w:val="21"/>
          <w:rtl w:val="0"/>
        </w:rPr>
        <w:t xml:space="preserve"> A free, single-day virtual meeting, 10:00–16:00 U.S. Pacific on Zoom, bringing researchers, clinicians, and families across MED12/MED13/MED13L together. It is a scientific meeting, not a fundraiser. No donation solicitation takes place at the symposium, and symposium registration and program materials carry no gala or fundraising content.</w:t>
      </w:r>
    </w:p>
    <w:p w:rsidR="00000000" w:rsidDel="00000000" w:rsidP="00000000" w:rsidRDefault="00000000" w:rsidRPr="00000000" w14:paraId="0000001D">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Keynote by </w:t>
      </w:r>
      <w:r w:rsidDel="00000000" w:rsidR="00000000" w:rsidRPr="00000000">
        <w:rPr>
          <w:rFonts w:ascii="Calibri" w:cs="Calibri" w:eastAsia="Calibri" w:hAnsi="Calibri"/>
          <w:b w:val="1"/>
          <w:bCs w:val="1"/>
          <w:sz w:val="21"/>
          <w:szCs w:val="21"/>
          <w:rtl w:val="0"/>
        </w:rPr>
        <w:t xml:space="preserve">Dr. Kuang-Lei Tsai</w:t>
      </w:r>
      <w:r w:rsidDel="00000000" w:rsidR="00000000" w:rsidRPr="00000000">
        <w:rPr>
          <w:rFonts w:ascii="Calibri" w:cs="Calibri" w:eastAsia="Calibri" w:hAnsi="Calibri"/>
          <w:sz w:val="21"/>
          <w:szCs w:val="21"/>
          <w:rtl w:val="0"/>
        </w:rPr>
        <w:t xml:space="preserve"> (UTHealth Houston) on the structure of the Mediator kinase module, introduced and moderated by </w:t>
      </w:r>
      <w:r w:rsidDel="00000000" w:rsidR="00000000" w:rsidRPr="00000000">
        <w:rPr>
          <w:rFonts w:ascii="Calibri" w:cs="Calibri" w:eastAsia="Calibri" w:hAnsi="Calibri"/>
          <w:b w:val="1"/>
          <w:bCs w:val="1"/>
          <w:sz w:val="21"/>
          <w:szCs w:val="21"/>
          <w:rtl w:val="0"/>
        </w:rPr>
        <w:t xml:space="preserve">Dr. Dylan Taatjes</w:t>
      </w:r>
      <w:r w:rsidDel="00000000" w:rsidR="00000000" w:rsidRPr="00000000">
        <w:rPr>
          <w:rFonts w:ascii="Calibri" w:cs="Calibri" w:eastAsia="Calibri" w:hAnsi="Calibri"/>
          <w:sz w:val="21"/>
          <w:szCs w:val="21"/>
          <w:rtl w:val="0"/>
        </w:rPr>
        <w:t xml:space="preserve"> (CU Boulder). Confirmed speakers include </w:t>
      </w:r>
      <w:r w:rsidDel="00000000" w:rsidR="00000000" w:rsidRPr="00000000">
        <w:rPr>
          <w:rFonts w:ascii="Calibri" w:cs="Calibri" w:eastAsia="Calibri" w:hAnsi="Calibri"/>
          <w:b w:val="1"/>
          <w:bCs w:val="1"/>
          <w:sz w:val="21"/>
          <w:szCs w:val="21"/>
          <w:rtl w:val="0"/>
        </w:rPr>
        <w:t xml:space="preserve">Dr. Ryan Boudreau</w:t>
      </w:r>
      <w:r w:rsidDel="00000000" w:rsidR="00000000" w:rsidRPr="00000000">
        <w:rPr>
          <w:rFonts w:ascii="Calibri" w:cs="Calibri" w:eastAsia="Calibri" w:hAnsi="Calibri"/>
          <w:sz w:val="21"/>
          <w:szCs w:val="21"/>
          <w:rtl w:val="0"/>
        </w:rPr>
        <w:t xml:space="preserve"> (University of Iowa), </w:t>
      </w:r>
      <w:r w:rsidDel="00000000" w:rsidR="00000000" w:rsidRPr="00000000">
        <w:rPr>
          <w:rFonts w:ascii="Calibri" w:cs="Calibri" w:eastAsia="Calibri" w:hAnsi="Calibri"/>
          <w:b w:val="1"/>
          <w:bCs w:val="1"/>
          <w:sz w:val="21"/>
          <w:szCs w:val="21"/>
          <w:rtl w:val="0"/>
        </w:rPr>
        <w:t xml:space="preserve">Dr. Nadav Ahituv</w:t>
      </w:r>
      <w:r w:rsidDel="00000000" w:rsidR="00000000" w:rsidRPr="00000000">
        <w:rPr>
          <w:rFonts w:ascii="Calibri" w:cs="Calibri" w:eastAsia="Calibri" w:hAnsi="Calibri"/>
          <w:sz w:val="21"/>
          <w:szCs w:val="21"/>
          <w:rtl w:val="0"/>
        </w:rPr>
        <w:t xml:space="preserve"> (UCSF), </w:t>
      </w:r>
      <w:r w:rsidDel="00000000" w:rsidR="00000000" w:rsidRPr="00000000">
        <w:rPr>
          <w:rFonts w:ascii="Calibri" w:cs="Calibri" w:eastAsia="Calibri" w:hAnsi="Calibri"/>
          <w:b w:val="1"/>
          <w:bCs w:val="1"/>
          <w:sz w:val="21"/>
          <w:szCs w:val="21"/>
          <w:rtl w:val="0"/>
        </w:rPr>
        <w:t xml:space="preserve">Dr. P.J. Brooks</w:t>
      </w:r>
      <w:r w:rsidDel="00000000" w:rsidR="00000000" w:rsidRPr="00000000">
        <w:rPr>
          <w:rFonts w:ascii="Calibri" w:cs="Calibri" w:eastAsia="Calibri" w:hAnsi="Calibri"/>
          <w:sz w:val="21"/>
          <w:szCs w:val="21"/>
          <w:rtl w:val="0"/>
        </w:rPr>
        <w:t xml:space="preserve"> (NIH/NCATS), </w:t>
      </w:r>
      <w:r w:rsidDel="00000000" w:rsidR="00000000" w:rsidRPr="00000000">
        <w:rPr>
          <w:rFonts w:ascii="Calibri" w:cs="Calibri" w:eastAsia="Calibri" w:hAnsi="Calibri"/>
          <w:b w:val="1"/>
          <w:bCs w:val="1"/>
          <w:sz w:val="21"/>
          <w:szCs w:val="21"/>
          <w:rtl w:val="0"/>
        </w:rPr>
        <w:t xml:space="preserve">Dr. Carla Marini</w:t>
      </w:r>
      <w:r w:rsidDel="00000000" w:rsidR="00000000" w:rsidRPr="00000000">
        <w:rPr>
          <w:rFonts w:ascii="Calibri" w:cs="Calibri" w:eastAsia="Calibri" w:hAnsi="Calibri"/>
          <w:sz w:val="21"/>
          <w:szCs w:val="21"/>
          <w:rtl w:val="0"/>
        </w:rPr>
        <w:t xml:space="preserve"> (Ospedali Riuniti Marche), </w:t>
      </w:r>
      <w:r w:rsidDel="00000000" w:rsidR="00000000" w:rsidRPr="00000000">
        <w:rPr>
          <w:rFonts w:ascii="Calibri" w:cs="Calibri" w:eastAsia="Calibri" w:hAnsi="Calibri"/>
          <w:b w:val="1"/>
          <w:bCs w:val="1"/>
          <w:sz w:val="21"/>
          <w:szCs w:val="21"/>
          <w:rtl w:val="0"/>
        </w:rPr>
        <w:t xml:space="preserve">Dr. Maya Arce</w:t>
      </w:r>
      <w:r w:rsidDel="00000000" w:rsidR="00000000" w:rsidRPr="00000000">
        <w:rPr>
          <w:rFonts w:ascii="Calibri" w:cs="Calibri" w:eastAsia="Calibri" w:hAnsi="Calibri"/>
          <w:sz w:val="21"/>
          <w:szCs w:val="21"/>
          <w:rtl w:val="0"/>
        </w:rPr>
        <w:t xml:space="preserve"> (Arc Institute), and </w:t>
      </w:r>
      <w:r w:rsidDel="00000000" w:rsidR="00000000" w:rsidRPr="00000000">
        <w:rPr>
          <w:rFonts w:ascii="Calibri" w:cs="Calibri" w:eastAsia="Calibri" w:hAnsi="Calibri"/>
          <w:b w:val="1"/>
          <w:bCs w:val="1"/>
          <w:sz w:val="21"/>
          <w:szCs w:val="21"/>
          <w:rtl w:val="0"/>
        </w:rPr>
        <w:t xml:space="preserve">Dr Ze-Xuan Li </w:t>
      </w:r>
      <w:r w:rsidDel="00000000" w:rsidR="00000000" w:rsidRPr="00000000">
        <w:rPr>
          <w:rFonts w:ascii="Calibri" w:cs="Calibri" w:eastAsia="Calibri" w:hAnsi="Calibri"/>
          <w:sz w:val="21"/>
          <w:szCs w:val="21"/>
          <w:rtl w:val="0"/>
        </w:rPr>
        <w:t xml:space="preserve">(UC Santa Cruz), plus a cross-community family panel moderated by </w:t>
      </w:r>
      <w:r w:rsidDel="00000000" w:rsidR="00000000" w:rsidRPr="00000000">
        <w:rPr>
          <w:rFonts w:ascii="Calibri" w:cs="Calibri" w:eastAsia="Calibri" w:hAnsi="Calibri"/>
          <w:b w:val="1"/>
          <w:bCs w:val="1"/>
          <w:sz w:val="21"/>
          <w:szCs w:val="21"/>
          <w:rtl w:val="0"/>
        </w:rPr>
        <w:t xml:space="preserve">Dr. Jean Chia</w:t>
      </w:r>
      <w:r w:rsidDel="00000000" w:rsidR="00000000" w:rsidRPr="00000000">
        <w:rPr>
          <w:rFonts w:ascii="Calibri" w:cs="Calibri" w:eastAsia="Calibri" w:hAnsi="Calibri"/>
          <w:sz w:val="21"/>
          <w:szCs w:val="21"/>
          <w:rtl w:val="0"/>
        </w:rPr>
        <w:t xml:space="preserve"> (Stanford Medicine Children’s Health).</w:t>
      </w:r>
    </w:p>
    <w:p w:rsidR="00000000" w:rsidDel="00000000" w:rsidP="00000000" w:rsidRDefault="00000000" w:rsidRPr="00000000" w14:paraId="0000001E">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Scientific sessions will be recorded and posted publicly afterward. </w:t>
      </w:r>
      <w:r w:rsidDel="00000000" w:rsidR="00000000" w:rsidRPr="00000000">
        <w:rPr>
          <w:rFonts w:ascii="Calibri" w:cs="Calibri" w:eastAsia="Calibri" w:hAnsi="Calibri"/>
          <w:i w:val="1"/>
          <w:iCs w:val="1"/>
          <w:sz w:val="21"/>
          <w:szCs w:val="21"/>
          <w:rtl w:val="0"/>
        </w:rPr>
        <w:t xml:space="preserve">Save the date </w:t>
      </w:r>
      <w:hyperlink r:id="rId8">
        <w:r w:rsidDel="00000000" w:rsidR="00000000" w:rsidRPr="00000000">
          <w:rPr>
            <w:rFonts w:ascii="Calibri" w:cs="Calibri" w:eastAsia="Calibri" w:hAnsi="Calibri"/>
            <w:i w:val="1"/>
            <w:iCs w:val="1"/>
            <w:color w:val="1155cc"/>
            <w:sz w:val="21"/>
            <w:szCs w:val="21"/>
            <w:u w:val="single"/>
            <w:rtl w:val="0"/>
          </w:rPr>
          <w:t xml:space="preserve">Morning Session</w:t>
        </w:r>
      </w:hyperlink>
      <w:r w:rsidDel="00000000" w:rsidR="00000000" w:rsidRPr="00000000">
        <w:rPr>
          <w:rFonts w:ascii="Calibri" w:cs="Calibri" w:eastAsia="Calibri" w:hAnsi="Calibri"/>
          <w:i w:val="1"/>
          <w:iCs w:val="1"/>
          <w:sz w:val="21"/>
          <w:szCs w:val="21"/>
          <w:rtl w:val="0"/>
        </w:rPr>
        <w:t xml:space="preserve"> and </w:t>
      </w:r>
      <w:hyperlink r:id="rId9">
        <w:r w:rsidDel="00000000" w:rsidR="00000000" w:rsidRPr="00000000">
          <w:rPr>
            <w:rFonts w:ascii="Calibri" w:cs="Calibri" w:eastAsia="Calibri" w:hAnsi="Calibri"/>
            <w:i w:val="1"/>
            <w:iCs w:val="1"/>
            <w:color w:val="1155cc"/>
            <w:sz w:val="21"/>
            <w:szCs w:val="21"/>
            <w:u w:val="single"/>
            <w:rtl w:val="0"/>
          </w:rPr>
          <w:t xml:space="preserve">Afternoon Session</w:t>
        </w:r>
      </w:hyperlink>
      <w:r w:rsidDel="00000000" w:rsidR="00000000" w:rsidRPr="00000000">
        <w:rPr>
          <w:rFonts w:ascii="Calibri" w:cs="Calibri" w:eastAsia="Calibri" w:hAnsi="Calibri"/>
          <w:i w:val="1"/>
          <w:iCs w:val="1"/>
          <w:sz w:val="21"/>
          <w:szCs w:val="21"/>
          <w:rtl w:val="0"/>
        </w:rPr>
        <w:t xml:space="preserve"> (pacific time).</w:t>
      </w:r>
      <w:r w:rsidDel="00000000" w:rsidR="00000000" w:rsidRPr="00000000">
        <w:rPr>
          <w:rtl w:val="0"/>
        </w:rPr>
      </w:r>
    </w:p>
    <w:p w:rsidR="00000000" w:rsidDel="00000000" w:rsidP="00000000" w:rsidRDefault="00000000" w:rsidRPr="00000000" w14:paraId="0000001F">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Saturday, October 10, 2026 — MED13 Foundation Gala (Palo Alto).</w:t>
      </w:r>
      <w:r w:rsidDel="00000000" w:rsidR="00000000" w:rsidRPr="00000000">
        <w:rPr>
          <w:rFonts w:ascii="Calibri" w:cs="Calibri" w:eastAsia="Calibri" w:hAnsi="Calibri"/>
          <w:sz w:val="21"/>
          <w:szCs w:val="21"/>
          <w:rtl w:val="0"/>
        </w:rPr>
        <w:t xml:space="preserve"> An evening of community and celebration to fund our research and family programs. </w:t>
      </w:r>
      <w:r w:rsidDel="00000000" w:rsidR="00000000" w:rsidRPr="00000000">
        <w:rPr>
          <w:rFonts w:ascii="Calibri" w:cs="Calibri" w:eastAsia="Calibri" w:hAnsi="Calibri"/>
          <w:i w:val="1"/>
          <w:iCs w:val="1"/>
          <w:sz w:val="21"/>
          <w:szCs w:val="21"/>
          <w:rtl w:val="0"/>
        </w:rPr>
        <w:t xml:space="preserve">Details and tickets </w:t>
      </w:r>
      <w:hyperlink r:id="rId10">
        <w:r w:rsidDel="00000000" w:rsidR="00000000" w:rsidRPr="00000000">
          <w:rPr>
            <w:rFonts w:ascii="Calibri" w:cs="Calibri" w:eastAsia="Calibri" w:hAnsi="Calibri"/>
            <w:i w:val="1"/>
            <w:iCs w:val="1"/>
            <w:color w:val="1155cc"/>
            <w:sz w:val="21"/>
            <w:szCs w:val="21"/>
            <w:u w:val="single"/>
            <w:rtl w:val="0"/>
          </w:rPr>
          <w:t xml:space="preserve">HERE</w:t>
        </w:r>
      </w:hyperlink>
      <w:r w:rsidDel="00000000" w:rsidR="00000000" w:rsidRPr="00000000">
        <w:rPr>
          <w:rFonts w:ascii="Calibri" w:cs="Calibri" w:eastAsia="Calibri" w:hAnsi="Calibri"/>
          <w:i w:val="1"/>
          <w:iCs w:val="1"/>
          <w:sz w:val="21"/>
          <w:szCs w:val="21"/>
          <w:rtl w:val="0"/>
        </w:rPr>
        <w:t xml:space="preserve">.</w:t>
      </w:r>
      <w:r w:rsidDel="00000000" w:rsidR="00000000" w:rsidRPr="00000000">
        <w:rPr>
          <w:rtl w:val="0"/>
        </w:rPr>
      </w:r>
    </w:p>
    <w:p w:rsidR="00000000" w:rsidDel="00000000" w:rsidP="00000000" w:rsidRDefault="00000000" w:rsidRPr="00000000" w14:paraId="00000020">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December 4–8, 2026 — Medopathies Research Workshop (Denver).</w:t>
      </w:r>
      <w:r w:rsidDel="00000000" w:rsidR="00000000" w:rsidRPr="00000000">
        <w:rPr>
          <w:rFonts w:ascii="Calibri" w:cs="Calibri" w:eastAsia="Calibri" w:hAnsi="Calibri"/>
          <w:sz w:val="21"/>
          <w:szCs w:val="21"/>
          <w:rtl w:val="0"/>
        </w:rPr>
        <w:t xml:space="preserve"> Cross-gene researchers convening around the American Epilepsy Society meeting to align our therapeutic agenda.</w:t>
      </w:r>
    </w:p>
    <w:p w:rsidR="00000000" w:rsidDel="00000000" w:rsidP="00000000" w:rsidRDefault="00000000" w:rsidRPr="00000000" w14:paraId="00000021">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Summer 2027 — Meeting of the MEDs.</w:t>
      </w:r>
      <w:r w:rsidDel="00000000" w:rsidR="00000000" w:rsidRPr="00000000">
        <w:rPr>
          <w:rFonts w:ascii="Calibri" w:cs="Calibri" w:eastAsia="Calibri" w:hAnsi="Calibri"/>
          <w:sz w:val="21"/>
          <w:szCs w:val="21"/>
          <w:rtl w:val="0"/>
        </w:rPr>
        <w:t xml:space="preserve"> The first time MED12, MED13, and MED13L families convene with their researchers and clinicians to co-author a family-informed research roadmap. Co-hosted with the MED13L and MED12 foundations. Register interest </w:t>
      </w:r>
      <w:hyperlink r:id="rId11">
        <w:r w:rsidDel="00000000" w:rsidR="00000000" w:rsidRPr="00000000">
          <w:rPr>
            <w:rFonts w:ascii="Calibri" w:cs="Calibri" w:eastAsia="Calibri" w:hAnsi="Calibri"/>
            <w:color w:val="1155cc"/>
            <w:sz w:val="21"/>
            <w:szCs w:val="21"/>
            <w:u w:val="single"/>
            <w:rtl w:val="0"/>
          </w:rPr>
          <w:t xml:space="preserve">HERE</w:t>
        </w:r>
      </w:hyperlink>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22">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Monthly Family Meetup (Virtual).</w:t>
      </w:r>
      <w:r w:rsidDel="00000000" w:rsidR="00000000" w:rsidRPr="00000000">
        <w:rPr>
          <w:rFonts w:ascii="Calibri" w:cs="Calibri" w:eastAsia="Calibri" w:hAnsi="Calibri"/>
          <w:sz w:val="21"/>
          <w:szCs w:val="21"/>
          <w:rtl w:val="0"/>
        </w:rPr>
        <w:t xml:space="preserve"> Our monthly gathering for connection and support, led by board member </w:t>
      </w:r>
      <w:r w:rsidDel="00000000" w:rsidR="00000000" w:rsidRPr="00000000">
        <w:rPr>
          <w:rFonts w:ascii="Calibri" w:cs="Calibri" w:eastAsia="Calibri" w:hAnsi="Calibri"/>
          <w:b w:val="1"/>
          <w:bCs w:val="1"/>
          <w:sz w:val="21"/>
          <w:szCs w:val="21"/>
          <w:rtl w:val="0"/>
        </w:rPr>
        <w:t xml:space="preserve">Blair Young-Whitworth</w:t>
      </w:r>
      <w:r w:rsidDel="00000000" w:rsidR="00000000" w:rsidRPr="00000000">
        <w:rPr>
          <w:rFonts w:ascii="Calibri" w:cs="Calibri" w:eastAsia="Calibri" w:hAnsi="Calibri"/>
          <w:sz w:val="21"/>
          <w:szCs w:val="21"/>
          <w:rtl w:val="0"/>
        </w:rPr>
        <w:t xml:space="preserve">. Upcoming conversations: </w:t>
      </w:r>
      <w:r w:rsidDel="00000000" w:rsidR="00000000" w:rsidRPr="00000000">
        <w:rPr>
          <w:rFonts w:ascii="Calibri" w:cs="Calibri" w:eastAsia="Calibri" w:hAnsi="Calibri"/>
          <w:i w:val="1"/>
          <w:iCs w:val="1"/>
          <w:sz w:val="21"/>
          <w:szCs w:val="21"/>
          <w:rtl w:val="0"/>
        </w:rPr>
        <w:t xml:space="preserve">Extended Family and the Journey</w:t>
      </w:r>
      <w:r w:rsidDel="00000000" w:rsidR="00000000" w:rsidRPr="00000000">
        <w:rPr>
          <w:rFonts w:ascii="Calibri" w:cs="Calibri" w:eastAsia="Calibri" w:hAnsi="Calibri"/>
          <w:sz w:val="21"/>
          <w:szCs w:val="21"/>
          <w:rtl w:val="0"/>
        </w:rPr>
        <w:t xml:space="preserve"> (September), and </w:t>
      </w:r>
      <w:r w:rsidDel="00000000" w:rsidR="00000000" w:rsidRPr="00000000">
        <w:rPr>
          <w:rFonts w:ascii="Calibri" w:cs="Calibri" w:eastAsia="Calibri" w:hAnsi="Calibri"/>
          <w:i w:val="1"/>
          <w:iCs w:val="1"/>
          <w:sz w:val="21"/>
          <w:szCs w:val="21"/>
          <w:rtl w:val="0"/>
        </w:rPr>
        <w:t xml:space="preserve">Naming the Monsters</w:t>
      </w:r>
      <w:r w:rsidDel="00000000" w:rsidR="00000000" w:rsidRPr="00000000">
        <w:rPr>
          <w:rFonts w:ascii="Calibri" w:cs="Calibri" w:eastAsia="Calibri" w:hAnsi="Calibri"/>
          <w:sz w:val="21"/>
          <w:szCs w:val="21"/>
          <w:rtl w:val="0"/>
        </w:rPr>
        <w:t xml:space="preserve"> (October). All MED families are welcome. </w:t>
      </w:r>
      <w:r w:rsidDel="00000000" w:rsidR="00000000" w:rsidRPr="00000000">
        <w:rPr>
          <w:rFonts w:ascii="Calibri" w:cs="Calibri" w:eastAsia="Calibri" w:hAnsi="Calibri"/>
          <w:i w:val="1"/>
          <w:iCs w:val="1"/>
          <w:sz w:val="21"/>
          <w:szCs w:val="21"/>
          <w:rtl w:val="0"/>
        </w:rPr>
        <w:t xml:space="preserve">Register interest </w:t>
      </w:r>
      <w:hyperlink r:id="rId12">
        <w:r w:rsidDel="00000000" w:rsidR="00000000" w:rsidRPr="00000000">
          <w:rPr>
            <w:rFonts w:ascii="Calibri" w:cs="Calibri" w:eastAsia="Calibri" w:hAnsi="Calibri"/>
            <w:i w:val="1"/>
            <w:iCs w:val="1"/>
            <w:color w:val="1155cc"/>
            <w:sz w:val="21"/>
            <w:szCs w:val="21"/>
            <w:u w:val="single"/>
            <w:rtl w:val="0"/>
          </w:rPr>
          <w:t xml:space="preserve">HERE</w:t>
        </w:r>
      </w:hyperlink>
      <w:r w:rsidDel="00000000" w:rsidR="00000000" w:rsidRPr="00000000">
        <w:rPr>
          <w:rFonts w:ascii="Calibri" w:cs="Calibri" w:eastAsia="Calibri" w:hAnsi="Calibri"/>
          <w:i w:val="1"/>
          <w:iCs w:val="1"/>
          <w:sz w:val="21"/>
          <w:szCs w:val="21"/>
          <w:rtl w:val="0"/>
        </w:rPr>
        <w:t xml:space="preserve">.</w:t>
      </w:r>
      <w:r w:rsidDel="00000000" w:rsidR="00000000" w:rsidRPr="00000000">
        <w:rPr>
          <w:rtl w:val="0"/>
        </w:rPr>
      </w:r>
    </w:p>
    <w:p w:rsidR="00000000" w:rsidDel="00000000" w:rsidP="00000000" w:rsidRDefault="00000000" w:rsidRPr="00000000" w14:paraId="00000023">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4">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OUR PEOPLE — Scientific Advisory Board (Growing)</w:t>
      </w:r>
      <w:r w:rsidDel="00000000" w:rsidR="00000000" w:rsidRPr="00000000">
        <w:rPr>
          <w:rtl w:val="0"/>
        </w:rPr>
      </w:r>
    </w:p>
    <w:p w:rsidR="00000000" w:rsidDel="00000000" w:rsidP="00000000" w:rsidRDefault="00000000" w:rsidRPr="00000000" w14:paraId="00000025">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are honored to welcome new scientific advisors, joining our founding members:</w:t>
      </w:r>
    </w:p>
    <w:p w:rsidR="00000000" w:rsidDel="00000000" w:rsidP="00000000" w:rsidRDefault="00000000" w:rsidRPr="00000000" w14:paraId="00000026">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Melissa Haendel, PhD</w:t>
      </w:r>
      <w:r w:rsidDel="00000000" w:rsidR="00000000" w:rsidRPr="00000000">
        <w:rPr>
          <w:rFonts w:ascii="Calibri" w:cs="Calibri" w:eastAsia="Calibri" w:hAnsi="Calibri"/>
          <w:sz w:val="21"/>
          <w:szCs w:val="21"/>
          <w:rtl w:val="0"/>
        </w:rPr>
        <w:t xml:space="preserve"> — Monarch Initiative / TISLab · Disease ontologies &amp; data</w:t>
      </w:r>
    </w:p>
    <w:p w:rsidR="00000000" w:rsidDel="00000000" w:rsidP="00000000" w:rsidRDefault="00000000" w:rsidRPr="00000000" w14:paraId="00000027">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Dylan Taatjes, PhD</w:t>
      </w:r>
      <w:r w:rsidDel="00000000" w:rsidR="00000000" w:rsidRPr="00000000">
        <w:rPr>
          <w:rFonts w:ascii="Calibri" w:cs="Calibri" w:eastAsia="Calibri" w:hAnsi="Calibri"/>
          <w:sz w:val="21"/>
          <w:szCs w:val="21"/>
          <w:rtl w:val="0"/>
        </w:rPr>
        <w:t xml:space="preserve"> — CU Boulder · Mediator complex structural biology</w:t>
      </w:r>
    </w:p>
    <w:p w:rsidR="00000000" w:rsidDel="00000000" w:rsidP="00000000" w:rsidRDefault="00000000" w:rsidRPr="00000000" w14:paraId="00000028">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Kuang-Lei Tsai, PhD</w:t>
      </w:r>
      <w:r w:rsidDel="00000000" w:rsidR="00000000" w:rsidRPr="00000000">
        <w:rPr>
          <w:rFonts w:ascii="Calibri" w:cs="Calibri" w:eastAsia="Calibri" w:hAnsi="Calibri"/>
          <w:sz w:val="21"/>
          <w:szCs w:val="21"/>
          <w:rtl w:val="0"/>
        </w:rPr>
        <w:t xml:space="preserve"> — UTHealth Houston · Cryo-EM of the Mediator kinase module</w:t>
      </w:r>
    </w:p>
    <w:p w:rsidR="00000000" w:rsidDel="00000000" w:rsidP="00000000" w:rsidRDefault="00000000" w:rsidRPr="00000000" w14:paraId="00000029">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Carla Marini, MD, PhD</w:t>
      </w:r>
      <w:r w:rsidDel="00000000" w:rsidR="00000000" w:rsidRPr="00000000">
        <w:rPr>
          <w:rFonts w:ascii="Calibri" w:cs="Calibri" w:eastAsia="Calibri" w:hAnsi="Calibri"/>
          <w:sz w:val="21"/>
          <w:szCs w:val="21"/>
          <w:rtl w:val="0"/>
        </w:rPr>
        <w:t xml:space="preserve"> — Ospedali Riuniti Marche (Italy) · Pediatric neurology &amp; epilepsy</w:t>
      </w:r>
    </w:p>
    <w:p w:rsidR="00000000" w:rsidDel="00000000" w:rsidP="00000000" w:rsidRDefault="00000000" w:rsidRPr="00000000" w14:paraId="0000002A">
      <w:pPr>
        <w:numPr>
          <w:ilvl w:val="0"/>
          <w:numId w:val="1"/>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Katja Brose, PhD</w:t>
      </w:r>
      <w:r w:rsidDel="00000000" w:rsidR="00000000" w:rsidRPr="00000000">
        <w:rPr>
          <w:rFonts w:ascii="Calibri" w:cs="Calibri" w:eastAsia="Calibri" w:hAnsi="Calibri"/>
          <w:sz w:val="21"/>
          <w:szCs w:val="21"/>
          <w:rtl w:val="0"/>
        </w:rPr>
        <w:t xml:space="preserve"> — rare-disease science &amp; collaboration (formerly CZI and Cell Editor)</w:t>
      </w:r>
    </w:p>
    <w:p w:rsidR="00000000" w:rsidDel="00000000" w:rsidP="00000000" w:rsidRDefault="00000000" w:rsidRPr="00000000" w14:paraId="0000002B">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C">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OUR PARTNERS</w:t>
      </w:r>
      <w:r w:rsidDel="00000000" w:rsidR="00000000" w:rsidRPr="00000000">
        <w:rPr>
          <w:rtl w:val="0"/>
        </w:rPr>
      </w:r>
    </w:p>
    <w:p w:rsidR="00000000" w:rsidDel="00000000" w:rsidP="00000000" w:rsidRDefault="00000000" w:rsidRPr="00000000" w14:paraId="0000002D">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MED13 does not work alone. We are a fiscally sponsored project of </w:t>
      </w:r>
      <w:r w:rsidDel="00000000" w:rsidR="00000000" w:rsidRPr="00000000">
        <w:rPr>
          <w:rFonts w:ascii="Calibri" w:cs="Calibri" w:eastAsia="Calibri" w:hAnsi="Calibri"/>
          <w:b w:val="1"/>
          <w:bCs w:val="1"/>
          <w:sz w:val="21"/>
          <w:szCs w:val="21"/>
          <w:rtl w:val="0"/>
        </w:rPr>
        <w:t xml:space="preserve">Rare Village</w:t>
      </w:r>
      <w:r w:rsidDel="00000000" w:rsidR="00000000" w:rsidRPr="00000000">
        <w:rPr>
          <w:rFonts w:ascii="Calibri" w:cs="Calibri" w:eastAsia="Calibri" w:hAnsi="Calibri"/>
          <w:sz w:val="21"/>
          <w:szCs w:val="21"/>
          <w:rtl w:val="0"/>
        </w:rPr>
        <w:t xml:space="preserve">; a member of the </w:t>
      </w:r>
      <w:r w:rsidDel="00000000" w:rsidR="00000000" w:rsidRPr="00000000">
        <w:rPr>
          <w:rFonts w:ascii="Calibri" w:cs="Calibri" w:eastAsia="Calibri" w:hAnsi="Calibri"/>
          <w:b w:val="1"/>
          <w:bCs w:val="1"/>
          <w:sz w:val="21"/>
          <w:szCs w:val="21"/>
          <w:rtl w:val="0"/>
        </w:rPr>
        <w:t xml:space="preserve">Rare Epilepsy Network</w:t>
      </w:r>
      <w:r w:rsidDel="00000000" w:rsidR="00000000" w:rsidRPr="00000000">
        <w:rPr>
          <w:rFonts w:ascii="Calibri" w:cs="Calibri" w:eastAsia="Calibri" w:hAnsi="Calibri"/>
          <w:sz w:val="21"/>
          <w:szCs w:val="21"/>
          <w:rtl w:val="0"/>
        </w:rPr>
        <w:t xml:space="preserve">; a partner of </w:t>
      </w:r>
      <w:r w:rsidDel="00000000" w:rsidR="00000000" w:rsidRPr="00000000">
        <w:rPr>
          <w:rFonts w:ascii="Calibri" w:cs="Calibri" w:eastAsia="Calibri" w:hAnsi="Calibri"/>
          <w:b w:val="1"/>
          <w:bCs w:val="1"/>
          <w:sz w:val="21"/>
          <w:szCs w:val="21"/>
          <w:rtl w:val="0"/>
        </w:rPr>
        <w:t xml:space="preserve">COMBINEDBrain</w:t>
      </w:r>
      <w:r w:rsidDel="00000000" w:rsidR="00000000" w:rsidRPr="00000000">
        <w:rPr>
          <w:rFonts w:ascii="Calibri" w:cs="Calibri" w:eastAsia="Calibri" w:hAnsi="Calibri"/>
          <w:sz w:val="21"/>
          <w:szCs w:val="21"/>
          <w:rtl w:val="0"/>
        </w:rPr>
        <w:t xml:space="preserve"> for our natural history study and biorepository; a founding member of the </w:t>
      </w:r>
      <w:r w:rsidDel="00000000" w:rsidR="00000000" w:rsidRPr="00000000">
        <w:rPr>
          <w:rFonts w:ascii="Calibri" w:cs="Calibri" w:eastAsia="Calibri" w:hAnsi="Calibri"/>
          <w:b w:val="1"/>
          <w:bCs w:val="1"/>
          <w:sz w:val="21"/>
          <w:szCs w:val="21"/>
          <w:rtl w:val="0"/>
        </w:rPr>
        <w:t xml:space="preserve">Medopathies Alliance</w:t>
      </w:r>
      <w:r w:rsidDel="00000000" w:rsidR="00000000" w:rsidRPr="00000000">
        <w:rPr>
          <w:rFonts w:ascii="Calibri" w:cs="Calibri" w:eastAsia="Calibri" w:hAnsi="Calibri"/>
          <w:sz w:val="21"/>
          <w:szCs w:val="21"/>
          <w:rtl w:val="0"/>
        </w:rPr>
        <w:t xml:space="preserve"> with the MED13L and MED12 foundations; and a research partner of </w:t>
      </w:r>
      <w:r w:rsidDel="00000000" w:rsidR="00000000" w:rsidRPr="00000000">
        <w:rPr>
          <w:rFonts w:ascii="Calibri" w:cs="Calibri" w:eastAsia="Calibri" w:hAnsi="Calibri"/>
          <w:b w:val="1"/>
          <w:bCs w:val="1"/>
          <w:sz w:val="21"/>
          <w:szCs w:val="21"/>
          <w:rtl w:val="0"/>
        </w:rPr>
        <w:t xml:space="preserve">NeuCyte</w:t>
      </w:r>
      <w:r w:rsidDel="00000000" w:rsidR="00000000" w:rsidRPr="00000000">
        <w:rPr>
          <w:rFonts w:ascii="Calibri" w:cs="Calibri" w:eastAsia="Calibri" w:hAnsi="Calibri"/>
          <w:sz w:val="21"/>
          <w:szCs w:val="21"/>
          <w:rtl w:val="0"/>
        </w:rPr>
        <w:t xml:space="preserve"> for cell-model development.</w:t>
      </w:r>
    </w:p>
    <w:p w:rsidR="00000000" w:rsidDel="00000000" w:rsidP="00000000" w:rsidRDefault="00000000" w:rsidRPr="00000000" w14:paraId="0000002E">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F">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HOW YOU CAN ENGAGE</w:t>
      </w:r>
      <w:r w:rsidDel="00000000" w:rsidR="00000000" w:rsidRPr="00000000">
        <w:rPr>
          <w:rtl w:val="0"/>
        </w:rPr>
      </w:r>
    </w:p>
    <w:p w:rsidR="00000000" w:rsidDel="00000000" w:rsidP="00000000" w:rsidRDefault="00000000" w:rsidRPr="00000000" w14:paraId="00000030">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1. Join the MED13 community.</w:t>
      </w:r>
      <w:r w:rsidDel="00000000" w:rsidR="00000000" w:rsidRPr="00000000">
        <w:rPr>
          <w:rFonts w:ascii="Calibri" w:cs="Calibri" w:eastAsia="Calibri" w:hAnsi="Calibri"/>
          <w:sz w:val="21"/>
          <w:szCs w:val="21"/>
          <w:rtl w:val="0"/>
        </w:rPr>
        <w:t xml:space="preserve"> Fill out the </w:t>
      </w:r>
      <w:hyperlink r:id="rId13">
        <w:r w:rsidDel="00000000" w:rsidR="00000000" w:rsidRPr="00000000">
          <w:rPr>
            <w:rFonts w:ascii="Calibri" w:cs="Calibri" w:eastAsia="Calibri" w:hAnsi="Calibri"/>
            <w:b w:val="1"/>
            <w:bCs w:val="1"/>
            <w:color w:val="0563c1"/>
            <w:sz w:val="21"/>
            <w:szCs w:val="21"/>
            <w:u w:val="single"/>
            <w:rtl w:val="0"/>
          </w:rPr>
          <w:t xml:space="preserve">Community Connection Form</w:t>
        </w:r>
      </w:hyperlink>
      <w:r w:rsidDel="00000000" w:rsidR="00000000" w:rsidRPr="00000000">
        <w:rPr>
          <w:rFonts w:ascii="Calibri" w:cs="Calibri" w:eastAsia="Calibri" w:hAnsi="Calibri"/>
          <w:sz w:val="21"/>
          <w:szCs w:val="21"/>
          <w:rtl w:val="0"/>
        </w:rPr>
        <w:t xml:space="preserve"> and we will be in touch to find the ways you want to engage: joining the research cohort, volunteering, telling your story, or leading as a Regional Ambassador in your area. This is also where you can express interest in </w:t>
      </w:r>
      <w:r w:rsidDel="00000000" w:rsidR="00000000" w:rsidRPr="00000000">
        <w:rPr>
          <w:rFonts w:ascii="Calibri" w:cs="Calibri" w:eastAsia="Calibri" w:hAnsi="Calibri"/>
          <w:b w:val="1"/>
          <w:bCs w:val="1"/>
          <w:sz w:val="21"/>
          <w:szCs w:val="21"/>
          <w:rtl w:val="0"/>
        </w:rPr>
        <w:t xml:space="preserve">donating a biospecimen</w:t>
      </w:r>
      <w:r w:rsidDel="00000000" w:rsidR="00000000" w:rsidRPr="00000000">
        <w:rPr>
          <w:rFonts w:ascii="Calibri" w:cs="Calibri" w:eastAsia="Calibri" w:hAnsi="Calibri"/>
          <w:sz w:val="21"/>
          <w:szCs w:val="21"/>
          <w:rtl w:val="0"/>
        </w:rPr>
        <w:t xml:space="preserve"> at a COMBINEDBrain roadshow near you; biospecimens are collected under COMBINEDBrain’s IRB-approved protocol, with your informed consent, and you may withdraw at any time.</w:t>
      </w:r>
    </w:p>
    <w:p w:rsidR="00000000" w:rsidDel="00000000" w:rsidP="00000000" w:rsidRDefault="00000000" w:rsidRPr="00000000" w14:paraId="00000031">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2. Join us at the October 10 </w:t>
      </w:r>
      <w:hyperlink r:id="rId14">
        <w:r w:rsidDel="00000000" w:rsidR="00000000" w:rsidRPr="00000000">
          <w:rPr>
            <w:rFonts w:ascii="Calibri" w:cs="Calibri" w:eastAsia="Calibri" w:hAnsi="Calibri"/>
            <w:b w:val="1"/>
            <w:bCs w:val="1"/>
            <w:color w:val="1155cc"/>
            <w:sz w:val="21"/>
            <w:szCs w:val="21"/>
            <w:u w:val="single"/>
            <w:rtl w:val="0"/>
          </w:rPr>
          <w:t xml:space="preserve">gala</w:t>
        </w:r>
      </w:hyperlink>
      <w:r w:rsidDel="00000000" w:rsidR="00000000" w:rsidRPr="00000000">
        <w:rPr>
          <w:rFonts w:ascii="Calibri" w:cs="Calibri" w:eastAsia="Calibri" w:hAnsi="Calibri"/>
          <w:sz w:val="21"/>
          <w:szCs w:val="21"/>
          <w:rtl w:val="0"/>
        </w:rPr>
        <w:t xml:space="preserve">, or support the mission with a tax-deductible gift at </w:t>
      </w:r>
      <w:hyperlink r:id="rId15">
        <w:r w:rsidDel="00000000" w:rsidR="00000000" w:rsidRPr="00000000">
          <w:rPr>
            <w:rFonts w:ascii="Calibri" w:cs="Calibri" w:eastAsia="Calibri" w:hAnsi="Calibri"/>
            <w:color w:val="0563c1"/>
            <w:sz w:val="21"/>
            <w:szCs w:val="21"/>
            <w:u w:val="single"/>
            <w:rtl w:val="0"/>
          </w:rPr>
          <w:t xml:space="preserve">med13.org/#donate</w:t>
        </w:r>
      </w:hyperlink>
      <w:r w:rsidDel="00000000" w:rsidR="00000000" w:rsidRPr="00000000">
        <w:rPr>
          <w:rFonts w:ascii="Calibri" w:cs="Calibri" w:eastAsia="Calibri" w:hAnsi="Calibri"/>
          <w:sz w:val="21"/>
          <w:szCs w:val="21"/>
          <w:rtl w:val="0"/>
        </w:rPr>
        <w:t xml:space="preserve">, doubled up to $10,000 in total by our matching donor.</w:t>
      </w:r>
    </w:p>
    <w:p w:rsidR="00000000" w:rsidDel="00000000" w:rsidP="00000000" w:rsidRDefault="00000000" w:rsidRPr="00000000" w14:paraId="00000032">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3. Help us find families who don’t yet know we exist</w:t>
      </w:r>
      <w:r w:rsidDel="00000000" w:rsidR="00000000" w:rsidRPr="00000000">
        <w:rPr>
          <w:rFonts w:ascii="Calibri" w:cs="Calibri" w:eastAsia="Calibri" w:hAnsi="Calibri"/>
          <w:sz w:val="21"/>
          <w:szCs w:val="21"/>
          <w:rtl w:val="0"/>
        </w:rPr>
        <w:t xml:space="preserve">, the single most valuable thing you can do.</w:t>
      </w:r>
    </w:p>
    <w:p w:rsidR="00000000" w:rsidDel="00000000" w:rsidP="00000000" w:rsidRDefault="00000000" w:rsidRPr="00000000" w14:paraId="00000033">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gratitude, </w:t>
      </w:r>
      <w:r w:rsidDel="00000000" w:rsidR="00000000" w:rsidRPr="00000000">
        <w:rPr>
          <w:rFonts w:ascii="Calibri" w:cs="Calibri" w:eastAsia="Calibri" w:hAnsi="Calibri"/>
          <w:b w:val="1"/>
          <w:bCs w:val="1"/>
          <w:sz w:val="21"/>
          <w:szCs w:val="21"/>
          <w:rtl w:val="0"/>
        </w:rPr>
        <w:t xml:space="preserve">Amy Krystosik, PhD, MPH</w:t>
      </w:r>
      <w:r w:rsidDel="00000000" w:rsidR="00000000" w:rsidRPr="00000000">
        <w:rPr>
          <w:rFonts w:ascii="Calibri" w:cs="Calibri" w:eastAsia="Calibri" w:hAnsi="Calibri"/>
          <w:sz w:val="21"/>
          <w:szCs w:val="21"/>
          <w:rtl w:val="0"/>
        </w:rPr>
        <w:t xml:space="preserve"> President &amp; Co-founder, MED13 Foundation · </w:t>
      </w:r>
      <w:hyperlink r:id="rId16">
        <w:r w:rsidDel="00000000" w:rsidR="00000000" w:rsidRPr="00000000">
          <w:rPr>
            <w:rFonts w:ascii="Calibri" w:cs="Calibri" w:eastAsia="Calibri" w:hAnsi="Calibri"/>
            <w:color w:val="0563c1"/>
            <w:sz w:val="21"/>
            <w:szCs w:val="21"/>
            <w:u w:val="single"/>
            <w:rtl w:val="0"/>
          </w:rPr>
          <w:t xml:space="preserve">research@med13.org</w:t>
        </w:r>
      </w:hyperlink>
      <w:r w:rsidDel="00000000" w:rsidR="00000000" w:rsidRPr="00000000">
        <w:rPr>
          <w:rFonts w:ascii="Calibri" w:cs="Calibri" w:eastAsia="Calibri" w:hAnsi="Calibri"/>
          <w:sz w:val="21"/>
          <w:szCs w:val="21"/>
          <w:rtl w:val="0"/>
        </w:rPr>
        <w:t xml:space="preserve"> · </w:t>
      </w:r>
      <w:hyperlink r:id="rId17">
        <w:r w:rsidDel="00000000" w:rsidR="00000000" w:rsidRPr="00000000">
          <w:rPr>
            <w:rFonts w:ascii="Calibri" w:cs="Calibri" w:eastAsia="Calibri" w:hAnsi="Calibri"/>
            <w:color w:val="0563c1"/>
            <w:sz w:val="21"/>
            <w:szCs w:val="21"/>
            <w:u w:val="single"/>
            <w:rtl w:val="0"/>
          </w:rPr>
          <w:t xml:space="preserve">med13.org</w:t>
        </w:r>
      </w:hyperlink>
      <w:r w:rsidDel="00000000" w:rsidR="00000000" w:rsidRPr="00000000">
        <w:rPr>
          <w:rtl w:val="0"/>
        </w:rPr>
      </w:r>
    </w:p>
    <w:p w:rsidR="00000000" w:rsidDel="00000000" w:rsidP="00000000" w:rsidRDefault="00000000" w:rsidRPr="00000000" w14:paraId="00000034">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5">
      <w:pPr>
        <w:spacing w:after="120" w:line="2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The MED13 Foundation is a fiscally sponsored project of Rare Village, Inc., a 501(c)(3) public charity, EIN 83-4699994. Contributions are tax-deductible to the extent permitted by law and are received by Rare Village, Inc. on behalf of the MED13 Foundation.</w:t>
      </w:r>
      <w:r w:rsidDel="00000000" w:rsidR="00000000" w:rsidRPr="00000000">
        <w:rPr>
          <w:rtl w:val="0"/>
        </w:rPr>
      </w:r>
    </w:p>
    <w:p w:rsidR="00000000" w:rsidDel="00000000" w:rsidP="00000000" w:rsidRDefault="00000000" w:rsidRPr="00000000" w14:paraId="00000036">
      <w:pPr>
        <w:spacing w:after="120" w:line="240" w:lineRule="auto"/>
        <w:rPr>
          <w:rFonts w:ascii="Calibri" w:cs="Calibri" w:eastAsia="Calibri" w:hAnsi="Calibri"/>
          <w:b w:val="1"/>
          <w:bCs w:val="1"/>
          <w:i w:val="1"/>
          <w:iCs w:val="1"/>
          <w:sz w:val="21"/>
          <w:szCs w:val="21"/>
        </w:rPr>
      </w:pPr>
      <w:r w:rsidDel="00000000" w:rsidR="00000000" w:rsidRPr="00000000">
        <w:rPr>
          <w:rFonts w:ascii="Calibri" w:cs="Calibri" w:eastAsia="Calibri" w:hAnsi="Calibri"/>
          <w:b w:val="1"/>
          <w:bCs w:val="1"/>
          <w:i w:val="1"/>
          <w:iCs w:val="1"/>
          <w:sz w:val="21"/>
          <w:szCs w:val="21"/>
          <w:rtl w:val="0"/>
        </w:rPr>
        <w:t xml:space="preserve">Rare Village Foundation</w:t>
      </w:r>
    </w:p>
    <w:p w:rsidR="00000000" w:rsidDel="00000000" w:rsidP="00000000" w:rsidRDefault="00000000" w:rsidRPr="00000000" w14:paraId="00000037">
      <w:pPr>
        <w:spacing w:after="120" w:line="240" w:lineRule="auto"/>
        <w:rPr>
          <w:rFonts w:ascii="Calibri" w:cs="Calibri" w:eastAsia="Calibri" w:hAnsi="Calibri"/>
          <w:b w:val="1"/>
          <w:bCs w:val="1"/>
          <w:i w:val="1"/>
          <w:iCs w:val="1"/>
          <w:sz w:val="21"/>
          <w:szCs w:val="21"/>
        </w:rPr>
      </w:pPr>
      <w:r w:rsidDel="00000000" w:rsidR="00000000" w:rsidRPr="00000000">
        <w:rPr>
          <w:rFonts w:ascii="Calibri" w:cs="Calibri" w:eastAsia="Calibri" w:hAnsi="Calibri"/>
          <w:b w:val="1"/>
          <w:bCs w:val="1"/>
          <w:i w:val="1"/>
          <w:iCs w:val="1"/>
          <w:sz w:val="21"/>
          <w:szCs w:val="21"/>
          <w:rtl w:val="0"/>
        </w:rPr>
        <w:t xml:space="preserve">6808 Old Glory Ct</w:t>
      </w:r>
    </w:p>
    <w:p w:rsidR="00000000" w:rsidDel="00000000" w:rsidP="00000000" w:rsidRDefault="00000000" w:rsidRPr="00000000" w14:paraId="00000038">
      <w:pPr>
        <w:spacing w:after="120" w:line="240" w:lineRule="auto"/>
        <w:rPr>
          <w:rFonts w:ascii="Calibri" w:cs="Calibri" w:eastAsia="Calibri" w:hAnsi="Calibri"/>
          <w:b w:val="1"/>
          <w:bCs w:val="1"/>
          <w:i w:val="1"/>
          <w:iCs w:val="1"/>
          <w:sz w:val="21"/>
          <w:szCs w:val="21"/>
        </w:rPr>
      </w:pPr>
      <w:r w:rsidDel="00000000" w:rsidR="00000000" w:rsidRPr="00000000">
        <w:rPr>
          <w:rFonts w:ascii="Calibri" w:cs="Calibri" w:eastAsia="Calibri" w:hAnsi="Calibri"/>
          <w:b w:val="1"/>
          <w:bCs w:val="1"/>
          <w:i w:val="1"/>
          <w:iCs w:val="1"/>
          <w:sz w:val="21"/>
          <w:szCs w:val="21"/>
          <w:rtl w:val="0"/>
        </w:rPr>
        <w:t xml:space="preserve">McKinney, TX 75071</w:t>
      </w:r>
    </w:p>
    <w:p w:rsidR="00000000" w:rsidDel="00000000" w:rsidP="00000000" w:rsidRDefault="00000000" w:rsidRPr="00000000" w14:paraId="00000039">
      <w:pPr>
        <w:spacing w:after="120" w:line="2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To unsubscribe, please email us at </w:t>
      </w:r>
      <w:hyperlink r:id="rId18">
        <w:r w:rsidDel="00000000" w:rsidR="00000000" w:rsidRPr="00000000">
          <w:rPr>
            <w:rFonts w:ascii="Calibri" w:cs="Calibri" w:eastAsia="Calibri" w:hAnsi="Calibri"/>
            <w:i w:val="1"/>
            <w:iCs w:val="1"/>
            <w:color w:val="0563c1"/>
            <w:sz w:val="21"/>
            <w:szCs w:val="21"/>
            <w:u w:val="single"/>
            <w:rtl w:val="0"/>
          </w:rPr>
          <w:t xml:space="preserve">outreach@med13.org</w:t>
        </w:r>
      </w:hyperlink>
      <w:r w:rsidDel="00000000" w:rsidR="00000000" w:rsidRPr="00000000">
        <w:rPr>
          <w:rFonts w:ascii="Calibri" w:cs="Calibri" w:eastAsia="Calibri" w:hAnsi="Calibri"/>
          <w:i w:val="1"/>
          <w:iCs w:val="1"/>
          <w:sz w:val="21"/>
          <w:szCs w:val="21"/>
          <w:rtl w:val="0"/>
        </w:rPr>
        <w:t xml:space="preserve">.</w:t>
      </w:r>
      <w:r w:rsidDel="00000000" w:rsidR="00000000" w:rsidRPr="00000000">
        <w:rPr>
          <w:rtl w:val="0"/>
        </w:rPr>
      </w:r>
    </w:p>
    <w:p w:rsidR="00000000" w:rsidDel="00000000" w:rsidP="00000000" w:rsidRDefault="00000000" w:rsidRPr="00000000" w14:paraId="0000003A">
      <w:pPr>
        <w:pBdr>
          <w:bottom w:color="bfbfbf" w:space="0" w:sz="6" w:val="single"/>
        </w:pBdr>
        <w:spacing w:after="180" w:before="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B">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74b5"/>
          <w:sz w:val="26"/>
          <w:szCs w:val="26"/>
          <w:rtl w:val="0"/>
        </w:rPr>
        <w:t xml:space="preserve">HOLD-FOR-APPROVAL BLOCKS (do not publish until cleared)</w:t>
      </w:r>
      <w:r w:rsidDel="00000000" w:rsidR="00000000" w:rsidRPr="00000000">
        <w:rPr>
          <w:rtl w:val="0"/>
        </w:rPr>
      </w:r>
    </w:p>
    <w:p w:rsidR="00000000" w:rsidDel="00000000" w:rsidP="00000000" w:rsidRDefault="00000000" w:rsidRPr="00000000" w14:paraId="0000003C">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These two sections are drafted and ready to drop into the newsletter above once the August 5 board meeting clears them. Delete this page before sending.</w:t>
      </w:r>
      <w:r w:rsidDel="00000000" w:rsidR="00000000" w:rsidRPr="00000000">
        <w:rPr>
          <w:rtl w:val="0"/>
        </w:rPr>
      </w:r>
    </w:p>
    <w:p w:rsidR="00000000" w:rsidDel="00000000" w:rsidP="00000000" w:rsidRDefault="00000000" w:rsidRPr="00000000" w14:paraId="0000003D">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BLOCK A — Regional Ambassadors (gated on Decision 9)</w:t>
      </w:r>
      <w:r w:rsidDel="00000000" w:rsidR="00000000" w:rsidRPr="00000000">
        <w:rPr>
          <w:rtl w:val="0"/>
        </w:rPr>
      </w:r>
    </w:p>
    <w:p w:rsidR="00000000" w:rsidDel="00000000" w:rsidP="00000000" w:rsidRDefault="00000000" w:rsidRPr="00000000" w14:paraId="0000003E">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Families are stepping up to lead MED13 close to home. Our </w:t>
      </w:r>
      <w:r w:rsidDel="00000000" w:rsidR="00000000" w:rsidRPr="00000000">
        <w:rPr>
          <w:rFonts w:ascii="Calibri" w:cs="Calibri" w:eastAsia="Calibri" w:hAnsi="Calibri"/>
          <w:b w:val="1"/>
          <w:bCs w:val="1"/>
          <w:sz w:val="21"/>
          <w:szCs w:val="21"/>
          <w:rtl w:val="0"/>
        </w:rPr>
        <w:t xml:space="preserve">first Regional Ambassador is Anna Kocab (Ohio)</w:t>
      </w:r>
      <w:r w:rsidDel="00000000" w:rsidR="00000000" w:rsidRPr="00000000">
        <w:rPr>
          <w:rFonts w:ascii="Calibri" w:cs="Calibri" w:eastAsia="Calibri" w:hAnsi="Calibri"/>
          <w:sz w:val="21"/>
          <w:szCs w:val="21"/>
          <w:rtl w:val="0"/>
        </w:rPr>
        <w:t xml:space="preserve">, who is building a local MED13 community and helping nearby families find us, connect, and take part in research. Regional Ambassadors host gatherings, welcome new families, and carry our mission into their own corner of the map.</w:t>
      </w:r>
    </w:p>
    <w:p w:rsidR="00000000" w:rsidDel="00000000" w:rsidP="00000000" w:rsidRDefault="00000000" w:rsidRPr="00000000" w14:paraId="0000003F">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Want to lead in your region?</w:t>
      </w:r>
      <w:r w:rsidDel="00000000" w:rsidR="00000000" w:rsidRPr="00000000">
        <w:rPr>
          <w:rFonts w:ascii="Calibri" w:cs="Calibri" w:eastAsia="Calibri" w:hAnsi="Calibri"/>
          <w:sz w:val="21"/>
          <w:szCs w:val="21"/>
          <w:rtl w:val="0"/>
        </w:rPr>
        <w:t xml:space="preserve"> We would love to feature you on our new “Who We Are” page. </w:t>
      </w:r>
      <w:r w:rsidDel="00000000" w:rsidR="00000000" w:rsidRPr="00000000">
        <w:rPr>
          <w:rFonts w:ascii="Calibri" w:cs="Calibri" w:eastAsia="Calibri" w:hAnsi="Calibri"/>
          <w:i w:val="1"/>
          <w:iCs w:val="1"/>
          <w:sz w:val="21"/>
          <w:szCs w:val="21"/>
          <w:rtl w:val="0"/>
        </w:rPr>
        <w:t xml:space="preserve">Sign up through the Community Connection Form.</w:t>
      </w:r>
      <w:r w:rsidDel="00000000" w:rsidR="00000000" w:rsidRPr="00000000">
        <w:rPr>
          <w:rtl w:val="0"/>
        </w:rPr>
      </w:r>
    </w:p>
    <w:p w:rsidR="00000000" w:rsidDel="00000000" w:rsidP="00000000" w:rsidRDefault="00000000" w:rsidRPr="00000000" w14:paraId="00000040">
      <w:pPr>
        <w:spacing w:after="120" w:line="2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Publish only after: (1) Anna’s written consent to be named and photographed, (2) a signed one-page role description with boundaries, (3) a board decision on volunteer screening.</w:t>
      </w:r>
      <w:r w:rsidDel="00000000" w:rsidR="00000000" w:rsidRPr="00000000">
        <w:rPr>
          <w:rtl w:val="0"/>
        </w:rPr>
      </w:r>
    </w:p>
    <w:p w:rsidR="00000000" w:rsidDel="00000000" w:rsidP="00000000" w:rsidRDefault="00000000" w:rsidRPr="00000000" w14:paraId="00000041">
      <w:pPr>
        <w:pStyle w:val="Heading3"/>
        <w:keepNext w:val="0"/>
        <w:keepLines w:val="0"/>
        <w:spacing w:after="120" w:before="260" w:line="240" w:lineRule="auto"/>
        <w:rPr>
          <w:rFonts w:ascii="Calibri" w:cs="Calibri" w:eastAsia="Calibri" w:hAnsi="Calibri"/>
          <w:color w:val="1f4d78"/>
          <w:sz w:val="24"/>
          <w:szCs w:val="24"/>
        </w:rPr>
      </w:pPr>
      <w:r w:rsidDel="00000000" w:rsidR="00000000" w:rsidRPr="00000000">
        <w:rPr>
          <w:rFonts w:ascii="Calibri" w:cs="Calibri" w:eastAsia="Calibri" w:hAnsi="Calibri"/>
          <w:b w:val="1"/>
          <w:bCs w:val="1"/>
          <w:color w:val="1f4d78"/>
          <w:sz w:val="24"/>
          <w:szCs w:val="24"/>
          <w:rtl w:val="0"/>
        </w:rPr>
        <w:t xml:space="preserve">BLOCK B — The Constellation (gated on Decision 8)</w:t>
      </w:r>
      <w:r w:rsidDel="00000000" w:rsidR="00000000" w:rsidRPr="00000000">
        <w:rPr>
          <w:rtl w:val="0"/>
        </w:rPr>
      </w:r>
    </w:p>
    <w:p w:rsidR="00000000" w:rsidDel="00000000" w:rsidP="00000000" w:rsidRDefault="00000000" w:rsidRPr="00000000" w14:paraId="00000042">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are creating a storytelling campaign that honors our children exactly as they are. The idea is simple: </w:t>
      </w:r>
      <w:r w:rsidDel="00000000" w:rsidR="00000000" w:rsidRPr="00000000">
        <w:rPr>
          <w:rFonts w:ascii="Calibri" w:cs="Calibri" w:eastAsia="Calibri" w:hAnsi="Calibri"/>
          <w:b w:val="1"/>
          <w:bCs w:val="1"/>
          <w:sz w:val="21"/>
          <w:szCs w:val="21"/>
          <w:rtl w:val="0"/>
        </w:rPr>
        <w:t xml:space="preserve">every child is a star, and every star has a story.</w:t>
      </w:r>
      <w:r w:rsidDel="00000000" w:rsidR="00000000" w:rsidRPr="00000000">
        <w:rPr>
          <w:rFonts w:ascii="Calibri" w:cs="Calibri" w:eastAsia="Calibri" w:hAnsi="Calibri"/>
          <w:sz w:val="21"/>
          <w:szCs w:val="21"/>
          <w:rtl w:val="0"/>
        </w:rPr>
        <w:t xml:space="preserve"> Together, our stars form a constellation, a growing sky you will see on our website and at the gala. A star does not have to do anything to shine; it shines by being. Stories are always in the family’s own words, opt-in, and yours to control. And a star’s light keeps traveling, so a family who has lost a child can keep their star in the sky.</w:t>
      </w:r>
    </w:p>
    <w:p w:rsidR="00000000" w:rsidDel="00000000" w:rsidP="00000000" w:rsidRDefault="00000000" w:rsidRPr="00000000" w14:paraId="00000043">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Watch for the sign-up soon</w:t>
      </w:r>
      <w:r w:rsidDel="00000000" w:rsidR="00000000" w:rsidRPr="00000000">
        <w:rPr>
          <w:rFonts w:ascii="Calibri" w:cs="Calibri" w:eastAsia="Calibri" w:hAnsi="Calibri"/>
          <w:sz w:val="21"/>
          <w:szCs w:val="21"/>
          <w:rtl w:val="0"/>
        </w:rPr>
        <w:t xml:space="preserve"> to add your child’s star.</w:t>
      </w:r>
    </w:p>
    <w:p w:rsidR="00000000" w:rsidDel="00000000" w:rsidP="00000000" w:rsidRDefault="00000000" w:rsidRPr="00000000" w14:paraId="00000044">
      <w:pPr>
        <w:spacing w:after="120" w:line="2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Publish only after board approval. Bereaved families in our community should hear about this feature in a personal message from Amy before they read it in a newsletter.</w:t>
      </w:r>
      <w:r w:rsidDel="00000000" w:rsidR="00000000" w:rsidRPr="00000000">
        <w:rPr>
          <w:rtl w:val="0"/>
        </w:rPr>
      </w:r>
    </w:p>
    <w:p w:rsidR="00000000" w:rsidDel="00000000" w:rsidP="00000000" w:rsidRDefault="00000000" w:rsidRPr="00000000" w14:paraId="00000045">
      <w:pPr>
        <w:spacing w:after="120" w:line="240" w:lineRule="auto"/>
        <w:rPr/>
      </w:pPr>
      <w:r w:rsidDel="00000000" w:rsidR="00000000" w:rsidRPr="00000000">
        <w:rPr>
          <w:rFonts w:ascii="Calibri" w:cs="Calibri" w:eastAsia="Calibri" w:hAnsi="Calibri"/>
          <w:i w:val="1"/>
          <w:iCs w:val="1"/>
          <w:sz w:val="21"/>
          <w:szCs w:val="21"/>
          <w:rtl w:val="0"/>
        </w:rPr>
        <w:t xml:space="preserve">Publish only after a written privacy and withdrawal policy is live: who can see a star, whether star pages are indexed by search engines, how a family removes a story later, and what happens to a bereaved family’s star if they change their mind.</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cLNRechZiJeFobenqjbw7THYj419ZWW-5_nHYa00h9EzGICw/viewform?usp=sharing&amp;ouid=100823584681284292020" TargetMode="External"/><Relationship Id="rId10" Type="http://schemas.openxmlformats.org/officeDocument/2006/relationships/hyperlink" Target="http://med13.org/gala" TargetMode="External"/><Relationship Id="rId13" Type="http://schemas.openxmlformats.org/officeDocument/2006/relationships/hyperlink" Target="https://docs.google.com/forms/d/e/1FAIpQLSc5l6wk6J2sCPBU5-cqa82MvYhRAqa-ivPsLPLrvAlh5Iay5w/viewform" TargetMode="External"/><Relationship Id="rId12" Type="http://schemas.openxmlformats.org/officeDocument/2006/relationships/hyperlink" Target="https://docs.google.com/forms/d/e/1FAIpQLSeX9gI07SA-N49chTupJ8bjYD-AtZ77vLjETvTvx_UgkKLyIQ/viewform?usp=sharing&amp;ouid=1008235846812842920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action=TEMPLATE&amp;tmeid=ZW9xcHVsMWFoaGNxM290YWFuYmVvdGI0Z2sgYW15QG1lZDEzLm9yZw&amp;tmsrc=amy%40med13.org" TargetMode="External"/><Relationship Id="rId15" Type="http://schemas.openxmlformats.org/officeDocument/2006/relationships/hyperlink" Target="https://med13.org/#donate" TargetMode="External"/><Relationship Id="rId14" Type="http://schemas.openxmlformats.org/officeDocument/2006/relationships/hyperlink" Target="https://med13.org/gala" TargetMode="External"/><Relationship Id="rId17" Type="http://schemas.openxmlformats.org/officeDocument/2006/relationships/hyperlink" Target="https://med13.org/" TargetMode="External"/><Relationship Id="rId16" Type="http://schemas.openxmlformats.org/officeDocument/2006/relationships/hyperlink" Target="mailto:research@med13.org" TargetMode="External"/><Relationship Id="rId5" Type="http://schemas.openxmlformats.org/officeDocument/2006/relationships/styles" Target="styles.xml"/><Relationship Id="rId6" Type="http://schemas.openxmlformats.org/officeDocument/2006/relationships/hyperlink" Target="https://med13.org/#donate" TargetMode="External"/><Relationship Id="rId18" Type="http://schemas.openxmlformats.org/officeDocument/2006/relationships/hyperlink" Target="mailto:outreach@med13.org" TargetMode="External"/><Relationship Id="rId7" Type="http://schemas.openxmlformats.org/officeDocument/2006/relationships/hyperlink" Target="https://med13.org/" TargetMode="External"/><Relationship Id="rId8" Type="http://schemas.openxmlformats.org/officeDocument/2006/relationships/hyperlink" Target="https://calendar.google.com/calendar/event?action=TEMPLATE&amp;tmeid=aWRhMDVxY2U1a3F2cGNobGk2cmU2aGY5MW8gYW15QG1lZDEzLm9yZw&amp;tmsrc=amy%40med1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