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300"/>
        <w:jc w:val="center"/>
      </w:pPr>
      <w:r>
        <w:rPr>
          <w:rFonts w:ascii="Times New Roman" w:cs="Times New Roman" w:eastAsia="Times New Roman" w:hAnsi="Times New Roman"/>
          <w:b/>
          <w:bCs/>
          <w:color w:val="1C2833"/>
          <w:sz w:val="36"/>
          <w:szCs w:val="36"/>
        </w:rPr>
        <w:t xml:space="preserve">Case Study: Ethical and Societal Implications of AI</w:t>
      </w:r>
    </w:p>
    <w:p>
      <w:pPr>
        <w:spacing w:after="400"/>
        <w:jc w:val="center"/>
      </w:pPr>
      <w:r>
        <w:rPr>
          <w:rFonts w:ascii="Times New Roman" w:cs="Times New Roman" w:eastAsia="Times New Roman" w:hAnsi="Times New Roman"/>
          <w:b/>
          <w:bCs/>
          <w:color w:val="0B7A94"/>
          <w:sz w:val="26"/>
          <w:szCs w:val="26"/>
        </w:rPr>
        <w:t xml:space="preserve">Facial Recognition, Predictive Policing, and the Watch Dogs Mirror</w:t>
      </w:r>
    </w:p>
    <w:p>
      <w:pPr>
        <w:pBdr>
          <w:top w:val="single" w:color="0B7A94" w:sz="12"/>
        </w:pBdr>
        <w:spacing w:after="100"/>
        <w:jc w:val="center"/>
      </w:pPr>
    </w:p>
    <w:p>
      <w:pPr>
        <w:spacing w:after="900"/>
      </w:pPr>
    </w:p>
    <w:p>
      <w:pPr>
        <w:spacing w:after="120"/>
        <w:jc w:val="center"/>
      </w:pPr>
      <w:r>
        <w:rPr>
          <w:rFonts w:ascii="Times New Roman" w:cs="Times New Roman" w:eastAsia="Times New Roman" w:hAnsi="Times New Roman"/>
          <w:b/>
          <w:bCs/>
          <w:color w:val="000000"/>
          <w:sz w:val="28"/>
          <w:szCs w:val="28"/>
        </w:rPr>
        <w:t xml:space="preserve">Francisco Medina</w:t>
      </w:r>
    </w:p>
    <w:p>
      <w:pPr>
        <w:spacing w:after="60"/>
        <w:jc w:val="center"/>
      </w:pPr>
      <w:r>
        <w:rPr>
          <w:rFonts w:ascii="Times New Roman" w:cs="Times New Roman" w:eastAsia="Times New Roman" w:hAnsi="Times New Roman"/>
          <w:color w:val="595959"/>
          <w:sz w:val="24"/>
          <w:szCs w:val="24"/>
        </w:rPr>
        <w:t xml:space="preserve">ITAI 2372: Artificial Intelligence Applications</w:t>
      </w:r>
    </w:p>
    <w:p>
      <w:pPr>
        <w:spacing w:after="60"/>
        <w:jc w:val="center"/>
      </w:pPr>
      <w:r>
        <w:rPr>
          <w:rFonts w:ascii="Times New Roman" w:cs="Times New Roman" w:eastAsia="Times New Roman" w:hAnsi="Times New Roman"/>
          <w:color w:val="595959"/>
          <w:sz w:val="24"/>
          <w:szCs w:val="24"/>
        </w:rPr>
        <w:t xml:space="preserve">Module 09, Assignment 09</w:t>
      </w:r>
    </w:p>
    <w:p>
      <w:pPr>
        <w:spacing w:after="60"/>
        <w:jc w:val="center"/>
      </w:pPr>
      <w:r>
        <w:rPr>
          <w:rFonts w:ascii="Times New Roman" w:cs="Times New Roman" w:eastAsia="Times New Roman" w:hAnsi="Times New Roman"/>
          <w:color w:val="595959"/>
          <w:sz w:val="24"/>
          <w:szCs w:val="24"/>
        </w:rPr>
        <w:t xml:space="preserve">Professor Sridhar Ganti</w:t>
      </w:r>
    </w:p>
    <w:p>
      <w:pPr>
        <w:spacing w:after="60"/>
        <w:jc w:val="center"/>
      </w:pPr>
      <w:r>
        <w:rPr>
          <w:rFonts w:ascii="Times New Roman" w:cs="Times New Roman" w:eastAsia="Times New Roman" w:hAnsi="Times New Roman"/>
          <w:color w:val="595959"/>
          <w:sz w:val="24"/>
          <w:szCs w:val="24"/>
        </w:rPr>
        <w:t xml:space="preserve">Houston Community College</w:t>
      </w:r>
    </w:p>
    <w:p>
      <w:pPr>
        <w:spacing w:after="900"/>
        <w:jc w:val="center"/>
      </w:pPr>
      <w:r>
        <w:rPr>
          <w:rFonts w:ascii="Times New Roman" w:cs="Times New Roman" w:eastAsia="Times New Roman" w:hAnsi="Times New Roman"/>
          <w:color w:val="595959"/>
          <w:sz w:val="24"/>
          <w:szCs w:val="24"/>
        </w:rPr>
        <w:t xml:space="preserve">July 2026</w:t>
      </w:r>
    </w:p>
    <w:p>
      <w:pPr>
        <w:pBdr>
          <w:top w:val="single" w:color="BFBFBF" w:sz="4"/>
        </w:pBdr>
        <w:spacing w:after="0" w:before="1200"/>
        <w:ind w:left="900" w:right="900"/>
        <w:jc w:val="center"/>
      </w:pPr>
      <w:r>
        <w:rPr>
          <w:rFonts w:ascii="Times New Roman" w:cs="Times New Roman" w:eastAsia="Times New Roman" w:hAnsi="Times New Roman"/>
          <w:i/>
          <w:iCs/>
          <w:color w:val="595959"/>
          <w:sz w:val="20"/>
          <w:szCs w:val="20"/>
        </w:rPr>
        <w:t xml:space="preserve">AI Assistance Statement: This report was researched and drafted with the assistance of Claude (Anthropic). Sources were located and verified through web research, and all claims are cited to their original reporting. The analysis, proposal, and conclusions reflect the student's own reasoning.</w:t>
      </w:r>
    </w:p>
    <w:p>
      <w:r>
        <w:br w:type="page"/>
      </w:r>
    </w:p>
    <w:p>
      <w:pPr>
        <w:spacing w:after="150" w:before="300"/>
        <w:ind w:firstLine="0"/>
      </w:pPr>
      <w:r>
        <w:rPr>
          <w:rFonts w:ascii="Times New Roman" w:cs="Times New Roman" w:eastAsia="Times New Roman" w:hAnsi="Times New Roman"/>
          <w:b/>
          <w:bCs/>
          <w:color w:val="1C2833"/>
          <w:sz w:val="28"/>
          <w:szCs w:val="28"/>
        </w:rPr>
        <w:t xml:space="preserve">Introduction</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Artificial intelligence has moved from patrol car dash cameras into the core investigative toolkit of American policing, most visibly through facial recognition matching and predictive risk-scoring software. Both promise faster identification and more efficient resource allocation, and both have produced a wave of wrongful arrests and legal challenges serious enough that legislatures in at least fifteen states had passed guardrails by early 2025 (“Facial Recognition in Policing”). This report analyzes AI in law enforcement through two lenses at once: the real deployments generating that legislative response, and Ubisoft’s Watch Dogs game series, whose fictional ctOS network has spent three games dramatizing almost exactly the failure modes now showing up in real police departments. This is not a stretch for the sake of novelty. Watch Dogs 2’s entire plot turns on its protagonist being wrongly flagged as a criminal by a predictive-policing algorithm, years before real departments faced lawsuits for the same thing. This report argues that facial recognition and predictive policing fail for the same reason Watch Dogs keeps returning to: opaque, unaccountable algorithmic judgment produces exactly the racially skewed false positives dramatic enough to drive a game’s plot, and closing that gap requires the transparency and accountability reforms real jurisdictions are only now beginning to adopt.</w:t>
      </w:r>
    </w:p>
    <w:p>
      <w:pPr>
        <w:spacing w:after="150" w:before="300"/>
        <w:ind w:firstLine="0"/>
      </w:pPr>
      <w:r>
        <w:rPr>
          <w:rFonts w:ascii="Times New Roman" w:cs="Times New Roman" w:eastAsia="Times New Roman" w:hAnsi="Times New Roman"/>
          <w:b/>
          <w:bCs/>
          <w:color w:val="1C2833"/>
          <w:sz w:val="28"/>
          <w:szCs w:val="28"/>
        </w:rPr>
        <w:t xml:space="preserve">Overview of the AI System</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Facial recognition technology works by converting a photo or video frame into a mathematical map of facial features, then searching a database, often a state driver’s license registry or a private company’s scraped image library, for the closest match (“Face Recognition Performance”). Predictive policing software works differently but toward a similar end: tools like COMPAS assign a numerical risk score to a person based on demographic and behavioral data, estimating the likelihood of future reoffending or, in some deployments, flagging likely suspects for a crime that already occurred (“How We Analyzed”). Both systems are marketed as objective decision support. Neither is designed to make a final call, and both are, in practice, often treated as one. The pattern is current and ongoing: in 2025 alone, documented wrongful arrests tied to facial recognition included a New York City man in April, a Tennessee case executed on a warrant from North Dakota in July, and an Orlando arrest in August (American Civil Liberties Union).</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Ubisoft’s Watch Dogs franchise has spent three games building a fictional case study of exactly this technology. The first game, released in 2014, introduces ctOS, or Central Operating System, a citywide network that Chicago’s fictional Blume Corporation built to connect traffic lights, security cameras, banks, and residents’ personal data into a single controllable system, ostensibly to prevent another blackout like a real 2003 event the game reattributes to a hacker (“WATCH_DOGS”). Protagonist Aiden Pearce is a vigilante hacker who turns ctOS against its own operators after his niece is killed in retaliation for his hacking, and the game spends its runtime showing exactly how much power a single administrator of that network holds: the ability to read anyone’s data, track anyone’s location, and manipulate a city’s physical infrastructure in real time (“WATCH_DOGS”).</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Watch Dogs 2, released in 2016, makes the parallel to real predictive policing explicit rather than incidental. Protagonist Marcus Holloway is introduced already living the consequence of algorithmic error: ctOS 2.0’s predictive crime software flagged him as the suspect behind a high-tech burglary he did not commit, and with no alibi to counter a confident-sounding algorithm, he was charged and left with a criminal flag attached to his profile for life (“Marcus Holloway”). The game’s entire plot, joining the hacktivist collective DedSec to erase his profile and expose the Blume Corporation, is a direct dramatization of what it means to be the person a risk-scoring algorithm gets wrong, years before Robert Williams became the first publicly documented American wrongfully arrested by facial recognition in 2020 (“Facial Recognition in Policing”).</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Watch Dogs: Legion, released in 2020, pushes the premise further. Set in a near-future London, the game opens with DedSec framed for a bombing by a rival hacking crew calling itself Zero Day, and the British government’s response is to hand the city’s security over to Albion, a private military contractor, while ctOS blankets London in surveillance (“Watch Dogs Legion Story Primer”). Personal liberty in the game’s London has eroded so far that citizens are recruited to resist through the same networked hacking Blume and Albion use to control them, with ctOS still serving as the connective tissue linking every resident’s profile, movement, and data (“WATCH_DOGS LEGION”). Across all three games, the fictional throughline is consistent: an opaque, privately controlled system is granted authority over public safety, and the people it misidentifies have almost no way to contest its judgment from inside the system. That is not a dramatized exaggeration of how real facial recognition and predictive policing systems function. It is close to a plot summary of how they have actually failed.</w:t>
      </w:r>
    </w:p>
    <w:p>
      <w:pPr>
        <w:spacing w:after="80" w:before="200"/>
        <w:ind w:firstLine="0"/>
      </w:pPr>
      <w:r>
        <w:rPr>
          <w:rFonts w:ascii="Times New Roman" w:cs="Times New Roman" w:eastAsia="Times New Roman" w:hAnsi="Times New Roman"/>
          <w:b/>
          <w:bCs/>
          <w:i/>
          <w:iCs/>
          <w:color w:val="1C2833"/>
          <w:sz w:val="24"/>
          <w:szCs w:val="24"/>
        </w:rPr>
        <w:t xml:space="preserve">Table 1. Fictional ctOS vs. Real-World AI Policing Systems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200"/>
        <w:gridCol w:w="3520"/>
        <w:gridCol w:w="3520"/>
      </w:tblGrid>
      <w:tr>
        <w:trPr>
          <w:tblHeader/>
        </w:trPr>
        <w:tc>
          <w:tcPr>
            <w:tcW w:type="dxa" w:w="2200"/>
            <w:shd w:fill="1C2833"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FFFFFF"/>
                <w:sz w:val="20"/>
                <w:szCs w:val="20"/>
              </w:rPr>
              <w:t xml:space="preserve">Feature</w:t>
            </w:r>
          </w:p>
        </w:tc>
        <w:tc>
          <w:tcPr>
            <w:tcW w:type="dxa" w:w="3520"/>
            <w:shd w:fill="1C2833"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bCs/>
                <w:color w:val="FFFFFF"/>
                <w:sz w:val="20"/>
                <w:szCs w:val="20"/>
              </w:rPr>
              <w:t xml:space="preserve">Watch Dogs (ctOS)</w:t>
            </w:r>
          </w:p>
        </w:tc>
        <w:tc>
          <w:tcPr>
            <w:tcW w:type="dxa" w:w="3520"/>
            <w:shd w:fill="1C2833"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bCs/>
                <w:color w:val="FFFFFF"/>
                <w:sz w:val="20"/>
                <w:szCs w:val="20"/>
              </w:rPr>
              <w:t xml:space="preserve">Real-World System</w:t>
            </w:r>
          </w:p>
        </w:tc>
      </w:tr>
      <w:tr>
        <w:tc>
          <w:tcPr>
            <w:tcW w:type="dxa" w:w="2200"/>
            <w:shd w:fill="E8EEF0"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Core function</w:t>
            </w:r>
          </w:p>
        </w:tc>
        <w:tc>
          <w:tcPr>
            <w:tcW w:type="dxa" w:w="3520"/>
            <w:shd w:fill="E8EEF0"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Citywide network linking cameras, data, and infrastructure</w:t>
            </w:r>
          </w:p>
        </w:tc>
        <w:tc>
          <w:tcPr>
            <w:tcW w:type="dxa" w:w="3520"/>
            <w:shd w:fill="E8EEF0"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Facial recognition databases; predictive risk-scoring software</w:t>
            </w:r>
          </w:p>
        </w:tc>
      </w:tr>
      <w:tr>
        <w:tc>
          <w:tcPr>
            <w:tcW w:type="dxa" w:w="220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Wrongful flag</w:t>
            </w:r>
          </w:p>
        </w:tc>
        <w:tc>
          <w:tcPr>
            <w:tcW w:type="dxa" w:w="352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Marcus Holloway flagged as a burglar he did not become</w:t>
            </w:r>
          </w:p>
        </w:tc>
        <w:tc>
          <w:tcPr>
            <w:tcW w:type="dxa" w:w="352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Robert Williams and at least 8 others wrongly arrested (2020–2026)</w:t>
            </w:r>
          </w:p>
        </w:tc>
      </w:tr>
      <w:tr>
        <w:tc>
          <w:tcPr>
            <w:tcW w:type="dxa" w:w="2200"/>
            <w:shd w:fill="E8EEF0"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Operator</w:t>
            </w:r>
          </w:p>
        </w:tc>
        <w:tc>
          <w:tcPr>
            <w:tcW w:type="dxa" w:w="3520"/>
            <w:shd w:fill="E8EEF0"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Blume Corporation (private); Albion (private military contractor)</w:t>
            </w:r>
          </w:p>
        </w:tc>
        <w:tc>
          <w:tcPr>
            <w:tcW w:type="dxa" w:w="3520"/>
            <w:shd w:fill="E8EEF0"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Police departments using vendor software (Clearview AI and others)</w:t>
            </w:r>
          </w:p>
        </w:tc>
      </w:tr>
      <w:tr>
        <w:tc>
          <w:tcPr>
            <w:tcW w:type="dxa" w:w="220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Appeal path</w:t>
            </w:r>
          </w:p>
        </w:tc>
        <w:tc>
          <w:tcPr>
            <w:tcW w:type="dxa" w:w="352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None; must be hacked to be contested</w:t>
            </w:r>
          </w:p>
        </w:tc>
        <w:tc>
          <w:tcPr>
            <w:tcW w:type="dxa" w:w="352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Limited; expanding under new state corroboration laws</w:t>
            </w:r>
          </w:p>
        </w:tc>
      </w:tr>
    </w:tbl>
    <w:p>
      <w:pPr>
        <w:spacing w:after="300" w:before="80"/>
        <w:ind w:firstLine="0"/>
      </w:pPr>
      <w:r>
        <w:rPr>
          <w:rFonts w:ascii="Times New Roman" w:cs="Times New Roman" w:eastAsia="Times New Roman" w:hAnsi="Times New Roman"/>
          <w:i/>
          <w:iCs/>
          <w:color w:val="595959"/>
          <w:sz w:val="20"/>
          <w:szCs w:val="20"/>
        </w:rPr>
        <w:t xml:space="preserve">Source: compiled from “WATCH_DOGS,” “Marcus Holloway,” “WATCH_DOGS LEGION,” and “Facial Recognition in Policing.”</w:t>
      </w:r>
    </w:p>
    <w:p>
      <w:pPr>
        <w:spacing w:after="150" w:before="300"/>
        <w:ind w:firstLine="0"/>
      </w:pPr>
      <w:r>
        <w:rPr>
          <w:rFonts w:ascii="Times New Roman" w:cs="Times New Roman" w:eastAsia="Times New Roman" w:hAnsi="Times New Roman"/>
          <w:b/>
          <w:bCs/>
          <w:color w:val="1C2833"/>
          <w:sz w:val="28"/>
          <w:szCs w:val="28"/>
        </w:rPr>
        <w:t xml:space="preserve">Benefits and Positive Impact</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Used well, these tools solve real problems. Facial recognition can clear a suspect as easily as it can implicate one, and agencies argue it speeds up identifying suspects from footage that would otherwise require hours of manual review (“Facial Recognition in Policing”). Predictive policing tools were adopted because human bail and sentencing decisions already carried their own documented inconsistencies, and a standardized, auditable formula was pitched as an improvement over ad hoc judgment (“How We Analyzed”). Even Watch Dogs’ fictional ctOS is not portrayed as purely villainous. City services in the game genuinely run better because of it: traffic flows, outages get diagnosed automatically, and the same network Aiden Pearce and Marcus Holloway fight against also plausibly reduces routine crime, which is precisely why the games’ own citizens mostly welcome it right up until it gets something about them wrong.</w:t>
      </w:r>
    </w:p>
    <w:p>
      <w:pPr>
        <w:spacing w:after="150" w:before="300"/>
        <w:ind w:firstLine="0"/>
      </w:pPr>
      <w:r>
        <w:rPr>
          <w:rFonts w:ascii="Times New Roman" w:cs="Times New Roman" w:eastAsia="Times New Roman" w:hAnsi="Times New Roman"/>
          <w:b/>
          <w:bCs/>
          <w:color w:val="1C2833"/>
          <w:sz w:val="28"/>
          <w:szCs w:val="28"/>
        </w:rPr>
        <w:t xml:space="preserve">Ethical Issues</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Three ethical concerns recur across both the real record and the games. The first is bias. ProPublica’s 2016 analysis of COMPAS found that Black defendants who did not reoffend were misclassified as high risk nearly twice as often as white defendants with the same outcome (“How We Analyzed”). Facial recognition shows a similar pattern: federal testing found Black and Asian faces misidentified at rates ten to one hundred times higher than white faces, and of documented American wrongful arrests tied to the technology, nearly every victim has been Black (“Arrested by Algorithm”). Marcus Holloway’s arc gives that statistic a face: he is flagged not for anything he did, but because he fit a demographic and behavioral profile the algorithm weighted too heavily (“Marcus Holloway”).</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The second is privacy. Both risk-scoring software and facial recognition databases depend on collecting and cross-referencing data most people never consented to having analyzed this way, a concern ctOS dramatizes literally by giving its controllers a live feed into every citizen’s phone, bank account, and camera footage (“WATCH_DOGS”). The third is the black box problem. COMPAS’s developer has never fully disclosed the algorithm’s exact weighting as proprietary information, leaving defendants unable to challenge the specific reasoning behind their own score (“Injustice Ex Machina”). Marcus faces the identical wall in the game: there is no appeals process for a ctOS flag, only a system he has to hack his way into just to see, let alone contest (“Marcus Holloway”).</w:t>
      </w:r>
    </w:p>
    <w:p>
      <w:pPr>
        <w:spacing w:after="150" w:before="300"/>
        <w:ind w:firstLine="0"/>
      </w:pPr>
      <w:r>
        <w:rPr>
          <w:rFonts w:ascii="Times New Roman" w:cs="Times New Roman" w:eastAsia="Times New Roman" w:hAnsi="Times New Roman"/>
          <w:b/>
          <w:bCs/>
          <w:color w:val="1C2833"/>
          <w:sz w:val="28"/>
          <w:szCs w:val="28"/>
        </w:rPr>
        <w:t xml:space="preserve">Societal Implications</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The societal cost extends well past any single wrongful arrest. Detroit’s police chief acknowledged that the department’s facial recognition system produced the wrong result 96 percent of the time when used without additional corroboration, and the department kept using it anyway (“Arrested by Algorithm”). That kind of error rate, concentrated overwhelmingly among Black residents, does not just harm the individuals flagged; it erodes public trust in policing broadly, particularly in the communities already most heavily surveilled. Victims of wrongful facial-recognition arrests have described lasting effects well beyond the arrest itself, including lost jobs, missed loan payments, and children who needed counseling after watching a parent detained on their own lawn (“Arrested by AI”). Watch Dogs: Legion pushes this dynamic to its logical extreme, imagining a London where public trust has collapsed so completely that citizens accept a private military contractor policing their streets and an entire hacktivist movement built on the premise that the system cannot be reformed from the inside, only broken and rebuilt (“WATCH_DOGS LEGION”). That is fiction, but the underlying implication, that unaccountable algorithmic policing does not just misidentify individuals but corrodes the public’s basic confidence that the system is fair, is not.</w:t>
      </w:r>
    </w:p>
    <w:p>
      <w:pPr>
        <w:spacing w:after="150" w:before="300"/>
        <w:ind w:firstLine="0"/>
      </w:pPr>
      <w:r>
        <w:rPr>
          <w:rFonts w:ascii="Times New Roman" w:cs="Times New Roman" w:eastAsia="Times New Roman" w:hAnsi="Times New Roman"/>
          <w:b/>
          <w:bCs/>
          <w:color w:val="1C2833"/>
          <w:sz w:val="28"/>
          <w:szCs w:val="28"/>
        </w:rPr>
        <w:t xml:space="preserve">Risks and Challenges</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Beyond bias, these systems carry risks that are more technical than ethical, though the two are hard to fully separate. Facial recognition remains error-prone under real-world conditions, since differences in lighting, camera angle, and image quality degrade accuracy well below the numbers vendors advertise in controlled testing (“Face Recognition Performance”). Predictive policing tools inherit whatever bias already exists in the historical arrest data they are trained on, meaning heavier past policing of a neighborhood becomes, mathematically, a reason to police it more in the future, a feedback loop researchers describe as a structural flaw rather than a fixable bug (“Injustice Ex Machina”). There is also a more literal risk that Watch Dogs takes seriously as its entire premise: any system centralizing this much camera access, financial data, and infrastructure control into one network is also a single, high-value target. Aiden Pearce’s and Marcus Holloway’s ability to seize ctOS for themselves is fiction, but the underlying warning, that concentrating surveillance creates one point of catastrophic failure if it is ever compromised or misused, is a legitimate security concern independent of who does the misusing (“WATCH_DOGS”).</w:t>
      </w:r>
    </w:p>
    <w:p>
      <w:pPr>
        <w:spacing w:after="150" w:before="300"/>
        <w:ind w:firstLine="0"/>
      </w:pPr>
      <w:r>
        <w:rPr>
          <w:rFonts w:ascii="Times New Roman" w:cs="Times New Roman" w:eastAsia="Times New Roman" w:hAnsi="Times New Roman"/>
          <w:b/>
          <w:bCs/>
          <w:color w:val="1C2833"/>
          <w:sz w:val="28"/>
          <w:szCs w:val="28"/>
        </w:rPr>
        <w:t xml:space="preserve">Recommendations</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The real-world response already underway points toward workable fixes. Several states now bar police from applying for an arrest warrant based solely on a facial recognition match, requiring independent corroboration before an arrest can proceed, a modest procedural change that would have prevented multiple documented wrongful arrests outright (“Facial Recognition in Policing”). Proposed federal legislation would go further still, barring agencies such as ICE from using facial recognition entirely (“Arrested by Algorithm”). For predictive policing tools, researchers have proposed technical fixes such as removing the specific variables that most strongly proxy for race, though even COMPAS’s critics acknowledge that some accuracy-fairness trade-off is mathematically unavoidable once a single risk score is asked to satisfy competing definitions of fairness at once (“An Algorithm for Removing”; “Injustice Ex Machina”). Any of these tools should also come with a meaningful appeals path for the person it flags, the single protection completely absent from ctOS in every Watch Dogs game and the single change that would have shortened Marcus Holloway’s story considerably. None of this requires abandoning AI-assisted policing outright. It requires treating an algorithm’s output as one input a human still has to justify, not a verdict a human merely rubber-stamps.</w:t>
      </w:r>
    </w:p>
    <w:p>
      <w:pPr>
        <w:spacing w:after="150" w:before="300"/>
        <w:ind w:firstLine="0"/>
      </w:pPr>
      <w:r>
        <w:rPr>
          <w:rFonts w:ascii="Times New Roman" w:cs="Times New Roman" w:eastAsia="Times New Roman" w:hAnsi="Times New Roman"/>
          <w:b/>
          <w:bCs/>
          <w:color w:val="1C2833"/>
          <w:sz w:val="28"/>
          <w:szCs w:val="28"/>
        </w:rPr>
        <w:t xml:space="preserve">Conclusion</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Watch Dogs was never meant as a policy paper, but years before Robert Williams became the first documented American wrongfully arrested by facial recognition, Ubisoft had already written the story of a man wrongly flagged by an algorithm he had no way to contest. That is either a coincidence worth noting or evidence the failure mode was predictable well before the technology reached the street. The real record, ProPublica’s 2016 COMPAS findings, Detroit’s own admitted 96 percent error rate, and a pattern of wrongful arrests that kept growing through 2026, suggests the latter. Facial recognition and predictive policing are not inherently indefensible tools, but deploying them without transparency, corroboration requirements, or a real appeals process guarantees the outcome both the evidence and, years earlier, the fiction predicted: a system that works well until it decides, confidently and wrongly, that you are the one it is looking for.</w:t>
      </w:r>
    </w:p>
    <spacingAfter>200</spacingAfter>
    <w:p>
      <w:r>
        <w:br w:type="page"/>
      </w:r>
    </w:p>
    <w:p>
      <w:pPr>
        <w:spacing w:after="240"/>
        <w:ind w:firstLine="0"/>
        <w:jc w:val="center"/>
      </w:pPr>
      <w:r>
        <w:rPr>
          <w:rFonts w:ascii="Times New Roman" w:cs="Times New Roman" w:eastAsia="Times New Roman" w:hAnsi="Times New Roman"/>
          <w:b/>
          <w:bCs/>
          <w:color w:val="1C2833"/>
          <w:sz w:val="28"/>
          <w:szCs w:val="28"/>
        </w:rPr>
        <w:t xml:space="preserve">Works Cited</w:t>
      </w:r>
    </w:p>
    <w:p>
      <w:pPr>
        <w:spacing w:after="200" w:line="480" w:lineRule="auto"/>
        <w:ind w:left="720" w:hanging="720"/>
      </w:pPr>
      <w:r>
        <w:rPr>
          <w:rFonts w:ascii="Times New Roman" w:cs="Times New Roman" w:eastAsia="Times New Roman" w:hAnsi="Times New Roman"/>
          <w:sz w:val="24"/>
          <w:szCs w:val="24"/>
        </w:rPr>
        <w:t xml:space="preserve">American Civil Liberties Union. </w:t>
      </w:r>
      <w:r>
        <w:rPr>
          <w:rFonts w:ascii="Times New Roman" w:cs="Times New Roman" w:eastAsia="Times New Roman" w:hAnsi="Times New Roman"/>
          <w:sz w:val="24"/>
          <w:szCs w:val="24"/>
        </w:rPr>
        <w:t xml:space="preserve">“More than a Dozen Wrongful Arrests Due to Police Reliance on Facial Recognition Technology.”</w:t>
      </w:r>
      <w:r>
        <w:rPr>
          <w:rFonts w:ascii="Times New Roman" w:cs="Times New Roman" w:eastAsia="Times New Roman" w:hAnsi="Times New Roman"/>
          <w:sz w:val="24"/>
          <w:szCs w:val="24"/>
        </w:rPr>
        <w:t xml:space="preserve"> 14 Apr. 2026,</w:t>
      </w:r>
      <w:r>
        <w:rPr>
          <w:rFonts w:ascii="Times New Roman" w:cs="Times New Roman" w:eastAsia="Times New Roman" w:hAnsi="Times New Roman"/>
          <w:sz w:val="24"/>
          <w:szCs w:val="24"/>
        </w:rPr>
        <w:t xml:space="preserve"> https://www.aclu.org/news/privacy-technology/more-than-a-dozen-wrongful-arrests-due-to-police-reliance-on-facial-recognition-technology.</w:t>
      </w:r>
    </w:p>
    <w:p>
      <w:pPr>
        <w:spacing w:after="200" w:line="480" w:lineRule="auto"/>
        <w:ind w:left="720" w:hanging="720"/>
      </w:pPr>
      <w:r>
        <w:rPr>
          <w:rFonts w:ascii="Times New Roman" w:cs="Times New Roman" w:eastAsia="Times New Roman" w:hAnsi="Times New Roman"/>
          <w:sz w:val="24"/>
          <w:szCs w:val="24"/>
        </w:rPr>
        <w:t xml:space="preserve">“An Algorithm for Removing Sensitive Information: Application to Race-Independent Recidivism Prediction.”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arXiv</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2017,</w:t>
      </w:r>
      <w:r>
        <w:rPr>
          <w:rFonts w:ascii="Times New Roman" w:cs="Times New Roman" w:eastAsia="Times New Roman" w:hAnsi="Times New Roman"/>
          <w:sz w:val="24"/>
          <w:szCs w:val="24"/>
        </w:rPr>
        <w:t xml:space="preserve"> https://arxiv.org/pdf/1703.04957.</w:t>
      </w:r>
    </w:p>
    <w:p>
      <w:pPr>
        <w:spacing w:after="200" w:line="480" w:lineRule="auto"/>
        <w:ind w:left="720" w:hanging="720"/>
      </w:pPr>
      <w:r>
        <w:rPr>
          <w:rFonts w:ascii="Times New Roman" w:cs="Times New Roman" w:eastAsia="Times New Roman" w:hAnsi="Times New Roman"/>
          <w:sz w:val="24"/>
          <w:szCs w:val="24"/>
        </w:rPr>
        <w:t xml:space="preserve">“Arrested by AI: Police Ignore Standards after Facial Recognition Matches.”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The Washington Post</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13 Jan. 2025,</w:t>
      </w:r>
      <w:r>
        <w:rPr>
          <w:rFonts w:ascii="Times New Roman" w:cs="Times New Roman" w:eastAsia="Times New Roman" w:hAnsi="Times New Roman"/>
          <w:sz w:val="24"/>
          <w:szCs w:val="24"/>
        </w:rPr>
        <w:t xml:space="preserve"> https://www.washingtonpost.com/business/interactive/2025/police-artificial-intelligence-facial-recognition/.</w:t>
      </w:r>
    </w:p>
    <w:p>
      <w:pPr>
        <w:spacing w:after="200" w:line="480" w:lineRule="auto"/>
        <w:ind w:left="720" w:hanging="720"/>
      </w:pPr>
      <w:r>
        <w:rPr>
          <w:rFonts w:ascii="Times New Roman" w:cs="Times New Roman" w:eastAsia="Times New Roman" w:hAnsi="Times New Roman"/>
          <w:sz w:val="24"/>
          <w:szCs w:val="24"/>
        </w:rPr>
        <w:t xml:space="preserve">“Arrested by Algorithm: 13 Cases Dismissed, Nearly Every Victim Black.”</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State of Surveillance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11 Apr. 2026,</w:t>
      </w:r>
      <w:r>
        <w:rPr>
          <w:rFonts w:ascii="Times New Roman" w:cs="Times New Roman" w:eastAsia="Times New Roman" w:hAnsi="Times New Roman"/>
          <w:sz w:val="24"/>
          <w:szCs w:val="24"/>
        </w:rPr>
        <w:t xml:space="preserve"> https://stateofsurveillance.org/news/facial-recognition-wrongful-arrests-13-dismissals-racial-disparity-2026/.</w:t>
      </w:r>
    </w:p>
    <w:p>
      <w:pPr>
        <w:spacing w:after="200" w:line="480" w:lineRule="auto"/>
        <w:ind w:left="720" w:hanging="720"/>
      </w:pPr>
      <w:r>
        <w:rPr>
          <w:rFonts w:ascii="Times New Roman" w:cs="Times New Roman" w:eastAsia="Times New Roman" w:hAnsi="Times New Roman"/>
          <w:sz w:val="24"/>
          <w:szCs w:val="24"/>
        </w:rPr>
        <w:t xml:space="preserve">“Face Recognition Performance, Bias, and the Limits of Technical Fixes.”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Federation of American Scientists</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5 June 2026,</w:t>
      </w:r>
      <w:r>
        <w:rPr>
          <w:rFonts w:ascii="Times New Roman" w:cs="Times New Roman" w:eastAsia="Times New Roman" w:hAnsi="Times New Roman"/>
          <w:sz w:val="24"/>
          <w:szCs w:val="24"/>
        </w:rPr>
        <w:t xml:space="preserve"> https://fas.org/publication/face-recognition-bias/.</w:t>
      </w:r>
    </w:p>
    <w:p>
      <w:pPr>
        <w:spacing w:after="200" w:line="480" w:lineRule="auto"/>
        <w:ind w:left="720" w:hanging="720"/>
      </w:pPr>
      <w:r>
        <w:rPr>
          <w:rFonts w:ascii="Times New Roman" w:cs="Times New Roman" w:eastAsia="Times New Roman" w:hAnsi="Times New Roman"/>
          <w:sz w:val="24"/>
          <w:szCs w:val="24"/>
        </w:rPr>
        <w:t xml:space="preserve">“Facial Recognition in Policing Is Getting State-by-State Guardrails.”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Stateline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4 Feb. 2025,</w:t>
      </w:r>
      <w:r>
        <w:rPr>
          <w:rFonts w:ascii="Times New Roman" w:cs="Times New Roman" w:eastAsia="Times New Roman" w:hAnsi="Times New Roman"/>
          <w:sz w:val="24"/>
          <w:szCs w:val="24"/>
        </w:rPr>
        <w:t xml:space="preserve"> https://stateline.org/2025/02/04/facial-recognition-in-policing-is-getting-state-by-state-guardrails/.</w:t>
      </w:r>
    </w:p>
    <w:p>
      <w:pPr>
        <w:spacing w:after="200" w:line="480" w:lineRule="auto"/>
        <w:ind w:left="720" w:hanging="720"/>
      </w:pPr>
      <w:r>
        <w:rPr>
          <w:rFonts w:ascii="Times New Roman" w:cs="Times New Roman" w:eastAsia="Times New Roman" w:hAnsi="Times New Roman"/>
          <w:sz w:val="24"/>
          <w:szCs w:val="24"/>
        </w:rPr>
        <w:t xml:space="preserve">“How We Analyzed the COMPAS Recidivism Algorithm.”</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ProPublica</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2016,</w:t>
      </w:r>
      <w:r>
        <w:rPr>
          <w:rFonts w:ascii="Times New Roman" w:cs="Times New Roman" w:eastAsia="Times New Roman" w:hAnsi="Times New Roman"/>
          <w:sz w:val="24"/>
          <w:szCs w:val="24"/>
        </w:rPr>
        <w:t xml:space="preserve"> https://www.propublica.org/article/how-we-analyzed-the-compas-recidivism-algorithm.</w:t>
      </w:r>
    </w:p>
    <w:p>
      <w:pPr>
        <w:spacing w:after="200" w:line="480" w:lineRule="auto"/>
        <w:ind w:left="720" w:hanging="720"/>
      </w:pPr>
      <w:r>
        <w:rPr>
          <w:rFonts w:ascii="Times New Roman" w:cs="Times New Roman" w:eastAsia="Times New Roman" w:hAnsi="Times New Roman"/>
          <w:sz w:val="24"/>
          <w:szCs w:val="24"/>
        </w:rPr>
        <w:t xml:space="preserve">“Injustice Ex Machina: Predictive Algorithms in Criminal Sentencing.”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UCLA Law Review</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21 Sept. 2019,</w:t>
      </w:r>
      <w:r>
        <w:rPr>
          <w:rFonts w:ascii="Times New Roman" w:cs="Times New Roman" w:eastAsia="Times New Roman" w:hAnsi="Times New Roman"/>
          <w:sz w:val="24"/>
          <w:szCs w:val="24"/>
        </w:rPr>
        <w:t xml:space="preserve"> https://www.uclalawreview.org/injustice-ex-machina-predictive-algorithms-in-criminal-sentencing/.</w:t>
      </w:r>
    </w:p>
    <w:p>
      <w:pPr>
        <w:spacing w:after="200" w:line="480" w:lineRule="auto"/>
        <w:ind w:left="720" w:hanging="720"/>
      </w:pPr>
      <w:r>
        <w:rPr>
          <w:rFonts w:ascii="Times New Roman" w:cs="Times New Roman" w:eastAsia="Times New Roman" w:hAnsi="Times New Roman"/>
          <w:sz w:val="24"/>
          <w:szCs w:val="24"/>
        </w:rPr>
        <w:t xml:space="preserve">“Marcus Holloway.”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Wikipedia</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2026,</w:t>
      </w:r>
      <w:r>
        <w:rPr>
          <w:rFonts w:ascii="Times New Roman" w:cs="Times New Roman" w:eastAsia="Times New Roman" w:hAnsi="Times New Roman"/>
          <w:sz w:val="24"/>
          <w:szCs w:val="24"/>
        </w:rPr>
        <w:t xml:space="preserve"> https://en.wikipedia.org/wiki/Marcus_Holloway.</w:t>
      </w:r>
    </w:p>
    <w:p>
      <w:pPr>
        <w:spacing w:after="200" w:line="480" w:lineRule="auto"/>
        <w:ind w:left="720" w:hanging="720"/>
      </w:pPr>
      <w:r>
        <w:rPr>
          <w:rFonts w:ascii="Times New Roman" w:cs="Times New Roman" w:eastAsia="Times New Roman" w:hAnsi="Times New Roman"/>
          <w:sz w:val="24"/>
          <w:szCs w:val="24"/>
        </w:rPr>
        <w:t xml:space="preserve">“WATCH_DOGS.”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Watch Dogs Wiki, Fandom</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2026,</w:t>
      </w:r>
      <w:r>
        <w:rPr>
          <w:rFonts w:ascii="Times New Roman" w:cs="Times New Roman" w:eastAsia="Times New Roman" w:hAnsi="Times New Roman"/>
          <w:sz w:val="24"/>
          <w:szCs w:val="24"/>
        </w:rPr>
        <w:t xml:space="preserve"> https://watchdogs.fandom.com/wiki/Watch_Dogs.</w:t>
      </w:r>
    </w:p>
    <w:p>
      <w:pPr>
        <w:spacing w:after="200" w:line="480" w:lineRule="auto"/>
        <w:ind w:left="720" w:hanging="720"/>
      </w:pPr>
      <w:r>
        <w:rPr>
          <w:rFonts w:ascii="Times New Roman" w:cs="Times New Roman" w:eastAsia="Times New Roman" w:hAnsi="Times New Roman"/>
          <w:sz w:val="24"/>
          <w:szCs w:val="24"/>
        </w:rPr>
        <w:t xml:space="preserve">“WATCH_DOGS LEGION.”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Watch Dogs Wiki, Fandom</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2026,</w:t>
      </w:r>
      <w:r>
        <w:rPr>
          <w:rFonts w:ascii="Times New Roman" w:cs="Times New Roman" w:eastAsia="Times New Roman" w:hAnsi="Times New Roman"/>
          <w:sz w:val="24"/>
          <w:szCs w:val="24"/>
        </w:rPr>
        <w:t xml:space="preserve"> https://watchdogs.fandom.com/wiki/Watch_Dogs:_Legion.</w:t>
      </w:r>
    </w:p>
    <w:p>
      <w:pPr>
        <w:spacing w:after="200" w:line="480" w:lineRule="auto"/>
        <w:ind w:left="720" w:hanging="720"/>
      </w:pPr>
      <w:r>
        <w:rPr>
          <w:rFonts w:ascii="Times New Roman" w:cs="Times New Roman" w:eastAsia="Times New Roman" w:hAnsi="Times New Roman"/>
          <w:sz w:val="24"/>
          <w:szCs w:val="24"/>
        </w:rPr>
        <w:t xml:space="preserve">“Watch Dogs Legion Story Primer: Get Caught Up with All Things DedSec.”</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GamesRadar+</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10 Mar. 2020,</w:t>
      </w:r>
      <w:r>
        <w:rPr>
          <w:rFonts w:ascii="Times New Roman" w:cs="Times New Roman" w:eastAsia="Times New Roman" w:hAnsi="Times New Roman"/>
          <w:sz w:val="24"/>
          <w:szCs w:val="24"/>
        </w:rPr>
        <w:t xml:space="preserve"> https://www.gamesradar.com/watch-dogs-legion-story/.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color w:val="595959"/>
        <w:sz w:val="18"/>
        <w:szCs w:val="18"/>
      </w:rPr>
      <w:t xml:space="preserve">Pg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2026-07-13T23:45:16.297Z</dcterms:created>
  <dcterms:modified xsi:type="dcterms:W3CDTF">2026-07-13T23:45:16.297Z</dcterms:modified>
</cp:coreProperties>
</file>

<file path=docProps/custom.xml><?xml version="1.0" encoding="utf-8"?>
<Properties xmlns="http://schemas.openxmlformats.org/officeDocument/2006/custom-properties" xmlns:vt="http://schemas.openxmlformats.org/officeDocument/2006/docPropsVTypes"/>
</file>