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F3A9" w14:textId="05401DDD" w:rsidR="00821627" w:rsidRDefault="00FA08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0D8E6" wp14:editId="3027E31A">
                <wp:simplePos x="0" y="0"/>
                <wp:positionH relativeFrom="column">
                  <wp:posOffset>563245</wp:posOffset>
                </wp:positionH>
                <wp:positionV relativeFrom="paragraph">
                  <wp:posOffset>1390015</wp:posOffset>
                </wp:positionV>
                <wp:extent cx="2154555" cy="518795"/>
                <wp:effectExtent l="1270" t="0" r="0" b="0"/>
                <wp:wrapNone/>
                <wp:docPr id="3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E2587" w14:textId="77777777" w:rsidR="002E77F3" w:rsidRPr="00392ECA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EC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0D8E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44.35pt;margin-top:109.45pt;width:169.65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" filled="f" stroked="f" strokeweight=".5pt">
                <v:textbox>
                  <w:txbxContent>
                    <w:p w14:paraId="664E2587" w14:textId="77777777" w:rsidR="002E77F3" w:rsidRPr="00392ECA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EC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2021 - 2022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75079" wp14:editId="215605D3">
                <wp:simplePos x="0" y="0"/>
                <wp:positionH relativeFrom="column">
                  <wp:posOffset>3465830</wp:posOffset>
                </wp:positionH>
                <wp:positionV relativeFrom="paragraph">
                  <wp:posOffset>-114300</wp:posOffset>
                </wp:positionV>
                <wp:extent cx="3683000" cy="2357120"/>
                <wp:effectExtent l="0" t="0" r="444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357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651E" w14:textId="77777777" w:rsidR="002E77F3" w:rsidRPr="00292EDB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Domaine Sciences et Technologies</w:t>
                            </w:r>
                          </w:p>
                          <w:p w14:paraId="16CF10EF" w14:textId="77777777" w:rsidR="002E77F3" w:rsidRPr="00292EDB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Licence informatique</w:t>
                            </w:r>
                          </w:p>
                          <w:p w14:paraId="20C95CEB" w14:textId="774E3D76" w:rsidR="002E77F3" w:rsidRPr="00292EDB" w:rsidRDefault="004E4DB7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 xml:space="preserve">WEB </w:t>
                            </w:r>
                            <w:r w:rsidR="002E77F3"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 xml:space="preserve">Projet </w:t>
                            </w: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finale</w:t>
                            </w:r>
                          </w:p>
                          <w:p w14:paraId="56B7106C" w14:textId="20AD3671" w:rsidR="002E77F3" w:rsidRPr="004E4DB7" w:rsidRDefault="004E4DB7" w:rsidP="004E4DB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Rapport de projet WEB</w:t>
                            </w:r>
                          </w:p>
                          <w:p w14:paraId="79D2A267" w14:textId="77777777" w:rsidR="004E4DB7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 xml:space="preserve">Préparé par : </w:t>
                            </w:r>
                          </w:p>
                          <w:p w14:paraId="47FDDBFF" w14:textId="300E4B9E" w:rsidR="002E77F3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DABOUZ Mohammed</w:t>
                            </w:r>
                          </w:p>
                          <w:p w14:paraId="2F77B993" w14:textId="09EC0FD4" w:rsidR="004E4DB7" w:rsidRPr="00292EDB" w:rsidRDefault="004E4DB7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BRAHIMI Othmane</w:t>
                            </w:r>
                          </w:p>
                          <w:p w14:paraId="70ED9A87" w14:textId="77777777" w:rsidR="002E77F3" w:rsidRPr="00292EDB" w:rsidRDefault="002E77F3" w:rsidP="002E77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</w:pPr>
                            <w:r w:rsidRPr="00292EDB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CA"/>
                              </w:rPr>
                              <w:t>Licence 2 – Gr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5079" id="Zone de texte 2" o:spid="_x0000_s1027" type="#_x0000_t202" style="position:absolute;margin-left:272.9pt;margin-top:-9pt;width:290pt;height:18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" fillcolor="white [3201]" stroked="f" strokeweight=".5pt">
                <v:textbox>
                  <w:txbxContent>
                    <w:p w14:paraId="3F57651E" w14:textId="77777777" w:rsidR="002E77F3" w:rsidRPr="00292EDB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Domaine Sciences et Technologies</w:t>
                      </w:r>
                    </w:p>
                    <w:p w14:paraId="16CF10EF" w14:textId="77777777" w:rsidR="002E77F3" w:rsidRPr="00292EDB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Licence informatique</w:t>
                      </w:r>
                    </w:p>
                    <w:p w14:paraId="20C95CEB" w14:textId="774E3D76" w:rsidR="002E77F3" w:rsidRPr="00292EDB" w:rsidRDefault="004E4DB7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 xml:space="preserve">WEB </w:t>
                      </w:r>
                      <w:r w:rsidR="002E77F3"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 xml:space="preserve">Projet </w:t>
                      </w: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finale</w:t>
                      </w:r>
                    </w:p>
                    <w:p w14:paraId="56B7106C" w14:textId="20AD3671" w:rsidR="002E77F3" w:rsidRPr="004E4DB7" w:rsidRDefault="004E4DB7" w:rsidP="004E4DB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fr-CA"/>
                        </w:rPr>
                        <w:t>Rapport de projet WEB</w:t>
                      </w:r>
                    </w:p>
                    <w:p w14:paraId="79D2A267" w14:textId="77777777" w:rsidR="004E4DB7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 xml:space="preserve">Préparé par : </w:t>
                      </w:r>
                    </w:p>
                    <w:p w14:paraId="47FDDBFF" w14:textId="300E4B9E" w:rsidR="002E77F3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DABOUZ Mohammed</w:t>
                      </w:r>
                    </w:p>
                    <w:p w14:paraId="2F77B993" w14:textId="09EC0FD4" w:rsidR="004E4DB7" w:rsidRPr="00292EDB" w:rsidRDefault="004E4DB7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BRAHIMI Othmane</w:t>
                      </w:r>
                    </w:p>
                    <w:p w14:paraId="70ED9A87" w14:textId="77777777" w:rsidR="002E77F3" w:rsidRPr="00292EDB" w:rsidRDefault="002E77F3" w:rsidP="002E77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</w:pPr>
                      <w:r w:rsidRPr="00292EDB">
                        <w:rPr>
                          <w:rFonts w:asciiTheme="majorBidi" w:hAnsiTheme="majorBidi" w:cstheme="majorBidi"/>
                          <w:b/>
                          <w:bCs/>
                          <w:lang w:val="fr-CA"/>
                        </w:rPr>
                        <w:t>Licence 2 – Gr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0A7EE" wp14:editId="48B19EF7">
                <wp:simplePos x="0" y="0"/>
                <wp:positionH relativeFrom="column">
                  <wp:posOffset>-339090</wp:posOffset>
                </wp:positionH>
                <wp:positionV relativeFrom="paragraph">
                  <wp:posOffset>-184150</wp:posOffset>
                </wp:positionV>
                <wp:extent cx="7537450" cy="2550160"/>
                <wp:effectExtent l="13335" t="6350" r="12065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0" cy="2550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A95A9" id="Rectangle 1" o:spid="_x0000_s1026" style="position:absolute;margin-left:-26.7pt;margin-top:-14.5pt;width:593.5pt;height:2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" filled="f" strokecolor="black [3213]" strokeweight="1pt"/>
            </w:pict>
          </mc:Fallback>
        </mc:AlternateContent>
      </w:r>
      <w:r w:rsidR="002E77F3">
        <w:rPr>
          <w:noProof/>
        </w:rPr>
        <w:drawing>
          <wp:anchor distT="0" distB="0" distL="114300" distR="114300" simplePos="0" relativeHeight="251658240" behindDoc="0" locked="0" layoutInCell="1" allowOverlap="1" wp14:anchorId="5B6E5AE9" wp14:editId="05DC141F">
            <wp:simplePos x="0" y="0"/>
            <wp:positionH relativeFrom="column">
              <wp:posOffset>368768</wp:posOffset>
            </wp:positionH>
            <wp:positionV relativeFrom="paragraph">
              <wp:posOffset>223720</wp:posOffset>
            </wp:positionV>
            <wp:extent cx="2334895" cy="100774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3" t="24567" r="16955" b="19723"/>
                    <a:stretch/>
                  </pic:blipFill>
                  <pic:spPr bwMode="auto">
                    <a:xfrm>
                      <a:off x="0" y="0"/>
                      <a:ext cx="233489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D21AFD" w14:textId="0E6254C6" w:rsidR="002E77F3" w:rsidRPr="002E77F3" w:rsidRDefault="002E77F3" w:rsidP="002E77F3"/>
    <w:p w14:paraId="6D5AE2E1" w14:textId="52BEBF5C" w:rsidR="002E77F3" w:rsidRPr="002E77F3" w:rsidRDefault="002E77F3" w:rsidP="002E77F3"/>
    <w:p w14:paraId="7ABFFC5E" w14:textId="32419B15" w:rsidR="002E77F3" w:rsidRPr="002E77F3" w:rsidRDefault="002E77F3" w:rsidP="002E77F3"/>
    <w:p w14:paraId="19E75510" w14:textId="5AB717E2" w:rsidR="002E77F3" w:rsidRPr="002E77F3" w:rsidRDefault="002E77F3" w:rsidP="002E77F3"/>
    <w:p w14:paraId="3D1C2779" w14:textId="7C2315C9" w:rsidR="002E77F3" w:rsidRPr="002E77F3" w:rsidRDefault="002E77F3" w:rsidP="002E77F3"/>
    <w:p w14:paraId="6907AF23" w14:textId="66D6B9F0" w:rsidR="002E77F3" w:rsidRPr="002E77F3" w:rsidRDefault="002E77F3" w:rsidP="002E77F3"/>
    <w:p w14:paraId="56A81F6D" w14:textId="0ACA8060" w:rsidR="002E77F3" w:rsidRPr="002E77F3" w:rsidRDefault="002E77F3" w:rsidP="002E77F3"/>
    <w:p w14:paraId="15ABAC4F" w14:textId="75FE0679" w:rsidR="002E77F3" w:rsidRPr="002E77F3" w:rsidRDefault="002E77F3" w:rsidP="002E77F3"/>
    <w:p w14:paraId="2D4B3D81" w14:textId="72BAA507" w:rsidR="002E77F3" w:rsidRDefault="002E77F3" w:rsidP="002E77F3"/>
    <w:p w14:paraId="6C0D9F7B" w14:textId="77777777" w:rsidR="005C4619" w:rsidRDefault="005C4619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  <w:sectPr w:rsidR="005C4619" w:rsidSect="000D1D0C">
          <w:footerReference w:type="default" r:id="rId9"/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4AC9287" w14:textId="77777777" w:rsidR="005C4619" w:rsidRDefault="005C4619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7F2344E7" w14:textId="77777777" w:rsidR="005C4619" w:rsidRDefault="005C4619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2229BE4B" w14:textId="6E582ADE" w:rsidR="005C4619" w:rsidRDefault="005C4619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4771680E" w14:textId="64B1C005" w:rsidR="003C710A" w:rsidRDefault="003C710A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12205EFA" w14:textId="77777777" w:rsidR="003C710A" w:rsidRDefault="003C710A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68ABF02D" w14:textId="77777777" w:rsidR="005C4619" w:rsidRDefault="005C4619" w:rsidP="002E77F3">
      <w:pPr>
        <w:rPr>
          <w:rFonts w:asciiTheme="majorBidi" w:hAnsiTheme="majorBidi" w:cstheme="majorBidi"/>
          <w:color w:val="ED7D31" w:themeColor="accent2"/>
          <w:sz w:val="40"/>
          <w:szCs w:val="40"/>
        </w:rPr>
      </w:pPr>
    </w:p>
    <w:p w14:paraId="6A47AA7C" w14:textId="45D8EB0E" w:rsidR="00D579C8" w:rsidRDefault="00D579C8" w:rsidP="00D579C8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  <w:bookmarkStart w:id="0" w:name="_Hlk102264380"/>
      <w: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  <w:t>Démarrer le projet</w:t>
      </w:r>
      <w:r w:rsidRPr="005C4619"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  <w:t xml:space="preserve"> </w:t>
      </w:r>
      <w:bookmarkEnd w:id="0"/>
      <w:r w:rsidRPr="005C4619"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  <w:t xml:space="preserve">: </w:t>
      </w:r>
    </w:p>
    <w:p w14:paraId="2DBE4A95" w14:textId="798A7D53" w:rsidR="00D579C8" w:rsidRPr="00043FC0" w:rsidRDefault="00D579C8" w:rsidP="00D579C8">
      <w:pPr>
        <w:rPr>
          <w:rFonts w:asciiTheme="majorBidi" w:hAnsiTheme="majorBidi" w:cstheme="majorBidi"/>
          <w:sz w:val="32"/>
          <w:szCs w:val="32"/>
          <w:lang w:val="fr-FR"/>
        </w:rPr>
      </w:pPr>
      <w:r w:rsidRPr="00043FC0">
        <w:rPr>
          <w:rFonts w:asciiTheme="majorBidi" w:hAnsiTheme="majorBidi" w:cstheme="majorBidi"/>
          <w:sz w:val="32"/>
          <w:szCs w:val="32"/>
          <w:lang w:val="fr-FR"/>
        </w:rPr>
        <w:t xml:space="preserve">Pour </w:t>
      </w:r>
      <w:r w:rsidR="00930E9A">
        <w:rPr>
          <w:rFonts w:asciiTheme="majorBidi" w:hAnsiTheme="majorBidi" w:cstheme="majorBidi"/>
          <w:sz w:val="32"/>
          <w:szCs w:val="32"/>
          <w:lang w:val="fr-FR"/>
        </w:rPr>
        <w:t>installer</w:t>
      </w:r>
      <w:r w:rsidRPr="00043FC0">
        <w:rPr>
          <w:rFonts w:asciiTheme="majorBidi" w:hAnsiTheme="majorBidi" w:cstheme="majorBidi"/>
          <w:sz w:val="32"/>
          <w:szCs w:val="32"/>
          <w:lang w:val="fr-FR"/>
        </w:rPr>
        <w:t xml:space="preserve"> le projet vous devrez exécuter les commandes suivantes :</w:t>
      </w:r>
    </w:p>
    <w:p w14:paraId="17FE96EC" w14:textId="65B23820" w:rsidR="00D579C8" w:rsidRDefault="00D579C8" w:rsidP="00D579C8">
      <w:p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proofErr w:type="gramStart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>npm</w:t>
      </w:r>
      <w:proofErr w:type="spellEnd"/>
      <w:proofErr w:type="gramEnd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 xml:space="preserve"> </w:t>
      </w:r>
      <w:r w:rsidRPr="00EA033C">
        <w:rPr>
          <w:rFonts w:ascii="Rockwell" w:hAnsi="Rockwell" w:cstheme="majorBidi"/>
          <w:color w:val="595959" w:themeColor="text1" w:themeTint="A6"/>
          <w:sz w:val="28"/>
          <w:szCs w:val="28"/>
          <w:lang w:val="fr-FR"/>
        </w:rPr>
        <w:t>i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ab/>
        <w:t>: cette commande installe le module Node de projet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 xml:space="preserve"> avec les package nécessaires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69862920" w14:textId="6FDA194D" w:rsidR="00930E9A" w:rsidRDefault="00930E9A" w:rsidP="00930E9A">
      <w:p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proofErr w:type="gramStart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>node</w:t>
      </w:r>
      <w:proofErr w:type="spellEnd"/>
      <w:proofErr w:type="gramEnd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 xml:space="preserve"> </w:t>
      </w:r>
      <w:r w:rsidRPr="00EA033C">
        <w:rPr>
          <w:rFonts w:ascii="Rockwell" w:hAnsi="Rockwell" w:cstheme="majorBidi"/>
          <w:color w:val="767171" w:themeColor="background2" w:themeShade="80"/>
          <w:sz w:val="28"/>
          <w:szCs w:val="28"/>
          <w:lang w:val="fr-FR"/>
        </w:rPr>
        <w:t>server/</w:t>
      </w:r>
      <w:r>
        <w:rPr>
          <w:rFonts w:ascii="Rockwell" w:hAnsi="Rockwell" w:cstheme="majorBidi"/>
          <w:color w:val="767171" w:themeColor="background2" w:themeShade="80"/>
          <w:sz w:val="28"/>
          <w:szCs w:val="28"/>
          <w:lang w:val="fr-FR"/>
        </w:rPr>
        <w:t>build-db</w:t>
      </w:r>
      <w:r w:rsidRPr="00EA033C">
        <w:rPr>
          <w:rFonts w:ascii="Rockwell" w:hAnsi="Rockwell" w:cstheme="majorBidi"/>
          <w:color w:val="767171" w:themeColor="background2" w:themeShade="80"/>
          <w:sz w:val="28"/>
          <w:szCs w:val="28"/>
          <w:lang w:val="fr-FR"/>
        </w:rPr>
        <w:t>.js</w:t>
      </w:r>
      <w:r w:rsidRPr="00EA033C">
        <w:rPr>
          <w:rFonts w:asciiTheme="majorBidi" w:hAnsiTheme="majorBidi" w:cstheme="majorBidi"/>
          <w:color w:val="767171" w:themeColor="background2" w:themeShade="80"/>
          <w:sz w:val="28"/>
          <w:szCs w:val="28"/>
          <w:lang w:val="fr-FR"/>
        </w:rPr>
        <w:t> 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: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pour construire la base des données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D099F4A" w14:textId="1530A2F1" w:rsidR="00D90DB4" w:rsidRDefault="00D90DB4" w:rsidP="00930E9A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05E7AEDA" w14:textId="2EEA4D0C" w:rsidR="00D90DB4" w:rsidRPr="00930E9A" w:rsidRDefault="00D90DB4" w:rsidP="00930E9A">
      <w:pPr>
        <w:rPr>
          <w:rFonts w:asciiTheme="majorBidi" w:hAnsiTheme="majorBidi" w:cstheme="majorBidi"/>
          <w:color w:val="ED7D31" w:themeColor="accent2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Pour la connexion :</w:t>
      </w:r>
    </w:p>
    <w:p w14:paraId="1930471A" w14:textId="44DDFDCC" w:rsidR="00930E9A" w:rsidRPr="00930E9A" w:rsidRDefault="00930E9A" w:rsidP="00930E9A">
      <w:pPr>
        <w:rPr>
          <w:rFonts w:asciiTheme="majorBidi" w:hAnsiTheme="majorBidi" w:cstheme="majorBidi"/>
          <w:color w:val="ED7D31" w:themeColor="accent2"/>
          <w:sz w:val="28"/>
          <w:szCs w:val="28"/>
          <w:lang w:val="fr-FR"/>
        </w:rPr>
      </w:pPr>
      <w:proofErr w:type="spellStart"/>
      <w:proofErr w:type="gramStart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>node</w:t>
      </w:r>
      <w:proofErr w:type="spellEnd"/>
      <w:proofErr w:type="gramEnd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 xml:space="preserve"> </w:t>
      </w:r>
      <w:r w:rsidRPr="00EA033C">
        <w:rPr>
          <w:rFonts w:ascii="Rockwell" w:hAnsi="Rockwell" w:cstheme="majorBidi"/>
          <w:color w:val="767171" w:themeColor="background2" w:themeShade="80"/>
          <w:sz w:val="28"/>
          <w:szCs w:val="28"/>
          <w:lang w:val="fr-FR"/>
        </w:rPr>
        <w:t>server/routes.js</w:t>
      </w:r>
      <w:r w:rsidRPr="00EA033C">
        <w:rPr>
          <w:rFonts w:asciiTheme="majorBidi" w:hAnsiTheme="majorBidi" w:cstheme="majorBidi"/>
          <w:color w:val="767171" w:themeColor="background2" w:themeShade="80"/>
          <w:sz w:val="28"/>
          <w:szCs w:val="28"/>
          <w:lang w:val="fr-FR"/>
        </w:rPr>
        <w:t> 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: pour démarrer le serveur Backend qui déroule sur le port 300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>1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494D2EE3" w14:textId="24A30EC7" w:rsidR="00D579C8" w:rsidRPr="00EA033C" w:rsidRDefault="00D579C8" w:rsidP="00D579C8">
      <w:p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proofErr w:type="gramStart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>npm</w:t>
      </w:r>
      <w:proofErr w:type="spellEnd"/>
      <w:proofErr w:type="gramEnd"/>
      <w:r w:rsidRPr="00EA033C">
        <w:rPr>
          <w:rFonts w:ascii="Rockwell" w:hAnsi="Rockwell" w:cstheme="majorBidi"/>
          <w:color w:val="FFC000" w:themeColor="accent4"/>
          <w:sz w:val="28"/>
          <w:szCs w:val="28"/>
          <w:lang w:val="fr-FR"/>
        </w:rPr>
        <w:t xml:space="preserve"> </w:t>
      </w:r>
      <w:r w:rsidRPr="00EA033C">
        <w:rPr>
          <w:rFonts w:ascii="Rockwell" w:hAnsi="Rockwell" w:cstheme="majorBidi"/>
          <w:color w:val="595959" w:themeColor="text1" w:themeTint="A6"/>
          <w:sz w:val="28"/>
          <w:szCs w:val="28"/>
          <w:lang w:val="fr-FR"/>
        </w:rPr>
        <w:t>start</w:t>
      </w:r>
      <w:r w:rsidRPr="00EA033C">
        <w:rPr>
          <w:rFonts w:asciiTheme="majorBidi" w:hAnsiTheme="majorBidi" w:cstheme="majorBidi"/>
          <w:color w:val="595959" w:themeColor="text1" w:themeTint="A6"/>
          <w:sz w:val="28"/>
          <w:szCs w:val="28"/>
          <w:lang w:val="fr-FR"/>
        </w:rPr>
        <w:t> </w:t>
      </w:r>
      <w:r w:rsidR="00EA033C">
        <w:rPr>
          <w:rFonts w:asciiTheme="majorBidi" w:hAnsiTheme="majorBidi" w:cstheme="majorBidi"/>
          <w:color w:val="595959" w:themeColor="text1" w:themeTint="A6"/>
          <w:sz w:val="28"/>
          <w:szCs w:val="28"/>
          <w:lang w:val="fr-FR"/>
        </w:rPr>
        <w:t xml:space="preserve">  </w:t>
      </w:r>
      <w:r w:rsidR="00EA033C">
        <w:rPr>
          <w:rFonts w:asciiTheme="majorBidi" w:hAnsiTheme="majorBidi" w:cstheme="majorBidi"/>
          <w:color w:val="595959" w:themeColor="text1" w:themeTint="A6"/>
          <w:sz w:val="28"/>
          <w:szCs w:val="28"/>
          <w:lang w:val="fr-FR"/>
        </w:rPr>
        <w:tab/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: pour démarrer le serveur Frontend</w:t>
      </w:r>
      <w:r w:rsidR="00EA033C" w:rsidRPr="00EA033C">
        <w:rPr>
          <w:rFonts w:asciiTheme="majorBidi" w:hAnsiTheme="majorBidi" w:cstheme="majorBidi"/>
          <w:sz w:val="28"/>
          <w:szCs w:val="28"/>
          <w:lang w:val="fr-FR"/>
        </w:rPr>
        <w:t xml:space="preserve"> qui déroule sur le port 300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>0</w:t>
      </w:r>
      <w:r w:rsidRPr="00EA033C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4A6A478C" w14:textId="5610C605" w:rsidR="00D579C8" w:rsidRDefault="00D579C8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</w:p>
    <w:p w14:paraId="5C898927" w14:textId="235F871E" w:rsidR="003C710A" w:rsidRDefault="003C710A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</w:p>
    <w:p w14:paraId="22CF5D98" w14:textId="084665F1" w:rsidR="003C710A" w:rsidRDefault="003C710A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</w:p>
    <w:p w14:paraId="0FC17A3D" w14:textId="0C7B25AB" w:rsidR="003C710A" w:rsidRDefault="003C710A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</w:p>
    <w:p w14:paraId="10963ABD" w14:textId="77777777" w:rsidR="003C710A" w:rsidRDefault="003C710A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</w:p>
    <w:p w14:paraId="0D30DA53" w14:textId="57A75B66" w:rsidR="005C4619" w:rsidRPr="005C4619" w:rsidRDefault="005C4619" w:rsidP="005C4619">
      <w:pPr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  <w:r w:rsidRPr="005C4619"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  <w:lastRenderedPageBreak/>
        <w:t xml:space="preserve">Cas d’utilisation : </w:t>
      </w:r>
    </w:p>
    <w:p w14:paraId="4360B528" w14:textId="3FFC1723" w:rsidR="005C4619" w:rsidRDefault="005C4619" w:rsidP="002E77F3">
      <w:pPr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</w:pPr>
      <w:r w:rsidRPr="005C4619"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>Cas d’utilisation (</w:t>
      </w:r>
      <w:bookmarkStart w:id="1" w:name="_Hlk102262057"/>
      <w:r w:rsidRPr="005C4619"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 xml:space="preserve">côté </w:t>
      </w:r>
      <w:bookmarkEnd w:id="1"/>
      <w:r w:rsidRPr="005C4619"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>institution) :</w:t>
      </w:r>
    </w:p>
    <w:p w14:paraId="45105E6D" w14:textId="415A823F" w:rsidR="00027E29" w:rsidRPr="008433D0" w:rsidRDefault="00027E29" w:rsidP="00961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L’administrateur </w:t>
      </w:r>
      <w:r w:rsidR="006632E6" w:rsidRPr="008433D0">
        <w:rPr>
          <w:rFonts w:asciiTheme="majorBidi" w:hAnsiTheme="majorBidi" w:cstheme="majorBidi"/>
          <w:sz w:val="28"/>
          <w:szCs w:val="28"/>
          <w:lang w:val="fr-FR"/>
        </w:rPr>
        <w:t>nommé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 par l’institution dois se rendre dans 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>le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6632E6" w:rsidRPr="008433D0">
        <w:rPr>
          <w:rFonts w:asciiTheme="majorBidi" w:hAnsiTheme="majorBidi" w:cstheme="majorBidi"/>
          <w:sz w:val="28"/>
          <w:szCs w:val="28"/>
          <w:lang w:val="fr-FR"/>
        </w:rPr>
        <w:t xml:space="preserve">côté 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 xml:space="preserve">Admin de l’application 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pour créer un compte pour son institution et pour </w:t>
      </w:r>
      <w:r w:rsidR="00961EDE" w:rsidRPr="008433D0">
        <w:rPr>
          <w:rFonts w:asciiTheme="majorBidi" w:hAnsiTheme="majorBidi" w:cstheme="majorBidi"/>
          <w:sz w:val="28"/>
          <w:szCs w:val="28"/>
          <w:lang w:val="fr-FR"/>
        </w:rPr>
        <w:t xml:space="preserve">faire 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>ça il doit saisir les informations suivantes :</w:t>
      </w:r>
    </w:p>
    <w:p w14:paraId="0E97B417" w14:textId="6640FF33" w:rsidR="00027E29" w:rsidRPr="008433D0" w:rsidRDefault="00027E29" w:rsidP="00961E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8433D0">
        <w:rPr>
          <w:rFonts w:asciiTheme="majorBidi" w:hAnsiTheme="majorBidi" w:cstheme="majorBidi"/>
          <w:sz w:val="28"/>
          <w:szCs w:val="28"/>
          <w:lang w:val="fr-FR"/>
        </w:rPr>
        <w:t>Nom de l’institution.</w:t>
      </w:r>
    </w:p>
    <w:p w14:paraId="668B331F" w14:textId="1E50D343" w:rsidR="00027E29" w:rsidRPr="008433D0" w:rsidRDefault="006632E6" w:rsidP="00961E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8433D0">
        <w:rPr>
          <w:rFonts w:asciiTheme="majorBidi" w:hAnsiTheme="majorBidi" w:cstheme="majorBidi"/>
          <w:sz w:val="28"/>
          <w:szCs w:val="28"/>
          <w:lang w:val="fr-FR"/>
        </w:rPr>
        <w:t>Logo de l’institution.</w:t>
      </w:r>
    </w:p>
    <w:p w14:paraId="2DB3D00B" w14:textId="35E820F7" w:rsidR="00027E29" w:rsidRDefault="00027E29" w:rsidP="00D90D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8433D0">
        <w:rPr>
          <w:rFonts w:asciiTheme="majorBidi" w:hAnsiTheme="majorBidi" w:cstheme="majorBidi"/>
          <w:sz w:val="28"/>
          <w:szCs w:val="28"/>
          <w:lang w:val="fr-FR"/>
        </w:rPr>
        <w:t>Adresse email de l’admin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 xml:space="preserve"> et un mot passe solide pour la connexion.</w:t>
      </w:r>
    </w:p>
    <w:p w14:paraId="2545872A" w14:textId="77777777" w:rsidR="00D90DB4" w:rsidRPr="00D90DB4" w:rsidRDefault="00D90DB4" w:rsidP="003C710A">
      <w:pPr>
        <w:pStyle w:val="ListParagraph"/>
        <w:rPr>
          <w:rFonts w:asciiTheme="majorBidi" w:hAnsiTheme="majorBidi" w:cstheme="majorBidi"/>
          <w:sz w:val="28"/>
          <w:szCs w:val="28"/>
          <w:lang w:val="fr-FR"/>
        </w:rPr>
      </w:pPr>
    </w:p>
    <w:p w14:paraId="36BA75FE" w14:textId="5FA8ED6E" w:rsidR="00027E29" w:rsidRPr="003C710A" w:rsidRDefault="003C710A" w:rsidP="00961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Un 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>administrateur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dans </w:t>
      </w:r>
      <w:r>
        <w:rPr>
          <w:rFonts w:asciiTheme="majorBidi" w:hAnsiTheme="majorBidi" w:cstheme="majorBidi"/>
          <w:sz w:val="28"/>
          <w:szCs w:val="28"/>
          <w:lang w:val="fr-FR"/>
        </w:rPr>
        <w:t>son</w:t>
      </w:r>
      <w:r w:rsidRPr="008433D0">
        <w:rPr>
          <w:rFonts w:asciiTheme="majorBidi" w:hAnsiTheme="majorBidi" w:cstheme="majorBidi"/>
          <w:sz w:val="28"/>
          <w:szCs w:val="28"/>
          <w:lang w:val="fr-FR"/>
        </w:rPr>
        <w:t xml:space="preserve"> côté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de l’app il peut :</w:t>
      </w:r>
    </w:p>
    <w:p w14:paraId="6EA98161" w14:textId="30C23B7A" w:rsidR="003C710A" w:rsidRDefault="003C710A" w:rsidP="003C71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3C710A">
        <w:rPr>
          <w:rFonts w:asciiTheme="majorBidi" w:hAnsiTheme="majorBidi" w:cstheme="majorBidi"/>
          <w:sz w:val="28"/>
          <w:szCs w:val="28"/>
          <w:lang w:val="fr-FR"/>
        </w:rPr>
        <w:t>Créer les compte</w:t>
      </w:r>
      <w:r>
        <w:rPr>
          <w:rFonts w:asciiTheme="majorBidi" w:hAnsiTheme="majorBidi" w:cstheme="majorBidi"/>
          <w:sz w:val="28"/>
          <w:szCs w:val="28"/>
          <w:lang w:val="fr-FR"/>
        </w:rPr>
        <w:t>s</w:t>
      </w:r>
      <w:r w:rsidRPr="003C710A">
        <w:rPr>
          <w:rFonts w:asciiTheme="majorBidi" w:hAnsiTheme="majorBidi" w:cstheme="majorBidi"/>
          <w:sz w:val="28"/>
          <w:szCs w:val="28"/>
          <w:lang w:val="fr-FR"/>
        </w:rPr>
        <w:t xml:space="preserve"> des </w:t>
      </w:r>
      <w:r w:rsidRPr="003C710A">
        <w:rPr>
          <w:rFonts w:asciiTheme="majorBidi" w:hAnsiTheme="majorBidi" w:cstheme="majorBidi"/>
          <w:sz w:val="28"/>
          <w:szCs w:val="28"/>
          <w:lang w:val="fr-FR"/>
        </w:rPr>
        <w:t>enseignant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>s et modifier leurs profiles</w:t>
      </w:r>
      <w:r w:rsidRPr="003C710A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54277544" w14:textId="41DFFDEC" w:rsidR="003C710A" w:rsidRDefault="003C710A" w:rsidP="003C71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Créer les groupes</w:t>
      </w:r>
    </w:p>
    <w:p w14:paraId="491D0F7D" w14:textId="34EA26BB" w:rsidR="003C710A" w:rsidRDefault="003C710A" w:rsidP="003C71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Créer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 xml:space="preserve"> et 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>modifier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les profils des étudiant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>s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et les ajouter dans leurs groupes.</w:t>
      </w:r>
    </w:p>
    <w:p w14:paraId="63E60573" w14:textId="2B1CB5A1" w:rsidR="003C710A" w:rsidRDefault="003C710A" w:rsidP="003C71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Modifier le profil de 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>son établissement.</w:t>
      </w:r>
    </w:p>
    <w:p w14:paraId="59448308" w14:textId="64B63828" w:rsidR="002E77F3" w:rsidRPr="002C0378" w:rsidRDefault="002C0378" w:rsidP="002C03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Créer les séances.</w:t>
      </w:r>
    </w:p>
    <w:p w14:paraId="7596EEE4" w14:textId="34EE3C17" w:rsidR="00153EAF" w:rsidRDefault="00153EAF" w:rsidP="00153EAF">
      <w:pPr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</w:pPr>
      <w:r w:rsidRPr="005C4619"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 xml:space="preserve">Cas d’utilisation (côté </w:t>
      </w:r>
      <w:r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>enseignant</w:t>
      </w:r>
      <w:r w:rsidRPr="005C4619">
        <w:rPr>
          <w:rFonts w:asciiTheme="majorBidi" w:hAnsiTheme="majorBidi" w:cstheme="majorBidi"/>
          <w:color w:val="5B9BD5" w:themeColor="accent5"/>
          <w:sz w:val="40"/>
          <w:szCs w:val="40"/>
          <w:lang w:val="fr-FR"/>
        </w:rPr>
        <w:t>) :</w:t>
      </w:r>
    </w:p>
    <w:p w14:paraId="32841C18" w14:textId="3FCAEB2B" w:rsidR="00153EAF" w:rsidRDefault="00153EAF" w:rsidP="00153EAF">
      <w:pPr>
        <w:rPr>
          <w:rFonts w:asciiTheme="majorBidi" w:hAnsiTheme="majorBidi" w:cstheme="majorBidi"/>
          <w:sz w:val="28"/>
          <w:szCs w:val="28"/>
          <w:lang w:val="fr-FR"/>
        </w:rPr>
      </w:pPr>
      <w:r w:rsidRPr="00153EAF">
        <w:rPr>
          <w:rFonts w:asciiTheme="majorBidi" w:hAnsiTheme="majorBidi" w:cstheme="majorBidi"/>
          <w:sz w:val="28"/>
          <w:szCs w:val="28"/>
          <w:lang w:val="fr-FR"/>
        </w:rPr>
        <w:t>Un enseignant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il ne peut pas créer un compte par contre il reçoit un compte de la part de son établissement.</w:t>
      </w:r>
    </w:p>
    <w:p w14:paraId="70E4AD39" w14:textId="5820D97B" w:rsidR="00153EAF" w:rsidRDefault="00BB6D2E" w:rsidP="00153EAF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Après</w:t>
      </w:r>
      <w:r w:rsidR="00153EAF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que l’administrateur crée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le 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>compte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de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 l’</w:t>
      </w:r>
      <w:r w:rsidR="00184F47" w:rsidRPr="00184F47">
        <w:rPr>
          <w:rFonts w:asciiTheme="majorBidi" w:hAnsiTheme="majorBidi" w:cstheme="majorBidi"/>
          <w:sz w:val="28"/>
          <w:szCs w:val="28"/>
          <w:lang w:val="fr-FR"/>
        </w:rPr>
        <w:t>enseignant</w:t>
      </w:r>
      <w:r>
        <w:rPr>
          <w:rFonts w:asciiTheme="majorBidi" w:hAnsiTheme="majorBidi" w:cstheme="majorBidi"/>
          <w:sz w:val="28"/>
          <w:szCs w:val="28"/>
          <w:lang w:val="fr-FR"/>
        </w:rPr>
        <w:t>, il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 va recevoir un email contient ses cordonnées : email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+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 mot de passe provisoire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8037F6">
        <w:rPr>
          <w:rFonts w:asciiTheme="majorBidi" w:hAnsiTheme="majorBidi" w:cstheme="majorBidi"/>
          <w:sz w:val="28"/>
          <w:szCs w:val="28"/>
          <w:lang w:val="fr-FR"/>
        </w:rPr>
        <w:t>et</w:t>
      </w:r>
      <w:r w:rsidR="00D90DB4">
        <w:rPr>
          <w:rFonts w:asciiTheme="majorBidi" w:hAnsiTheme="majorBidi" w:cstheme="majorBidi"/>
          <w:sz w:val="28"/>
          <w:szCs w:val="28"/>
          <w:lang w:val="fr-FR"/>
        </w:rPr>
        <w:t xml:space="preserve"> il</w:t>
      </w:r>
      <w:r w:rsidR="008037F6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lui demande de le changer 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>(dans notre cas le mot passe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provisoire 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est </w:t>
      </w:r>
      <w:r w:rsidR="00184F47" w:rsidRPr="00184F47">
        <w:rPr>
          <w:rFonts w:asciiTheme="majorBidi" w:hAnsiTheme="majorBidi" w:cstheme="majorBidi"/>
          <w:b/>
          <w:bCs/>
          <w:sz w:val="28"/>
          <w:szCs w:val="28"/>
          <w:lang w:val="fr-FR"/>
        </w:rPr>
        <w:t>0000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 mais dans la </w:t>
      </w:r>
      <w:r w:rsidR="000D3288">
        <w:rPr>
          <w:rFonts w:asciiTheme="majorBidi" w:hAnsiTheme="majorBidi" w:cstheme="majorBidi"/>
          <w:sz w:val="28"/>
          <w:szCs w:val="28"/>
          <w:lang w:val="fr-FR"/>
        </w:rPr>
        <w:t>version finale</w:t>
      </w:r>
      <w:r w:rsidR="00184F47">
        <w:rPr>
          <w:rFonts w:asciiTheme="majorBidi" w:hAnsiTheme="majorBidi" w:cstheme="majorBidi"/>
          <w:sz w:val="28"/>
          <w:szCs w:val="28"/>
          <w:lang w:val="fr-FR"/>
        </w:rPr>
        <w:t xml:space="preserve"> le mot passe doit être générer aléatoirement).</w:t>
      </w:r>
    </w:p>
    <w:p w14:paraId="449B254C" w14:textId="685B8C82" w:rsidR="00BB6D2E" w:rsidRDefault="00F56DA5" w:rsidP="00153EAF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A travers son compte, u</w:t>
      </w:r>
      <w:r w:rsidR="00BB6D2E">
        <w:rPr>
          <w:rFonts w:asciiTheme="majorBidi" w:hAnsiTheme="majorBidi" w:cstheme="majorBidi"/>
          <w:sz w:val="28"/>
          <w:szCs w:val="28"/>
          <w:lang w:val="fr-FR"/>
        </w:rPr>
        <w:t xml:space="preserve">n </w:t>
      </w:r>
      <w:r w:rsidR="00BB6D2E" w:rsidRPr="00153EAF">
        <w:rPr>
          <w:rFonts w:asciiTheme="majorBidi" w:hAnsiTheme="majorBidi" w:cstheme="majorBidi"/>
          <w:sz w:val="28"/>
          <w:szCs w:val="28"/>
          <w:lang w:val="fr-FR"/>
        </w:rPr>
        <w:t>enseignant</w:t>
      </w:r>
      <w:r w:rsidR="00BB6D2E">
        <w:rPr>
          <w:rFonts w:asciiTheme="majorBidi" w:hAnsiTheme="majorBidi" w:cstheme="majorBidi"/>
          <w:sz w:val="28"/>
          <w:szCs w:val="28"/>
          <w:lang w:val="fr-FR"/>
        </w:rPr>
        <w:t xml:space="preserve"> il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a l’accès </w:t>
      </w:r>
      <w:r w:rsidR="004A2C60">
        <w:rPr>
          <w:rFonts w:asciiTheme="majorBidi" w:hAnsiTheme="majorBidi" w:cstheme="majorBidi"/>
          <w:sz w:val="28"/>
          <w:szCs w:val="28"/>
          <w:lang w:val="fr-FR"/>
        </w:rPr>
        <w:t>à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plusieurs</w:t>
      </w:r>
      <w:r w:rsidR="004A2C60">
        <w:rPr>
          <w:rFonts w:asciiTheme="majorBidi" w:hAnsiTheme="majorBidi" w:cstheme="majorBidi"/>
          <w:sz w:val="28"/>
          <w:szCs w:val="28"/>
          <w:lang w:val="fr-FR"/>
        </w:rPr>
        <w:t xml:space="preserve"> rubriques,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on les énumère dans </w:t>
      </w:r>
      <w:r w:rsidR="004A2C60">
        <w:rPr>
          <w:rFonts w:asciiTheme="majorBidi" w:hAnsiTheme="majorBidi" w:cstheme="majorBidi"/>
          <w:sz w:val="28"/>
          <w:szCs w:val="28"/>
          <w:lang w:val="fr-FR"/>
        </w:rPr>
        <w:t>les points suivants</w:t>
      </w:r>
      <w:r>
        <w:rPr>
          <w:rFonts w:asciiTheme="majorBidi" w:hAnsiTheme="majorBidi" w:cstheme="majorBidi"/>
          <w:sz w:val="28"/>
          <w:szCs w:val="28"/>
          <w:lang w:val="fr-FR"/>
        </w:rPr>
        <w:t> :</w:t>
      </w:r>
    </w:p>
    <w:p w14:paraId="1E1B5499" w14:textId="1FA0867D" w:rsidR="004A2C60" w:rsidRDefault="004A2C60" w:rsidP="004A2C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4A2C60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 xml:space="preserve">Profil :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Dans cette rubrique il peut voir ses informations mais il ne peut pas les changer appart le mot de passe. </w:t>
      </w:r>
    </w:p>
    <w:p w14:paraId="1E914635" w14:textId="00F6DBAD" w:rsidR="004A2C60" w:rsidRDefault="004A2C60" w:rsidP="004A2C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4A2C60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>Navigate</w:t>
      </w:r>
      <w:proofErr w:type="spellEnd"/>
      <w:r w:rsidRPr="004A2C60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 xml:space="preserve"> : </w:t>
      </w:r>
      <w:r>
        <w:rPr>
          <w:rFonts w:asciiTheme="majorBidi" w:hAnsiTheme="majorBidi" w:cstheme="majorBidi"/>
          <w:sz w:val="28"/>
          <w:szCs w:val="28"/>
          <w:lang w:val="fr-FR"/>
        </w:rPr>
        <w:t>Dans cette rubrique il peut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naviguer dans ses </w:t>
      </w:r>
      <w:r w:rsidR="002C0378">
        <w:rPr>
          <w:rFonts w:asciiTheme="majorBidi" w:hAnsiTheme="majorBidi" w:cstheme="majorBidi"/>
          <w:sz w:val="28"/>
          <w:szCs w:val="28"/>
          <w:lang w:val="fr-FR"/>
        </w:rPr>
        <w:t>séances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grâce à une calender qui rend la navigation plus facile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. Il peut aussi se rendre dans les informations de la séance en cliquant sur sa carte </w:t>
      </w:r>
      <w:r w:rsidR="008037F6">
        <w:rPr>
          <w:rFonts w:asciiTheme="majorBidi" w:hAnsiTheme="majorBidi" w:cstheme="majorBidi"/>
          <w:sz w:val="28"/>
          <w:szCs w:val="28"/>
          <w:lang w:val="fr-FR"/>
        </w:rPr>
        <w:t>ou il peut faire l’appel des étudiant ou modifier la liste de présence</w:t>
      </w:r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06C79DE9" w14:textId="42A004C7" w:rsidR="004A2C60" w:rsidRDefault="00975377" w:rsidP="004A2C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975377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>Students</w:t>
      </w:r>
      <w:proofErr w:type="spellEnd"/>
      <w:r w:rsidRPr="00975377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 xml:space="preserve"> : </w:t>
      </w:r>
      <w:r>
        <w:rPr>
          <w:rFonts w:asciiTheme="majorBidi" w:hAnsiTheme="majorBidi" w:cstheme="majorBidi"/>
          <w:sz w:val="28"/>
          <w:szCs w:val="28"/>
          <w:lang w:val="fr-FR"/>
        </w:rPr>
        <w:t>Dans cette rubrique il peut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il peut accéder aux groupes des étudiant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ainsi </w:t>
      </w:r>
      <w:r w:rsidR="008037F6">
        <w:rPr>
          <w:rFonts w:asciiTheme="majorBidi" w:hAnsiTheme="majorBidi" w:cstheme="majorBidi"/>
          <w:sz w:val="28"/>
          <w:szCs w:val="28"/>
          <w:lang w:val="fr-FR"/>
        </w:rPr>
        <w:t xml:space="preserve">qu’il a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l’accès </w:t>
      </w:r>
      <w:r w:rsidR="008037F6">
        <w:rPr>
          <w:rFonts w:asciiTheme="majorBidi" w:hAnsiTheme="majorBidi" w:cstheme="majorBidi"/>
          <w:sz w:val="28"/>
          <w:szCs w:val="28"/>
          <w:lang w:val="fr-FR"/>
        </w:rPr>
        <w:t>à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 tous les profile des étudiants.</w:t>
      </w:r>
    </w:p>
    <w:p w14:paraId="489E8A62" w14:textId="3B9C79AF" w:rsidR="00975377" w:rsidRPr="004A2C60" w:rsidRDefault="00975377" w:rsidP="004A2C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9F3157">
        <w:rPr>
          <w:rFonts w:asciiTheme="majorBidi" w:hAnsiTheme="majorBidi" w:cstheme="majorBidi"/>
          <w:color w:val="70AD47" w:themeColor="accent6"/>
          <w:sz w:val="28"/>
          <w:szCs w:val="28"/>
          <w:lang w:val="fr-FR"/>
        </w:rPr>
        <w:t xml:space="preserve">Home :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la </w:t>
      </w:r>
      <w:r>
        <w:rPr>
          <w:rFonts w:asciiTheme="majorBidi" w:hAnsiTheme="majorBidi" w:cstheme="majorBidi"/>
          <w:sz w:val="28"/>
          <w:szCs w:val="28"/>
          <w:lang w:val="fr-FR"/>
        </w:rPr>
        <w:t>rubrique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de l’accueil, </w:t>
      </w:r>
      <w:r>
        <w:rPr>
          <w:rFonts w:asciiTheme="majorBidi" w:hAnsiTheme="majorBidi" w:cstheme="majorBidi"/>
          <w:sz w:val="28"/>
          <w:szCs w:val="28"/>
          <w:lang w:val="fr-FR"/>
        </w:rPr>
        <w:t>cette rubrique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affiche à </w:t>
      </w:r>
      <w:r>
        <w:rPr>
          <w:rFonts w:asciiTheme="majorBidi" w:hAnsiTheme="majorBidi" w:cstheme="majorBidi"/>
          <w:sz w:val="28"/>
          <w:szCs w:val="28"/>
          <w:lang w:val="fr-FR"/>
        </w:rPr>
        <w:t>l’</w:t>
      </w:r>
      <w:r w:rsidRPr="00184F47">
        <w:rPr>
          <w:rFonts w:asciiTheme="majorBidi" w:hAnsiTheme="majorBidi" w:cstheme="majorBidi"/>
          <w:sz w:val="28"/>
          <w:szCs w:val="28"/>
          <w:lang w:val="fr-FR"/>
        </w:rPr>
        <w:t>enseignant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la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>séance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qui en train de se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>dérouler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sous le titre </w:t>
      </w:r>
      <w:r w:rsidR="009F3157">
        <w:rPr>
          <w:rFonts w:asciiTheme="majorBidi" w:hAnsiTheme="majorBidi" w:cstheme="majorBidi"/>
          <w:b/>
          <w:bCs/>
          <w:sz w:val="28"/>
          <w:szCs w:val="28"/>
          <w:lang w:val="fr-FR"/>
        </w:rPr>
        <w:t>L</w:t>
      </w:r>
      <w:r w:rsidR="009F3157" w:rsidRPr="009F3157">
        <w:rPr>
          <w:rFonts w:asciiTheme="majorBidi" w:hAnsiTheme="majorBidi" w:cstheme="majorBidi"/>
          <w:b/>
          <w:bCs/>
          <w:sz w:val="28"/>
          <w:szCs w:val="28"/>
          <w:lang w:val="fr-FR"/>
        </w:rPr>
        <w:t>ive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et </w:t>
      </w:r>
      <w:r w:rsidR="000D3288">
        <w:rPr>
          <w:rFonts w:asciiTheme="majorBidi" w:hAnsiTheme="majorBidi" w:cstheme="majorBidi"/>
          <w:sz w:val="28"/>
          <w:szCs w:val="28"/>
          <w:lang w:val="fr-FR"/>
        </w:rPr>
        <w:t>toutes les séances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9F3157">
        <w:rPr>
          <w:rFonts w:asciiTheme="majorBidi" w:hAnsiTheme="majorBidi" w:cstheme="majorBidi"/>
          <w:sz w:val="28"/>
          <w:szCs w:val="28"/>
          <w:lang w:val="fr-FR"/>
        </w:rPr>
        <w:t xml:space="preserve">qui sont programmer ce jour-là sous le titre </w:t>
      </w:r>
      <w:proofErr w:type="spellStart"/>
      <w:r w:rsidR="009F3157">
        <w:rPr>
          <w:rFonts w:asciiTheme="majorBidi" w:hAnsiTheme="majorBidi" w:cstheme="majorBidi"/>
          <w:b/>
          <w:bCs/>
          <w:sz w:val="28"/>
          <w:szCs w:val="28"/>
          <w:lang w:val="fr-FR"/>
        </w:rPr>
        <w:t>T</w:t>
      </w:r>
      <w:r w:rsidR="009F3157" w:rsidRPr="009F3157">
        <w:rPr>
          <w:rFonts w:asciiTheme="majorBidi" w:hAnsiTheme="majorBidi" w:cstheme="majorBidi"/>
          <w:b/>
          <w:bCs/>
          <w:sz w:val="28"/>
          <w:szCs w:val="28"/>
          <w:lang w:val="fr-FR"/>
        </w:rPr>
        <w:t>oday</w:t>
      </w:r>
      <w:proofErr w:type="spellEnd"/>
      <w:r w:rsidR="009F3157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253957F4" w14:textId="77777777" w:rsidR="00184F47" w:rsidRPr="00153EAF" w:rsidRDefault="00184F47" w:rsidP="00153EAF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43C58D36" w14:textId="491B0B7D" w:rsidR="00187D81" w:rsidRDefault="000D3288" w:rsidP="00276D61">
      <w:pPr>
        <w:rPr>
          <w:rStyle w:val="Strong"/>
          <w:rFonts w:asciiTheme="majorBidi" w:hAnsiTheme="majorBidi" w:cstheme="majorBidi"/>
          <w:color w:val="ED7D31" w:themeColor="accent2"/>
          <w:sz w:val="36"/>
          <w:szCs w:val="36"/>
          <w:shd w:val="clear" w:color="auto" w:fill="FFFFFF"/>
        </w:rPr>
      </w:pPr>
      <w:proofErr w:type="spellStart"/>
      <w:r w:rsidRPr="000D3288">
        <w:rPr>
          <w:rStyle w:val="Strong"/>
          <w:rFonts w:asciiTheme="majorBidi" w:hAnsiTheme="majorBidi" w:cstheme="majorBidi"/>
          <w:color w:val="ED7D31" w:themeColor="accent2"/>
          <w:sz w:val="36"/>
          <w:szCs w:val="36"/>
          <w:shd w:val="clear" w:color="auto" w:fill="FFFFFF"/>
        </w:rPr>
        <w:t>Originalité</w:t>
      </w:r>
      <w:proofErr w:type="spellEnd"/>
      <w:r w:rsidRPr="000D3288">
        <w:rPr>
          <w:rStyle w:val="Strong"/>
          <w:rFonts w:asciiTheme="majorBidi" w:hAnsiTheme="majorBidi" w:cstheme="majorBidi"/>
          <w:color w:val="ED7D31" w:themeColor="accent2"/>
          <w:sz w:val="36"/>
          <w:szCs w:val="36"/>
          <w:shd w:val="clear" w:color="auto" w:fill="FFFFFF"/>
        </w:rPr>
        <w:t xml:space="preserve"> et effort</w:t>
      </w:r>
      <w:r>
        <w:rPr>
          <w:rStyle w:val="Strong"/>
          <w:rFonts w:asciiTheme="majorBidi" w:hAnsiTheme="majorBidi" w:cstheme="majorBidi"/>
          <w:color w:val="ED7D31" w:themeColor="accent2"/>
          <w:sz w:val="36"/>
          <w:szCs w:val="36"/>
          <w:shd w:val="clear" w:color="auto" w:fill="FFFFFF"/>
        </w:rPr>
        <w:t>:</w:t>
      </w:r>
    </w:p>
    <w:p w14:paraId="6D382C60" w14:textId="1A0B0E68" w:rsidR="00930E9A" w:rsidRDefault="001E575F" w:rsidP="008B41D0">
      <w:pPr>
        <w:ind w:firstLine="720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Ce </w:t>
      </w:r>
      <w:r w:rsidR="00C939FB">
        <w:rPr>
          <w:rFonts w:asciiTheme="majorBidi" w:hAnsiTheme="majorBidi" w:cstheme="majorBidi"/>
          <w:sz w:val="28"/>
          <w:szCs w:val="28"/>
          <w:lang w:val="fr-FR"/>
        </w:rPr>
        <w:t xml:space="preserve">projet représente une occasion pour nous et utiliser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l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e Framework </w:t>
      </w:r>
      <w:r w:rsidR="00930E9A"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>React</w:t>
      </w:r>
      <w:r w:rsidR="00930E9A"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>.js</w:t>
      </w:r>
      <w:r w:rsidR="00930E9A"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 xml:space="preserve">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de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Facebook, </w:t>
      </w:r>
      <w:r w:rsidR="00C939FB">
        <w:rPr>
          <w:rFonts w:asciiTheme="majorBidi" w:hAnsiTheme="majorBidi" w:cstheme="majorBidi"/>
          <w:sz w:val="28"/>
          <w:szCs w:val="28"/>
          <w:lang w:val="fr-FR"/>
        </w:rPr>
        <w:t xml:space="preserve">et </w:t>
      </w:r>
      <w:r>
        <w:rPr>
          <w:rFonts w:asciiTheme="majorBidi" w:hAnsiTheme="majorBidi" w:cstheme="majorBidi"/>
          <w:sz w:val="28"/>
          <w:szCs w:val="28"/>
          <w:lang w:val="fr-FR"/>
        </w:rPr>
        <w:t>exercer nos connaissances dans ce Framework</w:t>
      </w:r>
      <w:r w:rsidR="00C939FB">
        <w:rPr>
          <w:rFonts w:asciiTheme="majorBidi" w:hAnsiTheme="majorBidi" w:cstheme="majorBidi"/>
          <w:sz w:val="28"/>
          <w:szCs w:val="28"/>
          <w:lang w:val="fr-FR"/>
        </w:rPr>
        <w:t xml:space="preserve"> ainsi que les mette à jour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. Il sert à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faciliter le développement de</w:t>
      </w:r>
      <w:r>
        <w:rPr>
          <w:rFonts w:asciiTheme="majorBidi" w:hAnsiTheme="majorBidi" w:cstheme="majorBidi"/>
          <w:sz w:val="28"/>
          <w:szCs w:val="28"/>
          <w:lang w:val="fr-FR"/>
        </w:rPr>
        <w:t>s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application</w:t>
      </w:r>
      <w:r>
        <w:rPr>
          <w:rFonts w:asciiTheme="majorBidi" w:hAnsiTheme="majorBidi" w:cstheme="majorBidi"/>
          <w:sz w:val="28"/>
          <w:szCs w:val="28"/>
          <w:lang w:val="fr-FR"/>
        </w:rPr>
        <w:t>s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web, en générant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une</w:t>
      </w:r>
      <w:r w:rsidR="00581A79">
        <w:rPr>
          <w:rFonts w:asciiTheme="majorBidi" w:hAnsiTheme="majorBidi" w:cstheme="majorBidi"/>
          <w:sz w:val="28"/>
          <w:szCs w:val="28"/>
          <w:lang w:val="fr-FR"/>
        </w:rPr>
        <w:t xml:space="preserve"> seul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page HTML dynamique à travers la création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et l’emplacement 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des composants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dans la valise </w:t>
      </w:r>
      <w:r w:rsidR="00930E9A" w:rsidRPr="00581A79">
        <w:rPr>
          <w:rFonts w:ascii="Rockwell" w:hAnsi="Rockwell" w:cstheme="majorBidi"/>
          <w:sz w:val="28"/>
          <w:szCs w:val="28"/>
          <w:lang w:val="fr-FR"/>
        </w:rPr>
        <w:t>div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nommée </w:t>
      </w:r>
      <w:r w:rsidR="00930E9A" w:rsidRPr="00930E9A">
        <w:rPr>
          <w:rFonts w:ascii="Rockwell" w:hAnsi="Rockwell" w:cstheme="majorBidi"/>
          <w:sz w:val="28"/>
          <w:szCs w:val="28"/>
          <w:lang w:val="fr-FR"/>
        </w:rPr>
        <w:t>root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 xml:space="preserve"> de la page principale</w:t>
      </w:r>
      <w:r w:rsidR="00930E9A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F0B47ED" w14:textId="71C853E2" w:rsidR="00930E9A" w:rsidRDefault="00930E9A" w:rsidP="008B41D0">
      <w:pPr>
        <w:ind w:firstLine="720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Pour l’authentification, contrairement au TP8, on </w:t>
      </w:r>
      <w:r w:rsidR="00E806A9">
        <w:rPr>
          <w:rFonts w:asciiTheme="majorBidi" w:hAnsiTheme="majorBidi" w:cstheme="majorBidi"/>
          <w:sz w:val="28"/>
          <w:szCs w:val="28"/>
          <w:lang w:val="fr-FR"/>
        </w:rPr>
        <w:t>a utilisé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le standard </w:t>
      </w:r>
      <w:r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>JSON Web TOKEN (</w:t>
      </w:r>
      <w:proofErr w:type="spellStart"/>
      <w:r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>jwt</w:t>
      </w:r>
      <w:proofErr w:type="spellEnd"/>
      <w:r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FR"/>
        </w:rPr>
        <w:t>pour permettre aux utilisateurs de se connecter.</w:t>
      </w:r>
    </w:p>
    <w:p w14:paraId="3C7051A8" w14:textId="33E9D377" w:rsidR="00581A79" w:rsidRPr="00930E9A" w:rsidRDefault="00581A79" w:rsidP="008B41D0">
      <w:pPr>
        <w:ind w:firstLine="720"/>
        <w:rPr>
          <w:rFonts w:asciiTheme="majorBidi" w:hAnsiTheme="majorBidi" w:cstheme="majorBidi"/>
          <w:color w:val="ED7D31" w:themeColor="accent2"/>
          <w:sz w:val="40"/>
          <w:szCs w:val="40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On a implémenté aussi un service de validation en utilisant le module</w:t>
      </w:r>
      <w:r w:rsidRPr="00581A79">
        <w:rPr>
          <w:rFonts w:ascii="Rockwell" w:hAnsi="Rockwell" w:cstheme="majorBidi"/>
          <w:sz w:val="28"/>
          <w:szCs w:val="28"/>
          <w:lang w:val="fr-FR"/>
        </w:rPr>
        <w:t xml:space="preserve"> </w:t>
      </w:r>
      <w:proofErr w:type="spellStart"/>
      <w:r w:rsidRPr="00581A79">
        <w:rPr>
          <w:rFonts w:ascii="Rockwell" w:hAnsi="Rockwell" w:cstheme="majorBidi"/>
          <w:color w:val="4472C4" w:themeColor="accent1"/>
          <w:sz w:val="28"/>
          <w:szCs w:val="28"/>
          <w:lang w:val="fr-FR"/>
        </w:rPr>
        <w:t>Joi</w:t>
      </w:r>
      <w:proofErr w:type="spellEnd"/>
      <w:r w:rsidRPr="00581A79">
        <w:rPr>
          <w:rFonts w:asciiTheme="majorBidi" w:hAnsiTheme="majorBidi" w:cstheme="majorBidi"/>
          <w:color w:val="4472C4" w:themeColor="accent1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qui sert à vérifier et valider les informations avant les </w:t>
      </w:r>
      <w:r w:rsidR="00E806A9">
        <w:rPr>
          <w:rFonts w:asciiTheme="majorBidi" w:hAnsiTheme="majorBidi" w:cstheme="majorBidi"/>
          <w:sz w:val="28"/>
          <w:szCs w:val="28"/>
          <w:lang w:val="fr-FR"/>
        </w:rPr>
        <w:t>insérer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dans la base des données.</w:t>
      </w:r>
    </w:p>
    <w:p w14:paraId="2D9489C3" w14:textId="79284F21" w:rsidR="00930E9A" w:rsidRPr="00930E9A" w:rsidRDefault="00E806A9" w:rsidP="008B41D0">
      <w:pPr>
        <w:ind w:firstLine="720"/>
        <w:rPr>
          <w:rFonts w:asciiTheme="majorBidi" w:hAnsiTheme="majorBidi" w:cstheme="majorBidi"/>
          <w:b/>
          <w:bCs/>
          <w:color w:val="ED7D31" w:themeColor="accent2"/>
          <w:sz w:val="36"/>
          <w:szCs w:val="36"/>
          <w:u w:val="single"/>
          <w:rtl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Notre base de données contient plusieurs tableaux et pour organiser la communication avec elle</w:t>
      </w:r>
      <w:r w:rsidR="00F62261">
        <w:rPr>
          <w:rFonts w:asciiTheme="majorBidi" w:hAnsiTheme="majorBidi" w:cstheme="majorBidi"/>
          <w:sz w:val="28"/>
          <w:szCs w:val="28"/>
          <w:lang w:val="fr-FR"/>
        </w:rPr>
        <w:t>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on a utilisé le système </w:t>
      </w:r>
      <w:r w:rsidR="008B41D0">
        <w:rPr>
          <w:rFonts w:asciiTheme="majorBidi" w:hAnsiTheme="majorBidi" w:cstheme="majorBidi"/>
          <w:sz w:val="28"/>
          <w:szCs w:val="28"/>
          <w:lang w:val="fr-FR"/>
        </w:rPr>
        <w:t xml:space="preserve">des </w:t>
      </w:r>
      <w:r>
        <w:rPr>
          <w:rFonts w:asciiTheme="majorBidi" w:hAnsiTheme="majorBidi" w:cstheme="majorBidi"/>
          <w:sz w:val="28"/>
          <w:szCs w:val="28"/>
          <w:lang w:val="fr-FR"/>
        </w:rPr>
        <w:t>routes</w:t>
      </w:r>
      <w:r w:rsidR="008B41D0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8B41D0" w:rsidRPr="008B41D0">
        <w:rPr>
          <w:rFonts w:ascii="Rockwell" w:hAnsi="Rockwell" w:cstheme="majorBidi"/>
          <w:sz w:val="28"/>
          <w:szCs w:val="28"/>
          <w:lang w:val="fr-FR"/>
        </w:rPr>
        <w:t>routers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qui organise le </w:t>
      </w:r>
      <w:r w:rsidR="008B41D0" w:rsidRPr="008433D0">
        <w:rPr>
          <w:rFonts w:asciiTheme="majorBidi" w:hAnsiTheme="majorBidi" w:cstheme="majorBidi"/>
          <w:sz w:val="28"/>
          <w:szCs w:val="28"/>
          <w:lang w:val="fr-FR"/>
        </w:rPr>
        <w:t xml:space="preserve">côté </w:t>
      </w:r>
      <w:r>
        <w:rPr>
          <w:rFonts w:asciiTheme="majorBidi" w:hAnsiTheme="majorBidi" w:cstheme="majorBidi"/>
          <w:sz w:val="28"/>
          <w:szCs w:val="28"/>
          <w:lang w:val="fr-FR"/>
        </w:rPr>
        <w:t>backend</w:t>
      </w:r>
      <w:r w:rsidR="008B41D0">
        <w:rPr>
          <w:rFonts w:asciiTheme="majorBidi" w:hAnsiTheme="majorBidi" w:cstheme="majorBidi"/>
          <w:sz w:val="28"/>
          <w:szCs w:val="28"/>
          <w:lang w:val="fr-FR"/>
        </w:rPr>
        <w:t xml:space="preserve"> et fait </w:t>
      </w:r>
      <w:r w:rsidR="00F62261">
        <w:rPr>
          <w:rFonts w:asciiTheme="majorBidi" w:hAnsiTheme="majorBidi" w:cstheme="majorBidi"/>
          <w:sz w:val="28"/>
          <w:szCs w:val="28"/>
          <w:lang w:val="fr-FR"/>
        </w:rPr>
        <w:t>l’</w:t>
      </w:r>
      <w:r w:rsidR="008B41D0">
        <w:rPr>
          <w:rFonts w:asciiTheme="majorBidi" w:hAnsiTheme="majorBidi" w:cstheme="majorBidi"/>
          <w:sz w:val="28"/>
          <w:szCs w:val="28"/>
          <w:lang w:val="fr-FR"/>
        </w:rPr>
        <w:t>orientation aux requêtes selon leurs chemins.</w:t>
      </w:r>
    </w:p>
    <w:sectPr w:rsidR="00930E9A" w:rsidRPr="00930E9A" w:rsidSect="005C4619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F955" w14:textId="77777777" w:rsidR="00035B5B" w:rsidRDefault="00035B5B" w:rsidP="008B6327">
      <w:pPr>
        <w:spacing w:after="0" w:line="240" w:lineRule="auto"/>
      </w:pPr>
      <w:r>
        <w:separator/>
      </w:r>
    </w:p>
  </w:endnote>
  <w:endnote w:type="continuationSeparator" w:id="0">
    <w:p w14:paraId="00024347" w14:textId="77777777" w:rsidR="00035B5B" w:rsidRDefault="00035B5B" w:rsidP="008B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122677"/>
      <w:docPartObj>
        <w:docPartGallery w:val="Page Numbers (Bottom of Page)"/>
        <w:docPartUnique/>
      </w:docPartObj>
    </w:sdtPr>
    <w:sdtEndPr/>
    <w:sdtContent>
      <w:p w14:paraId="68139681" w14:textId="54668014" w:rsidR="008B6327" w:rsidRDefault="008B632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67CC3B3" w14:textId="77777777" w:rsidR="008B6327" w:rsidRDefault="008B6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B976" w14:textId="77777777" w:rsidR="00035B5B" w:rsidRDefault="00035B5B" w:rsidP="008B6327">
      <w:pPr>
        <w:spacing w:after="0" w:line="240" w:lineRule="auto"/>
      </w:pPr>
      <w:r>
        <w:separator/>
      </w:r>
    </w:p>
  </w:footnote>
  <w:footnote w:type="continuationSeparator" w:id="0">
    <w:p w14:paraId="7C637752" w14:textId="77777777" w:rsidR="00035B5B" w:rsidRDefault="00035B5B" w:rsidP="008B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B66"/>
    <w:multiLevelType w:val="hybridMultilevel"/>
    <w:tmpl w:val="B2A28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47E2"/>
    <w:multiLevelType w:val="hybridMultilevel"/>
    <w:tmpl w:val="F98AE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00ABD"/>
    <w:multiLevelType w:val="hybridMultilevel"/>
    <w:tmpl w:val="68C6109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A334FE4"/>
    <w:multiLevelType w:val="hybridMultilevel"/>
    <w:tmpl w:val="EFC28586"/>
    <w:lvl w:ilvl="0" w:tplc="E07A3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044E8"/>
    <w:multiLevelType w:val="hybridMultilevel"/>
    <w:tmpl w:val="7CEA9258"/>
    <w:lvl w:ilvl="0" w:tplc="AF609DB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9177815">
    <w:abstractNumId w:val="1"/>
  </w:num>
  <w:num w:numId="2" w16cid:durableId="1766803542">
    <w:abstractNumId w:val="2"/>
  </w:num>
  <w:num w:numId="3" w16cid:durableId="654798032">
    <w:abstractNumId w:val="0"/>
  </w:num>
  <w:num w:numId="4" w16cid:durableId="2138209411">
    <w:abstractNumId w:val="3"/>
  </w:num>
  <w:num w:numId="5" w16cid:durableId="76476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F3"/>
    <w:rsid w:val="00027E29"/>
    <w:rsid w:val="00035B5B"/>
    <w:rsid w:val="00043FC0"/>
    <w:rsid w:val="00087B8E"/>
    <w:rsid w:val="00097D6D"/>
    <w:rsid w:val="000D1D0C"/>
    <w:rsid w:val="000D3288"/>
    <w:rsid w:val="0010149F"/>
    <w:rsid w:val="00107EB2"/>
    <w:rsid w:val="00153EAF"/>
    <w:rsid w:val="001545A6"/>
    <w:rsid w:val="001621B2"/>
    <w:rsid w:val="001629D6"/>
    <w:rsid w:val="00184F47"/>
    <w:rsid w:val="00187D81"/>
    <w:rsid w:val="001C64C7"/>
    <w:rsid w:val="001E399B"/>
    <w:rsid w:val="001E575F"/>
    <w:rsid w:val="001F146C"/>
    <w:rsid w:val="001F3A49"/>
    <w:rsid w:val="00253850"/>
    <w:rsid w:val="00276D61"/>
    <w:rsid w:val="002C0378"/>
    <w:rsid w:val="002E77F3"/>
    <w:rsid w:val="00302D7F"/>
    <w:rsid w:val="00315932"/>
    <w:rsid w:val="003477FD"/>
    <w:rsid w:val="0036032D"/>
    <w:rsid w:val="00372702"/>
    <w:rsid w:val="003931D1"/>
    <w:rsid w:val="0039531F"/>
    <w:rsid w:val="00397275"/>
    <w:rsid w:val="003C0C49"/>
    <w:rsid w:val="003C710A"/>
    <w:rsid w:val="00434A4B"/>
    <w:rsid w:val="004417E8"/>
    <w:rsid w:val="0046060C"/>
    <w:rsid w:val="004A2C60"/>
    <w:rsid w:val="004E4DB7"/>
    <w:rsid w:val="00560350"/>
    <w:rsid w:val="00581A79"/>
    <w:rsid w:val="005A05B2"/>
    <w:rsid w:val="005A2326"/>
    <w:rsid w:val="005B6857"/>
    <w:rsid w:val="005C4619"/>
    <w:rsid w:val="00607101"/>
    <w:rsid w:val="006363F7"/>
    <w:rsid w:val="006448D4"/>
    <w:rsid w:val="006546FD"/>
    <w:rsid w:val="006632E6"/>
    <w:rsid w:val="006C0584"/>
    <w:rsid w:val="006C5529"/>
    <w:rsid w:val="006F7153"/>
    <w:rsid w:val="00734BA4"/>
    <w:rsid w:val="00741B16"/>
    <w:rsid w:val="00747C42"/>
    <w:rsid w:val="0076763D"/>
    <w:rsid w:val="007701D1"/>
    <w:rsid w:val="00777638"/>
    <w:rsid w:val="00784A87"/>
    <w:rsid w:val="007D47F5"/>
    <w:rsid w:val="007E1727"/>
    <w:rsid w:val="008037F6"/>
    <w:rsid w:val="00821627"/>
    <w:rsid w:val="008433D0"/>
    <w:rsid w:val="00844AC1"/>
    <w:rsid w:val="00860D4B"/>
    <w:rsid w:val="00861F93"/>
    <w:rsid w:val="008820E6"/>
    <w:rsid w:val="00891372"/>
    <w:rsid w:val="00897A33"/>
    <w:rsid w:val="008A06B0"/>
    <w:rsid w:val="008B41D0"/>
    <w:rsid w:val="008B6327"/>
    <w:rsid w:val="008C0393"/>
    <w:rsid w:val="008C6029"/>
    <w:rsid w:val="00916993"/>
    <w:rsid w:val="00930E9A"/>
    <w:rsid w:val="00932C26"/>
    <w:rsid w:val="009427C6"/>
    <w:rsid w:val="00961EDE"/>
    <w:rsid w:val="00963D0E"/>
    <w:rsid w:val="009729D1"/>
    <w:rsid w:val="00975377"/>
    <w:rsid w:val="009E59C4"/>
    <w:rsid w:val="009F3157"/>
    <w:rsid w:val="00A33B16"/>
    <w:rsid w:val="00A347D3"/>
    <w:rsid w:val="00A665CE"/>
    <w:rsid w:val="00A66D67"/>
    <w:rsid w:val="00A8166A"/>
    <w:rsid w:val="00A858F2"/>
    <w:rsid w:val="00A92654"/>
    <w:rsid w:val="00AA0867"/>
    <w:rsid w:val="00AB75B6"/>
    <w:rsid w:val="00AF1E43"/>
    <w:rsid w:val="00AF660E"/>
    <w:rsid w:val="00B246FF"/>
    <w:rsid w:val="00B264CD"/>
    <w:rsid w:val="00B3271A"/>
    <w:rsid w:val="00B37A3C"/>
    <w:rsid w:val="00B41B62"/>
    <w:rsid w:val="00B92D5F"/>
    <w:rsid w:val="00BB6D2E"/>
    <w:rsid w:val="00BD6CB3"/>
    <w:rsid w:val="00BF50EF"/>
    <w:rsid w:val="00C018E6"/>
    <w:rsid w:val="00C939FB"/>
    <w:rsid w:val="00C96528"/>
    <w:rsid w:val="00C96D53"/>
    <w:rsid w:val="00CC47C7"/>
    <w:rsid w:val="00D579C8"/>
    <w:rsid w:val="00D72632"/>
    <w:rsid w:val="00D90DB4"/>
    <w:rsid w:val="00D911FB"/>
    <w:rsid w:val="00E12129"/>
    <w:rsid w:val="00E14069"/>
    <w:rsid w:val="00E24A01"/>
    <w:rsid w:val="00E75AD6"/>
    <w:rsid w:val="00E806A9"/>
    <w:rsid w:val="00E869ED"/>
    <w:rsid w:val="00E86EF6"/>
    <w:rsid w:val="00EA033C"/>
    <w:rsid w:val="00EB636F"/>
    <w:rsid w:val="00F33169"/>
    <w:rsid w:val="00F56DA5"/>
    <w:rsid w:val="00F608DA"/>
    <w:rsid w:val="00F62261"/>
    <w:rsid w:val="00FA083B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D77A"/>
  <w15:chartTrackingRefBased/>
  <w15:docId w15:val="{A9898454-7ACF-4B9C-8787-AFE34BA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27"/>
  </w:style>
  <w:style w:type="paragraph" w:styleId="Footer">
    <w:name w:val="footer"/>
    <w:basedOn w:val="Normal"/>
    <w:link w:val="FooterChar"/>
    <w:uiPriority w:val="99"/>
    <w:unhideWhenUsed/>
    <w:rsid w:val="008B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27"/>
  </w:style>
  <w:style w:type="character" w:styleId="HTMLTypewriter">
    <w:name w:val="HTML Typewriter"/>
    <w:basedOn w:val="DefaultParagraphFont"/>
    <w:uiPriority w:val="99"/>
    <w:semiHidden/>
    <w:unhideWhenUsed/>
    <w:rsid w:val="006363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8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CF0D-A323-4674-B947-4BA7CE80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18993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DABOUZ Mohammed</dc:creator>
  <cp:keywords/>
  <dc:description/>
  <cp:lastModifiedBy>dabouz medali</cp:lastModifiedBy>
  <cp:revision>26</cp:revision>
  <cp:lastPrinted>2021-11-12T18:37:00Z</cp:lastPrinted>
  <dcterms:created xsi:type="dcterms:W3CDTF">2021-10-12T19:38:00Z</dcterms:created>
  <dcterms:modified xsi:type="dcterms:W3CDTF">2022-05-01T12:21:00Z</dcterms:modified>
</cp:coreProperties>
</file>