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592E" w14:textId="1659DA58" w:rsidR="00FC6087" w:rsidRPr="001B186C" w:rsidRDefault="001B186C" w:rsidP="001B186C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  <w:lang w:val="fr-CA"/>
        </w:rPr>
      </w:pPr>
      <w:r w:rsidRPr="001B186C">
        <w:rPr>
          <w:b/>
          <w:bCs/>
          <w:sz w:val="24"/>
          <w:szCs w:val="24"/>
          <w:lang w:val="fr-CA"/>
        </w:rPr>
        <w:t>Étapes</w:t>
      </w:r>
      <w:r w:rsidR="00FC6087" w:rsidRPr="001B186C">
        <w:rPr>
          <w:b/>
          <w:bCs/>
          <w:sz w:val="24"/>
          <w:szCs w:val="24"/>
          <w:lang w:val="fr-CA"/>
        </w:rPr>
        <w:t xml:space="preserve"> d’installation du </w:t>
      </w:r>
      <w:proofErr w:type="spellStart"/>
      <w:r w:rsidR="00FC6087" w:rsidRPr="001B186C">
        <w:rPr>
          <w:b/>
          <w:bCs/>
          <w:sz w:val="24"/>
          <w:szCs w:val="24"/>
          <w:lang w:val="fr-CA"/>
        </w:rPr>
        <w:t>logicile</w:t>
      </w:r>
      <w:proofErr w:type="spellEnd"/>
      <w:r w:rsidR="00FC6087" w:rsidRPr="001B186C">
        <w:rPr>
          <w:b/>
          <w:bCs/>
          <w:sz w:val="24"/>
          <w:szCs w:val="24"/>
          <w:lang w:val="fr-CA"/>
        </w:rPr>
        <w:t xml:space="preserve"> </w:t>
      </w:r>
      <w:proofErr w:type="spellStart"/>
      <w:r w:rsidR="00FC6087" w:rsidRPr="001B186C">
        <w:rPr>
          <w:b/>
          <w:bCs/>
          <w:sz w:val="24"/>
          <w:szCs w:val="24"/>
          <w:lang w:val="fr-CA"/>
        </w:rPr>
        <w:t>Astah</w:t>
      </w:r>
      <w:proofErr w:type="spellEnd"/>
    </w:p>
    <w:p w14:paraId="53EF0580" w14:textId="77777777" w:rsidR="001B186C" w:rsidRDefault="001B186C" w:rsidP="000C6240">
      <w:pPr>
        <w:tabs>
          <w:tab w:val="num" w:pos="720"/>
        </w:tabs>
        <w:ind w:left="720" w:hanging="360"/>
        <w:rPr>
          <w:lang w:val="fr-CA"/>
        </w:rPr>
      </w:pPr>
    </w:p>
    <w:p w14:paraId="746C7772" w14:textId="101A16F2" w:rsidR="00FC6087" w:rsidRPr="00FC6087" w:rsidRDefault="001B186C" w:rsidP="000C6240">
      <w:pPr>
        <w:tabs>
          <w:tab w:val="num" w:pos="720"/>
        </w:tabs>
        <w:ind w:left="720" w:hanging="360"/>
        <w:rPr>
          <w:lang w:val="fr-CA"/>
        </w:rPr>
      </w:pPr>
      <w:r w:rsidRPr="001B186C">
        <w:rPr>
          <w:b/>
          <w:bCs/>
          <w:sz w:val="24"/>
          <w:szCs w:val="24"/>
          <w:u w:val="single"/>
          <w:lang w:val="fr-CA"/>
        </w:rPr>
        <w:t>Étape</w:t>
      </w:r>
      <w:r w:rsidR="00FC6087" w:rsidRPr="001B186C">
        <w:rPr>
          <w:b/>
          <w:bCs/>
          <w:sz w:val="24"/>
          <w:szCs w:val="24"/>
          <w:u w:val="single"/>
          <w:lang w:val="fr-CA"/>
        </w:rPr>
        <w:t xml:space="preserve"> 1 :</w:t>
      </w:r>
      <w:r w:rsidR="00FC6087">
        <w:rPr>
          <w:lang w:val="fr-CA"/>
        </w:rPr>
        <w:t xml:space="preserve"> </w:t>
      </w:r>
      <w:r>
        <w:rPr>
          <w:lang w:val="fr-CA"/>
        </w:rPr>
        <w:t>se connecter au site web d’</w:t>
      </w:r>
      <w:proofErr w:type="spellStart"/>
      <w:r>
        <w:rPr>
          <w:lang w:val="fr-CA"/>
        </w:rPr>
        <w:t>Astah</w:t>
      </w:r>
      <w:proofErr w:type="spellEnd"/>
      <w:r>
        <w:rPr>
          <w:lang w:val="fr-CA"/>
        </w:rPr>
        <w:t>.</w:t>
      </w:r>
    </w:p>
    <w:p w14:paraId="4EAD4B66" w14:textId="4F3844F6" w:rsidR="000C6240" w:rsidRDefault="000C6240" w:rsidP="00FC6087">
      <w:pPr>
        <w:rPr>
          <w:lang w:val="fr-CA"/>
        </w:rPr>
      </w:pPr>
      <w:hyperlink r:id="rId7" w:history="1">
        <w:r w:rsidRPr="000C6240">
          <w:rPr>
            <w:rStyle w:val="Lienhypertexte"/>
            <w:lang w:val="fr-CA"/>
          </w:rPr>
          <w:t>Se connecter sur</w:t>
        </w:r>
        <w:r w:rsidRPr="000C6240">
          <w:rPr>
            <w:rStyle w:val="Lienhypertexte"/>
            <w:lang w:val="fr-CA"/>
          </w:rPr>
          <w:t xml:space="preserve"> </w:t>
        </w:r>
        <w:r w:rsidRPr="000C6240">
          <w:rPr>
            <w:rStyle w:val="Lienhypertexte"/>
            <w:lang w:val="fr-CA"/>
          </w:rPr>
          <w:t xml:space="preserve">le site pour </w:t>
        </w:r>
      </w:hyperlink>
      <w:hyperlink r:id="rId8" w:history="1">
        <w:r w:rsidRPr="000C6240">
          <w:rPr>
            <w:rStyle w:val="Lienhypertexte"/>
            <w:lang w:val="fr-CA"/>
          </w:rPr>
          <w:t>télécharger</w:t>
        </w:r>
      </w:hyperlink>
      <w:hyperlink r:id="rId9" w:history="1">
        <w:r w:rsidRPr="000C6240">
          <w:rPr>
            <w:rStyle w:val="Lienhypertexte"/>
            <w:lang w:val="fr-CA"/>
          </w:rPr>
          <w:t xml:space="preserve"> </w:t>
        </w:r>
      </w:hyperlink>
      <w:hyperlink r:id="rId10" w:history="1">
        <w:r w:rsidRPr="000C6240">
          <w:rPr>
            <w:rStyle w:val="Lienhypertexte"/>
            <w:lang w:val="fr-CA"/>
          </w:rPr>
          <w:t>l’application</w:t>
        </w:r>
      </w:hyperlink>
      <w:hyperlink r:id="rId11" w:history="1">
        <w:r w:rsidRPr="000C6240">
          <w:rPr>
            <w:rStyle w:val="Lienhypertexte"/>
            <w:lang w:val="fr-CA"/>
          </w:rPr>
          <w:t xml:space="preserve"> Download </w:t>
        </w:r>
      </w:hyperlink>
      <w:hyperlink r:id="rId12" w:history="1">
        <w:proofErr w:type="spellStart"/>
        <w:r w:rsidRPr="000C6240">
          <w:rPr>
            <w:rStyle w:val="Lienhypertexte"/>
            <w:lang w:val="fr-CA"/>
          </w:rPr>
          <w:t>Astah</w:t>
        </w:r>
        <w:proofErr w:type="spellEnd"/>
      </w:hyperlink>
      <w:hyperlink r:id="rId13" w:history="1">
        <w:r w:rsidRPr="000C6240">
          <w:rPr>
            <w:rStyle w:val="Lienhypertexte"/>
            <w:lang w:val="fr-CA"/>
          </w:rPr>
          <w:t xml:space="preserve"> Software – </w:t>
        </w:r>
      </w:hyperlink>
      <w:hyperlink r:id="rId14" w:history="1">
        <w:proofErr w:type="spellStart"/>
        <w:r w:rsidRPr="000C6240">
          <w:rPr>
            <w:rStyle w:val="Lienhypertexte"/>
            <w:lang w:val="fr-CA"/>
          </w:rPr>
          <w:t>Astah</w:t>
        </w:r>
        <w:proofErr w:type="spellEnd"/>
      </w:hyperlink>
    </w:p>
    <w:p w14:paraId="3CBA83EF" w14:textId="53BF7492" w:rsidR="000C6240" w:rsidRDefault="000C6240" w:rsidP="000C6240">
      <w:pPr>
        <w:rPr>
          <w:lang w:val="fr-CA"/>
        </w:rPr>
      </w:pPr>
      <w:r w:rsidRPr="000C6240">
        <w:rPr>
          <w:lang w:val="fr-CA"/>
        </w:rPr>
        <w:drawing>
          <wp:inline distT="0" distB="0" distL="0" distR="0" wp14:anchorId="0E28BA72" wp14:editId="3A43BD3C">
            <wp:extent cx="5943600" cy="309562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3B5" w14:textId="5197ABF8" w:rsidR="000C6240" w:rsidRDefault="000C6240" w:rsidP="000C6240">
      <w:pPr>
        <w:rPr>
          <w:lang w:val="fr-CA"/>
        </w:rPr>
      </w:pPr>
    </w:p>
    <w:p w14:paraId="42AD2F4C" w14:textId="23C01BEE" w:rsidR="000C6240" w:rsidRDefault="00FC6087" w:rsidP="000C6240">
      <w:pPr>
        <w:rPr>
          <w:lang w:val="fr-CA"/>
        </w:rPr>
      </w:pPr>
      <w:r>
        <w:rPr>
          <w:lang w:val="fr-CA"/>
        </w:rPr>
        <w:t xml:space="preserve">Cliquer sur le bouton en bas de la page d’accueil  </w:t>
      </w:r>
      <w:r w:rsidRPr="00FC6087">
        <w:rPr>
          <w:lang w:val="fr-CA"/>
        </w:rPr>
        <w:drawing>
          <wp:inline distT="0" distB="0" distL="0" distR="0" wp14:anchorId="5EEE3C7F" wp14:editId="7493C1FB">
            <wp:extent cx="3346622" cy="393720"/>
            <wp:effectExtent l="0" t="0" r="635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D7C" w14:textId="060653BA" w:rsidR="000C6240" w:rsidRDefault="000C6240" w:rsidP="000C6240">
      <w:pPr>
        <w:rPr>
          <w:lang w:val="fr-CA"/>
        </w:rPr>
      </w:pPr>
    </w:p>
    <w:p w14:paraId="3BC6CCB4" w14:textId="13B2D333" w:rsidR="000C6240" w:rsidRDefault="00FC6087" w:rsidP="000C6240">
      <w:pPr>
        <w:rPr>
          <w:lang w:val="fr-CA"/>
        </w:rPr>
      </w:pPr>
      <w:r w:rsidRPr="001B186C">
        <w:rPr>
          <w:b/>
          <w:bCs/>
          <w:sz w:val="24"/>
          <w:szCs w:val="24"/>
          <w:u w:val="single"/>
          <w:lang w:val="fr-CA"/>
        </w:rPr>
        <w:t>Étape 2 :</w:t>
      </w:r>
      <w:r>
        <w:rPr>
          <w:lang w:val="fr-CA"/>
        </w:rPr>
        <w:t xml:space="preserve"> </w:t>
      </w:r>
      <w:r w:rsidR="000C6240">
        <w:rPr>
          <w:lang w:val="fr-CA"/>
        </w:rPr>
        <w:t>Renseigner les information</w:t>
      </w:r>
      <w:r>
        <w:rPr>
          <w:lang w:val="fr-CA"/>
        </w:rPr>
        <w:t>s requise</w:t>
      </w:r>
      <w:r w:rsidR="001B186C">
        <w:rPr>
          <w:lang w:val="fr-CA"/>
        </w:rPr>
        <w:t>s</w:t>
      </w:r>
      <w:r>
        <w:rPr>
          <w:lang w:val="fr-CA"/>
        </w:rPr>
        <w:t xml:space="preserve"> sur le formulaire ci-après </w:t>
      </w:r>
    </w:p>
    <w:p w14:paraId="6BF30105" w14:textId="1D4A7777" w:rsidR="000C6240" w:rsidRDefault="000C6240" w:rsidP="000C6240">
      <w:pPr>
        <w:rPr>
          <w:lang w:val="fr-CA"/>
        </w:rPr>
      </w:pPr>
      <w:r w:rsidRPr="000C6240">
        <w:drawing>
          <wp:inline distT="0" distB="0" distL="0" distR="0" wp14:anchorId="4CD5D70A" wp14:editId="7070EA40">
            <wp:extent cx="5619292" cy="2101850"/>
            <wp:effectExtent l="0" t="0" r="635" b="0"/>
            <wp:docPr id="9" name="Image 8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8ADB2CAD-E03F-4260-B099-C3C25EE59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8ADB2CAD-E03F-4260-B099-C3C25EE59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5794" cy="21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77F8" w14:textId="054C9F1D" w:rsidR="000C6240" w:rsidRDefault="000C6240" w:rsidP="000C6240">
      <w:pPr>
        <w:rPr>
          <w:lang w:val="fr-CA"/>
        </w:rPr>
      </w:pPr>
      <w:r>
        <w:rPr>
          <w:lang w:val="fr-CA"/>
        </w:rPr>
        <w:lastRenderedPageBreak/>
        <w:t xml:space="preserve">Vous allez recevoir un courriel de confirmation sur votre courriel d’étudiants </w:t>
      </w:r>
      <w:r w:rsidR="00FC6087">
        <w:rPr>
          <w:lang w:val="fr-CA"/>
        </w:rPr>
        <w:t xml:space="preserve">similaire à celui-ci-après </w:t>
      </w:r>
    </w:p>
    <w:p w14:paraId="5F9F1B75" w14:textId="77777777" w:rsidR="00FC6087" w:rsidRDefault="00FC6087" w:rsidP="000C6240">
      <w:pPr>
        <w:rPr>
          <w:lang w:val="fr-CA"/>
        </w:rPr>
      </w:pPr>
    </w:p>
    <w:p w14:paraId="17588024" w14:textId="2BBB4E4E" w:rsidR="000C6240" w:rsidRDefault="000C6240" w:rsidP="000C6240">
      <w:pPr>
        <w:rPr>
          <w:lang w:val="fr-CA"/>
        </w:rPr>
      </w:pPr>
      <w:r w:rsidRPr="000C6240">
        <w:drawing>
          <wp:inline distT="0" distB="0" distL="0" distR="0" wp14:anchorId="7396860C" wp14:editId="70A1731B">
            <wp:extent cx="5207268" cy="2743341"/>
            <wp:effectExtent l="0" t="0" r="0" b="0"/>
            <wp:docPr id="5" name="Image 4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98835478-1A41-44F0-A99B-5A890FAABA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98835478-1A41-44F0-A99B-5A890FAABA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99F7" w14:textId="27594F55" w:rsidR="000C6240" w:rsidRDefault="00FC6087" w:rsidP="000C6240">
      <w:pPr>
        <w:rPr>
          <w:lang w:val="fr-CA"/>
        </w:rPr>
      </w:pPr>
      <w:r w:rsidRPr="001B186C">
        <w:rPr>
          <w:b/>
          <w:bCs/>
          <w:sz w:val="24"/>
          <w:szCs w:val="24"/>
          <w:u w:val="single"/>
          <w:lang w:val="fr-CA"/>
        </w:rPr>
        <w:t>Étape 3 :</w:t>
      </w:r>
      <w:r w:rsidRPr="001B186C">
        <w:rPr>
          <w:sz w:val="24"/>
          <w:szCs w:val="24"/>
          <w:lang w:val="fr-CA"/>
        </w:rPr>
        <w:t xml:space="preserve"> </w:t>
      </w:r>
      <w:r>
        <w:rPr>
          <w:lang w:val="fr-CA"/>
        </w:rPr>
        <w:t xml:space="preserve">télécharger </w:t>
      </w:r>
      <w:r w:rsidR="00F62976">
        <w:rPr>
          <w:lang w:val="fr-CA"/>
        </w:rPr>
        <w:t xml:space="preserve">le logiciel en cliquant sur le lien ci-après </w:t>
      </w:r>
      <w:r w:rsidR="000C6240">
        <w:rPr>
          <w:lang w:val="fr-CA"/>
        </w:rPr>
        <w:t xml:space="preserve"> </w:t>
      </w:r>
    </w:p>
    <w:p w14:paraId="752D2A65" w14:textId="58C20D4A" w:rsidR="000C6240" w:rsidRPr="000C6240" w:rsidRDefault="001E6322" w:rsidP="000C6240">
      <w:pPr>
        <w:rPr>
          <w:lang w:val="fr-CA"/>
        </w:rPr>
      </w:pPr>
      <w:r w:rsidRPr="001E6322">
        <w:rPr>
          <w:lang w:val="fr-CA"/>
        </w:rPr>
        <w:drawing>
          <wp:inline distT="0" distB="0" distL="0" distR="0" wp14:anchorId="2784C30D" wp14:editId="6FE8A873">
            <wp:extent cx="5943600" cy="2379345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5461" w14:textId="4B9347A7" w:rsidR="00EC12FA" w:rsidRDefault="00EC12FA" w:rsidP="00EC12FA">
      <w:pPr>
        <w:rPr>
          <w:lang w:val="fr-CA"/>
        </w:rPr>
      </w:pPr>
    </w:p>
    <w:p w14:paraId="006CE018" w14:textId="20EF92FE" w:rsidR="00F62976" w:rsidRDefault="00260357" w:rsidP="00EC12FA">
      <w:pPr>
        <w:rPr>
          <w:lang w:val="fr-CA"/>
        </w:rPr>
      </w:pPr>
      <w:r w:rsidRPr="00260357">
        <w:rPr>
          <w:lang w:val="fr-CA"/>
        </w:rPr>
        <w:lastRenderedPageBreak/>
        <w:drawing>
          <wp:inline distT="0" distB="0" distL="0" distR="0" wp14:anchorId="21E6D7B8" wp14:editId="341A6C86">
            <wp:extent cx="5943600" cy="236982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3105" w14:textId="35691A3F" w:rsidR="00F62976" w:rsidRDefault="00F62976" w:rsidP="00EC12FA">
      <w:pPr>
        <w:rPr>
          <w:lang w:val="fr-CA"/>
        </w:rPr>
      </w:pPr>
      <w:r>
        <w:rPr>
          <w:lang w:val="fr-CA"/>
        </w:rPr>
        <w:t xml:space="preserve">Installer le fichier exécutable téléchargé en cliquant sur suivant, suivant et en acceptant les conditions d’utilisation. </w:t>
      </w:r>
    </w:p>
    <w:p w14:paraId="4AA60196" w14:textId="4D1A6B3B" w:rsidR="001E6322" w:rsidRDefault="001E6322" w:rsidP="00EC12FA">
      <w:pPr>
        <w:rPr>
          <w:lang w:val="fr-CA"/>
        </w:rPr>
      </w:pPr>
      <w:r w:rsidRPr="001E6322">
        <w:rPr>
          <w:lang w:val="fr-CA"/>
        </w:rPr>
        <w:drawing>
          <wp:inline distT="0" distB="0" distL="0" distR="0" wp14:anchorId="6C6D5337" wp14:editId="5FECA4EE">
            <wp:extent cx="5943600" cy="240919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A4E2" w14:textId="73ED9C51" w:rsidR="001E6322" w:rsidRPr="001E6322" w:rsidRDefault="001E6322" w:rsidP="001E6322">
      <w:pPr>
        <w:rPr>
          <w:lang w:val="fr-CA"/>
        </w:rPr>
      </w:pPr>
    </w:p>
    <w:p w14:paraId="3A2B3EF3" w14:textId="3A6E6514" w:rsidR="001E6322" w:rsidRDefault="00F62976" w:rsidP="001E6322">
      <w:pPr>
        <w:rPr>
          <w:lang w:val="fr-CA"/>
        </w:rPr>
      </w:pPr>
      <w:r w:rsidRPr="001B186C">
        <w:rPr>
          <w:b/>
          <w:bCs/>
          <w:sz w:val="24"/>
          <w:szCs w:val="24"/>
          <w:u w:val="single"/>
          <w:lang w:val="fr-CA"/>
        </w:rPr>
        <w:t xml:space="preserve">Étape </w:t>
      </w:r>
      <w:r w:rsidR="001B186C">
        <w:rPr>
          <w:b/>
          <w:bCs/>
          <w:sz w:val="24"/>
          <w:szCs w:val="24"/>
          <w:u w:val="single"/>
          <w:lang w:val="fr-CA"/>
        </w:rPr>
        <w:t>4</w:t>
      </w:r>
      <w:r w:rsidRPr="001B186C">
        <w:rPr>
          <w:b/>
          <w:bCs/>
          <w:sz w:val="24"/>
          <w:szCs w:val="24"/>
          <w:u w:val="single"/>
          <w:lang w:val="fr-CA"/>
        </w:rPr>
        <w:t> :</w:t>
      </w:r>
      <w:r>
        <w:rPr>
          <w:lang w:val="fr-CA"/>
        </w:rPr>
        <w:t xml:space="preserve"> </w:t>
      </w:r>
      <w:r w:rsidR="004D74D4">
        <w:rPr>
          <w:lang w:val="fr-CA"/>
        </w:rPr>
        <w:t xml:space="preserve">Ajouter la licence </w:t>
      </w:r>
    </w:p>
    <w:p w14:paraId="32077889" w14:textId="47E388BF" w:rsidR="001B186C" w:rsidRDefault="001B186C" w:rsidP="001E6322">
      <w:pPr>
        <w:rPr>
          <w:lang w:val="fr-CA"/>
        </w:rPr>
      </w:pPr>
    </w:p>
    <w:p w14:paraId="5910F48A" w14:textId="0D7AD817" w:rsidR="00260357" w:rsidRDefault="00260357" w:rsidP="001E6322">
      <w:pPr>
        <w:rPr>
          <w:lang w:val="fr-CA"/>
        </w:rPr>
      </w:pPr>
      <w:r w:rsidRPr="00260357">
        <w:rPr>
          <w:lang w:val="fr-CA"/>
        </w:rPr>
        <w:lastRenderedPageBreak/>
        <w:drawing>
          <wp:inline distT="0" distB="0" distL="0" distR="0" wp14:anchorId="3CC0B1EA" wp14:editId="47762364">
            <wp:extent cx="3988005" cy="349903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7B0" w14:textId="02A22A38" w:rsidR="001E6322" w:rsidRDefault="001E6322" w:rsidP="001E6322">
      <w:pPr>
        <w:tabs>
          <w:tab w:val="left" w:pos="1090"/>
        </w:tabs>
        <w:rPr>
          <w:lang w:val="fr-CA"/>
        </w:rPr>
      </w:pPr>
      <w:r>
        <w:rPr>
          <w:lang w:val="fr-CA"/>
        </w:rPr>
        <w:tab/>
      </w:r>
      <w:r w:rsidR="004D74D4" w:rsidRPr="004D74D4">
        <w:rPr>
          <w:lang w:val="fr-CA"/>
        </w:rPr>
        <w:drawing>
          <wp:inline distT="0" distB="0" distL="0" distR="0" wp14:anchorId="5BE40590" wp14:editId="517286F0">
            <wp:extent cx="5943600" cy="12661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091" w14:textId="34975353" w:rsidR="004D74D4" w:rsidRPr="004D74D4" w:rsidRDefault="004D74D4" w:rsidP="004D74D4">
      <w:pPr>
        <w:rPr>
          <w:lang w:val="fr-CA"/>
        </w:rPr>
      </w:pPr>
    </w:p>
    <w:p w14:paraId="2C646DEC" w14:textId="54118EDA" w:rsidR="004D74D4" w:rsidRDefault="00F12F24" w:rsidP="004D74D4">
      <w:pPr>
        <w:rPr>
          <w:lang w:val="fr-CA"/>
        </w:rPr>
      </w:pPr>
      <w:r w:rsidRPr="00F12F24">
        <w:rPr>
          <w:lang w:val="fr-CA"/>
        </w:rPr>
        <w:t>La fenêtre de licence s'ouvre, cliquez sur le bouton [Set License Key] et sélectionnez le fichier de licence (astah_uml_license.xml) que vous avez téléchargé</w:t>
      </w:r>
      <w:r w:rsidR="00DB0D99">
        <w:rPr>
          <w:lang w:val="fr-CA"/>
        </w:rPr>
        <w:t xml:space="preserve">. N’oubliez pas de décompresser le fichier télécharge avant de faire cette opération. </w:t>
      </w:r>
    </w:p>
    <w:p w14:paraId="7A416284" w14:textId="2945028D" w:rsidR="00DB0D99" w:rsidRDefault="00DB0D99" w:rsidP="004D74D4">
      <w:pPr>
        <w:rPr>
          <w:lang w:val="fr-CA"/>
        </w:rPr>
      </w:pPr>
      <w:r w:rsidRPr="00DB0D99">
        <w:rPr>
          <w:lang w:val="fr-CA"/>
        </w:rPr>
        <w:drawing>
          <wp:inline distT="0" distB="0" distL="0" distR="0" wp14:anchorId="577FA4F3" wp14:editId="56E7F44A">
            <wp:extent cx="4870700" cy="1657435"/>
            <wp:effectExtent l="0" t="0" r="635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D4C9" w14:textId="4458DF25" w:rsidR="004D74D4" w:rsidRPr="004D74D4" w:rsidRDefault="004D74D4" w:rsidP="004D74D4">
      <w:pPr>
        <w:rPr>
          <w:lang w:val="fr-CA"/>
        </w:rPr>
      </w:pPr>
    </w:p>
    <w:sectPr w:rsidR="004D74D4" w:rsidRPr="004D7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ED92" w14:textId="77777777" w:rsidR="00642B00" w:rsidRDefault="00642B00" w:rsidP="001E6322">
      <w:pPr>
        <w:spacing w:after="0" w:line="240" w:lineRule="auto"/>
      </w:pPr>
      <w:r>
        <w:separator/>
      </w:r>
    </w:p>
  </w:endnote>
  <w:endnote w:type="continuationSeparator" w:id="0">
    <w:p w14:paraId="766353B2" w14:textId="77777777" w:rsidR="00642B00" w:rsidRDefault="00642B00" w:rsidP="001E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8D43" w14:textId="77777777" w:rsidR="00642B00" w:rsidRDefault="00642B00" w:rsidP="001E6322">
      <w:pPr>
        <w:spacing w:after="0" w:line="240" w:lineRule="auto"/>
      </w:pPr>
      <w:r>
        <w:separator/>
      </w:r>
    </w:p>
  </w:footnote>
  <w:footnote w:type="continuationSeparator" w:id="0">
    <w:p w14:paraId="35771F41" w14:textId="77777777" w:rsidR="00642B00" w:rsidRDefault="00642B00" w:rsidP="001E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A86"/>
    <w:multiLevelType w:val="hybridMultilevel"/>
    <w:tmpl w:val="6D688C90"/>
    <w:lvl w:ilvl="0" w:tplc="0E169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2D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E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6D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01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CD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27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42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A86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75A09"/>
    <w:multiLevelType w:val="hybridMultilevel"/>
    <w:tmpl w:val="C506FDF4"/>
    <w:lvl w:ilvl="0" w:tplc="C9A8B1FC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64C0"/>
    <w:multiLevelType w:val="hybridMultilevel"/>
    <w:tmpl w:val="CED2E5BE"/>
    <w:lvl w:ilvl="0" w:tplc="573AA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08A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47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2E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E1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8D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E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4E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A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89487F"/>
    <w:multiLevelType w:val="hybridMultilevel"/>
    <w:tmpl w:val="DD6882B2"/>
    <w:lvl w:ilvl="0" w:tplc="C9A8B1FC">
      <w:start w:val="101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FF53B6C"/>
    <w:multiLevelType w:val="hybridMultilevel"/>
    <w:tmpl w:val="AD226256"/>
    <w:lvl w:ilvl="0" w:tplc="C9A8B1FC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31A4"/>
    <w:multiLevelType w:val="hybridMultilevel"/>
    <w:tmpl w:val="C2248854"/>
    <w:lvl w:ilvl="0" w:tplc="C9A8B1FC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EB"/>
    <w:rsid w:val="0004434D"/>
    <w:rsid w:val="000608D7"/>
    <w:rsid w:val="000C6240"/>
    <w:rsid w:val="000E319B"/>
    <w:rsid w:val="00122D20"/>
    <w:rsid w:val="001B186C"/>
    <w:rsid w:val="001E6322"/>
    <w:rsid w:val="002327A8"/>
    <w:rsid w:val="00260357"/>
    <w:rsid w:val="00290229"/>
    <w:rsid w:val="004626F8"/>
    <w:rsid w:val="004D74D4"/>
    <w:rsid w:val="004E6870"/>
    <w:rsid w:val="0054489D"/>
    <w:rsid w:val="00642B00"/>
    <w:rsid w:val="00657071"/>
    <w:rsid w:val="0074217F"/>
    <w:rsid w:val="00743A16"/>
    <w:rsid w:val="00767911"/>
    <w:rsid w:val="007F2CFB"/>
    <w:rsid w:val="007F61EC"/>
    <w:rsid w:val="008305A1"/>
    <w:rsid w:val="009D3829"/>
    <w:rsid w:val="009E0D3E"/>
    <w:rsid w:val="00A564D1"/>
    <w:rsid w:val="00AA3B44"/>
    <w:rsid w:val="00B508EB"/>
    <w:rsid w:val="00BD52CF"/>
    <w:rsid w:val="00C00D64"/>
    <w:rsid w:val="00C10BC5"/>
    <w:rsid w:val="00C5180F"/>
    <w:rsid w:val="00C710E2"/>
    <w:rsid w:val="00C72DFE"/>
    <w:rsid w:val="00D24176"/>
    <w:rsid w:val="00D73F46"/>
    <w:rsid w:val="00D90DA7"/>
    <w:rsid w:val="00DB0D99"/>
    <w:rsid w:val="00E4395B"/>
    <w:rsid w:val="00EC12FA"/>
    <w:rsid w:val="00EF7A22"/>
    <w:rsid w:val="00F12F24"/>
    <w:rsid w:val="00F62976"/>
    <w:rsid w:val="00F92557"/>
    <w:rsid w:val="00F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0BEA"/>
  <w15:chartTrackingRefBased/>
  <w15:docId w15:val="{4DCD6EC1-01F9-4FEE-8C47-50A974B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70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62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62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624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E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322"/>
  </w:style>
  <w:style w:type="paragraph" w:styleId="Pieddepage">
    <w:name w:val="footer"/>
    <w:basedOn w:val="Normal"/>
    <w:link w:val="PieddepageCar"/>
    <w:uiPriority w:val="99"/>
    <w:unhideWhenUsed/>
    <w:rsid w:val="001E6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29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68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01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8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75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05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4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downloads/" TargetMode="External"/><Relationship Id="rId13" Type="http://schemas.openxmlformats.org/officeDocument/2006/relationships/hyperlink" Target="https://astah.net/downloads/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stah.net/downloads/" TargetMode="External"/><Relationship Id="rId12" Type="http://schemas.openxmlformats.org/officeDocument/2006/relationships/hyperlink" Target="https://astah.net/downloads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tah.net/downloads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astah.net/download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stah.net/downloads/" TargetMode="External"/><Relationship Id="rId14" Type="http://schemas.openxmlformats.org/officeDocument/2006/relationships/hyperlink" Target="https://astah.net/download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5098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Amellah</dc:creator>
  <cp:keywords/>
  <dc:description/>
  <cp:lastModifiedBy>Mohammed Amellah</cp:lastModifiedBy>
  <cp:revision>1</cp:revision>
  <dcterms:created xsi:type="dcterms:W3CDTF">2022-01-22T15:43:00Z</dcterms:created>
  <dcterms:modified xsi:type="dcterms:W3CDTF">2022-01-27T19:48:00Z</dcterms:modified>
</cp:coreProperties>
</file>