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ABFD8" w14:textId="77777777" w:rsidR="00252CFB" w:rsidRDefault="004B4523" w:rsidP="004B4523">
      <w:pPr>
        <w:spacing w:after="0" w:line="240" w:lineRule="auto"/>
        <w:ind w:left="10" w:right="236" w:hanging="10"/>
        <w:jc w:val="center"/>
      </w:pPr>
      <w:r>
        <w:rPr>
          <w:rFonts w:ascii="Calibri" w:eastAsia="Calibri" w:hAnsi="Calibri" w:cs="Calibri"/>
          <w:b/>
        </w:rPr>
        <w:t xml:space="preserve">Project Design Phase </w:t>
      </w:r>
    </w:p>
    <w:p w14:paraId="38FEAF17" w14:textId="77777777" w:rsidR="00252CFB" w:rsidRDefault="004B4523">
      <w:pPr>
        <w:spacing w:after="0" w:line="259" w:lineRule="auto"/>
        <w:ind w:left="10" w:right="234" w:hanging="10"/>
        <w:jc w:val="center"/>
      </w:pPr>
      <w:r>
        <w:rPr>
          <w:rFonts w:ascii="Calibri" w:eastAsia="Calibri" w:hAnsi="Calibri" w:cs="Calibri"/>
          <w:b/>
        </w:rPr>
        <w:t xml:space="preserve">Solution Architecture </w:t>
      </w:r>
    </w:p>
    <w:p w14:paraId="1D8FD53B" w14:textId="77777777" w:rsidR="00252CFB" w:rsidRDefault="004B4523">
      <w:pPr>
        <w:spacing w:after="0" w:line="259" w:lineRule="auto"/>
        <w:ind w:left="0" w:right="185" w:firstLine="0"/>
        <w:jc w:val="center"/>
      </w:pPr>
      <w:r>
        <w:rPr>
          <w:rFonts w:ascii="Calibri" w:eastAsia="Calibri" w:hAnsi="Calibri" w:cs="Calibri"/>
          <w:b/>
          <w:sz w:val="22"/>
        </w:rPr>
        <w:t xml:space="preserve"> </w:t>
      </w:r>
    </w:p>
    <w:tbl>
      <w:tblPr>
        <w:tblStyle w:val="TableGrid"/>
        <w:tblW w:w="9018" w:type="dxa"/>
        <w:tblInd w:w="5" w:type="dxa"/>
        <w:tblCellMar>
          <w:top w:w="48" w:type="dxa"/>
          <w:left w:w="108" w:type="dxa"/>
          <w:bottom w:w="0" w:type="dxa"/>
          <w:right w:w="115" w:type="dxa"/>
        </w:tblCellMar>
        <w:tblLook w:val="04A0" w:firstRow="1" w:lastRow="0" w:firstColumn="1" w:lastColumn="0" w:noHBand="0" w:noVBand="1"/>
      </w:tblPr>
      <w:tblGrid>
        <w:gridCol w:w="4507"/>
        <w:gridCol w:w="4511"/>
      </w:tblGrid>
      <w:tr w:rsidR="00252CFB" w14:paraId="67EBFC9B"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31F4040A" w14:textId="77777777" w:rsidR="00252CFB" w:rsidRDefault="004B4523">
            <w:pPr>
              <w:spacing w:after="0" w:line="259" w:lineRule="auto"/>
              <w:ind w:left="0" w:firstLine="0"/>
            </w:pPr>
            <w:r>
              <w:rPr>
                <w:rFonts w:ascii="Calibri" w:eastAsia="Calibri" w:hAnsi="Calibri" w:cs="Calibri"/>
                <w:sz w:val="22"/>
              </w:rPr>
              <w:t xml:space="preserve">Date </w:t>
            </w:r>
          </w:p>
        </w:tc>
        <w:tc>
          <w:tcPr>
            <w:tcW w:w="4511" w:type="dxa"/>
            <w:tcBorders>
              <w:top w:val="single" w:sz="4" w:space="0" w:color="000000"/>
              <w:left w:val="single" w:sz="4" w:space="0" w:color="000000"/>
              <w:bottom w:val="single" w:sz="4" w:space="0" w:color="000000"/>
              <w:right w:val="single" w:sz="4" w:space="0" w:color="000000"/>
            </w:tcBorders>
          </w:tcPr>
          <w:p w14:paraId="794BB1AC" w14:textId="77777777" w:rsidR="00252CFB" w:rsidRDefault="004B4523">
            <w:pPr>
              <w:spacing w:after="0" w:line="259" w:lineRule="auto"/>
              <w:ind w:left="0" w:firstLine="0"/>
            </w:pPr>
            <w:r>
              <w:rPr>
                <w:rFonts w:ascii="Calibri" w:eastAsia="Calibri" w:hAnsi="Calibri" w:cs="Calibri"/>
                <w:sz w:val="22"/>
              </w:rPr>
              <w:t xml:space="preserve">19 June 2025 </w:t>
            </w:r>
          </w:p>
        </w:tc>
      </w:tr>
      <w:tr w:rsidR="00252CFB" w14:paraId="3DB1097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6346C084" w14:textId="77777777" w:rsidR="00252CFB" w:rsidRDefault="004B4523">
            <w:pPr>
              <w:spacing w:after="0" w:line="259" w:lineRule="auto"/>
              <w:ind w:left="0" w:firstLine="0"/>
            </w:pPr>
            <w:r>
              <w:rPr>
                <w:rFonts w:ascii="Calibri" w:eastAsia="Calibri" w:hAnsi="Calibri" w:cs="Calibri"/>
                <w:sz w:val="22"/>
              </w:rPr>
              <w:t xml:space="preserve">Team ID </w:t>
            </w:r>
          </w:p>
        </w:tc>
        <w:tc>
          <w:tcPr>
            <w:tcW w:w="4511" w:type="dxa"/>
            <w:tcBorders>
              <w:top w:val="single" w:sz="4" w:space="0" w:color="000000"/>
              <w:left w:val="single" w:sz="4" w:space="0" w:color="000000"/>
              <w:bottom w:val="single" w:sz="4" w:space="0" w:color="000000"/>
              <w:right w:val="single" w:sz="4" w:space="0" w:color="000000"/>
            </w:tcBorders>
          </w:tcPr>
          <w:p w14:paraId="2C546B9C" w14:textId="77777777" w:rsidR="00252CFB" w:rsidRPr="00623F2A" w:rsidRDefault="00623F2A">
            <w:pPr>
              <w:spacing w:after="0" w:line="259" w:lineRule="auto"/>
              <w:ind w:left="0" w:firstLine="0"/>
              <w:rPr>
                <w:rFonts w:asciiTheme="minorHAnsi" w:hAnsiTheme="minorHAnsi" w:cstheme="minorHAnsi"/>
                <w:sz w:val="22"/>
                <w:szCs w:val="22"/>
              </w:rPr>
            </w:pPr>
            <w:r w:rsidRPr="00623F2A">
              <w:rPr>
                <w:rFonts w:asciiTheme="minorHAnsi" w:hAnsiTheme="minorHAnsi" w:cstheme="minorHAnsi"/>
                <w:sz w:val="22"/>
                <w:szCs w:val="22"/>
              </w:rPr>
              <w:t>LTVIP2025TMID59358</w:t>
            </w:r>
          </w:p>
        </w:tc>
      </w:tr>
      <w:tr w:rsidR="00252CFB" w14:paraId="4FBF07C4"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4BC563F0" w14:textId="77777777" w:rsidR="00252CFB" w:rsidRDefault="004B4523">
            <w:pPr>
              <w:spacing w:after="0" w:line="259" w:lineRule="auto"/>
              <w:ind w:left="0" w:firstLine="0"/>
            </w:pPr>
            <w:r>
              <w:rPr>
                <w:rFonts w:ascii="Calibri" w:eastAsia="Calibri" w:hAnsi="Calibri" w:cs="Calibri"/>
                <w:sz w:val="22"/>
              </w:rP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6E97C720" w14:textId="77777777" w:rsidR="00252CFB" w:rsidRPr="00623F2A" w:rsidRDefault="00623F2A">
            <w:pPr>
              <w:spacing w:after="0" w:line="259" w:lineRule="auto"/>
              <w:ind w:left="0" w:firstLine="0"/>
              <w:rPr>
                <w:rFonts w:asciiTheme="minorHAnsi" w:hAnsiTheme="minorHAnsi" w:cstheme="minorHAnsi"/>
                <w:sz w:val="22"/>
                <w:szCs w:val="22"/>
              </w:rPr>
            </w:pPr>
            <w:r w:rsidRPr="00623F2A">
              <w:rPr>
                <w:rFonts w:asciiTheme="minorHAnsi" w:hAnsiTheme="minorHAnsi" w:cstheme="minorHAnsi"/>
                <w:sz w:val="22"/>
                <w:szCs w:val="22"/>
              </w:rPr>
              <w:t>F</w:t>
            </w:r>
            <w:r w:rsidRPr="00623F2A">
              <w:rPr>
                <w:rFonts w:asciiTheme="minorHAnsi" w:hAnsiTheme="minorHAnsi" w:cstheme="minorHAnsi"/>
                <w:sz w:val="22"/>
                <w:szCs w:val="22"/>
              </w:rPr>
              <w:t>reelance</w:t>
            </w:r>
            <w:r>
              <w:rPr>
                <w:rFonts w:asciiTheme="minorHAnsi" w:hAnsiTheme="minorHAnsi" w:cstheme="minorHAnsi"/>
                <w:sz w:val="22"/>
                <w:szCs w:val="22"/>
              </w:rPr>
              <w:t xml:space="preserve"> </w:t>
            </w:r>
            <w:r w:rsidRPr="00623F2A">
              <w:rPr>
                <w:rFonts w:asciiTheme="minorHAnsi" w:hAnsiTheme="minorHAnsi" w:cstheme="minorHAnsi"/>
                <w:sz w:val="22"/>
                <w:szCs w:val="22"/>
              </w:rPr>
              <w:t>finder</w:t>
            </w:r>
          </w:p>
        </w:tc>
      </w:tr>
      <w:tr w:rsidR="00252CFB" w14:paraId="351C28EB" w14:textId="77777777">
        <w:trPr>
          <w:trHeight w:val="302"/>
        </w:trPr>
        <w:tc>
          <w:tcPr>
            <w:tcW w:w="4508" w:type="dxa"/>
            <w:tcBorders>
              <w:top w:val="single" w:sz="4" w:space="0" w:color="000000"/>
              <w:left w:val="single" w:sz="4" w:space="0" w:color="000000"/>
              <w:bottom w:val="single" w:sz="4" w:space="0" w:color="000000"/>
              <w:right w:val="single" w:sz="4" w:space="0" w:color="000000"/>
            </w:tcBorders>
          </w:tcPr>
          <w:p w14:paraId="6E99CED4" w14:textId="77777777" w:rsidR="00252CFB" w:rsidRDefault="004B4523">
            <w:pPr>
              <w:spacing w:after="0" w:line="259" w:lineRule="auto"/>
              <w:ind w:left="0" w:firstLine="0"/>
            </w:pPr>
            <w:r>
              <w:rPr>
                <w:rFonts w:ascii="Calibri" w:eastAsia="Calibri" w:hAnsi="Calibri" w:cs="Calibri"/>
                <w:sz w:val="22"/>
              </w:rP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1DA0990C" w14:textId="77777777" w:rsidR="00252CFB" w:rsidRDefault="004B4523">
            <w:pPr>
              <w:spacing w:after="0" w:line="259" w:lineRule="auto"/>
              <w:ind w:left="0" w:firstLine="0"/>
            </w:pPr>
            <w:r>
              <w:rPr>
                <w:rFonts w:ascii="Calibri" w:eastAsia="Calibri" w:hAnsi="Calibri" w:cs="Calibri"/>
              </w:rPr>
              <w:t xml:space="preserve">4 Marks </w:t>
            </w:r>
          </w:p>
        </w:tc>
      </w:tr>
    </w:tbl>
    <w:p w14:paraId="145A84C2" w14:textId="77777777" w:rsidR="00252CFB" w:rsidRDefault="004B4523">
      <w:pPr>
        <w:spacing w:after="177" w:line="259" w:lineRule="auto"/>
        <w:ind w:left="0" w:firstLine="0"/>
      </w:pPr>
      <w:r>
        <w:rPr>
          <w:rFonts w:ascii="Calibri" w:eastAsia="Calibri" w:hAnsi="Calibri" w:cs="Calibri"/>
          <w:b/>
          <w:sz w:val="22"/>
        </w:rPr>
        <w:t xml:space="preserve"> </w:t>
      </w:r>
    </w:p>
    <w:p w14:paraId="6FA3C198" w14:textId="77777777" w:rsidR="00623F2A" w:rsidRPr="00623F2A" w:rsidRDefault="00623F2A" w:rsidP="00623F2A">
      <w:pPr>
        <w:spacing w:after="158" w:line="360" w:lineRule="auto"/>
        <w:ind w:left="0" w:firstLine="0"/>
        <w:rPr>
          <w:rFonts w:ascii="Calibri" w:eastAsia="Calibri" w:hAnsi="Calibri" w:cs="Calibri"/>
          <w:b/>
          <w:bCs/>
        </w:rPr>
      </w:pPr>
      <w:r w:rsidRPr="00623F2A">
        <w:rPr>
          <w:rFonts w:ascii="Calibri" w:eastAsia="Calibri" w:hAnsi="Calibri" w:cs="Calibri"/>
          <w:b/>
          <w:bCs/>
        </w:rPr>
        <w:t>Solution Architecture: Freelance Finder System (SB Works)</w:t>
      </w:r>
    </w:p>
    <w:p w14:paraId="7846CA1E" w14:textId="77777777" w:rsidR="00623F2A" w:rsidRDefault="00623F2A" w:rsidP="00623F2A">
      <w:pPr>
        <w:spacing w:after="158" w:line="360" w:lineRule="auto"/>
        <w:ind w:left="0" w:firstLine="0"/>
        <w:rPr>
          <w:rFonts w:ascii="Calibri" w:eastAsia="Calibri" w:hAnsi="Calibri" w:cs="Calibri"/>
          <w:bCs/>
        </w:rPr>
      </w:pPr>
      <w:r w:rsidRPr="00623F2A">
        <w:rPr>
          <w:rFonts w:ascii="Calibri" w:eastAsia="Calibri" w:hAnsi="Calibri" w:cs="Calibri"/>
          <w:b/>
          <w:bCs/>
        </w:rPr>
        <w:t>Objective:</w:t>
      </w:r>
      <w:r w:rsidRPr="00623F2A">
        <w:rPr>
          <w:rFonts w:ascii="Calibri" w:eastAsia="Calibri" w:hAnsi="Calibri" w:cs="Calibri"/>
          <w:b/>
        </w:rPr>
        <w:br/>
      </w:r>
      <w:r w:rsidRPr="00623F2A">
        <w:rPr>
          <w:rFonts w:ascii="Calibri" w:eastAsia="Calibri" w:hAnsi="Calibri" w:cs="Calibri"/>
          <w:bCs/>
        </w:rPr>
        <w:t>To build a secure, scalable, and user-centric freelancing platform that connects clients and freelancers through seamless project posting, bidding, and collaboration features. The system ensures reliable communication, quality delivery, and administrative oversight for dispute resolution and platform integrity.</w:t>
      </w:r>
    </w:p>
    <w:p w14:paraId="4EC4E24D" w14:textId="77777777" w:rsidR="00623F2A" w:rsidRPr="00623F2A" w:rsidRDefault="00623F2A" w:rsidP="00623F2A">
      <w:pPr>
        <w:spacing w:after="158" w:line="360" w:lineRule="auto"/>
        <w:ind w:left="0" w:firstLine="0"/>
        <w:rPr>
          <w:rFonts w:ascii="Calibri" w:eastAsia="Calibri" w:hAnsi="Calibri" w:cs="Calibri"/>
          <w:b/>
          <w:bCs/>
        </w:rPr>
      </w:pPr>
      <w:r w:rsidRPr="00623F2A">
        <w:rPr>
          <w:rFonts w:ascii="Calibri" w:eastAsia="Calibri" w:hAnsi="Calibri" w:cs="Calibri"/>
          <w:b/>
          <w:bCs/>
        </w:rPr>
        <w:t>Core Features</w:t>
      </w:r>
    </w:p>
    <w:p w14:paraId="722A721F" w14:textId="77777777" w:rsidR="00623F2A" w:rsidRPr="00623F2A" w:rsidRDefault="00623F2A" w:rsidP="00623F2A">
      <w:pPr>
        <w:numPr>
          <w:ilvl w:val="0"/>
          <w:numId w:val="2"/>
        </w:numPr>
        <w:spacing w:after="158" w:line="360" w:lineRule="auto"/>
        <w:rPr>
          <w:rFonts w:ascii="Calibri" w:eastAsia="Calibri" w:hAnsi="Calibri" w:cs="Calibri"/>
          <w:bCs/>
        </w:rPr>
      </w:pPr>
      <w:r w:rsidRPr="00623F2A">
        <w:rPr>
          <w:rFonts w:ascii="Calibri" w:eastAsia="Calibri" w:hAnsi="Calibri" w:cs="Calibri"/>
          <w:b/>
          <w:bCs/>
        </w:rPr>
        <w:t>Clients</w:t>
      </w:r>
      <w:r w:rsidRPr="00623F2A">
        <w:rPr>
          <w:rFonts w:ascii="Calibri" w:eastAsia="Calibri" w:hAnsi="Calibri" w:cs="Calibri"/>
          <w:bCs/>
        </w:rPr>
        <w:t xml:space="preserve"> can post projects, view freelancer profiles, and communicate within the platform.</w:t>
      </w:r>
    </w:p>
    <w:p w14:paraId="6168FA68" w14:textId="77777777" w:rsidR="00252CFB" w:rsidRPr="004B4523" w:rsidRDefault="00623F2A" w:rsidP="004B4523">
      <w:pPr>
        <w:numPr>
          <w:ilvl w:val="0"/>
          <w:numId w:val="2"/>
        </w:numPr>
        <w:spacing w:after="158" w:line="240" w:lineRule="auto"/>
        <w:rPr>
          <w:rFonts w:ascii="Calibri" w:eastAsia="Calibri" w:hAnsi="Calibri" w:cs="Calibri"/>
          <w:bCs/>
        </w:rPr>
      </w:pPr>
      <w:r w:rsidRPr="00623F2A">
        <w:rPr>
          <w:rFonts w:ascii="Calibri" w:eastAsia="Calibri" w:hAnsi="Calibri" w:cs="Calibri"/>
          <w:b/>
          <w:bCs/>
        </w:rPr>
        <w:t>Freelancers</w:t>
      </w:r>
      <w:r w:rsidRPr="00623F2A">
        <w:rPr>
          <w:rFonts w:ascii="Calibri" w:eastAsia="Calibri" w:hAnsi="Calibri" w:cs="Calibri"/>
          <w:bCs/>
        </w:rPr>
        <w:t xml:space="preserve"> can browse projects, submit proposals, deliver work, and receive payments securely</w:t>
      </w:r>
      <w:r w:rsidR="004B4523">
        <w:rPr>
          <w:rFonts w:ascii="Calibri" w:eastAsia="Calibri" w:hAnsi="Calibri" w:cs="Calibri"/>
          <w:bCs/>
        </w:rPr>
        <w:t>.</w:t>
      </w:r>
      <w:r w:rsidR="004B4523">
        <w:rPr>
          <w:noProof/>
        </w:rPr>
        <w:drawing>
          <wp:inline distT="0" distB="0" distL="0" distR="0" wp14:anchorId="334110C6" wp14:editId="622D4BBA">
            <wp:extent cx="5352415" cy="3779520"/>
            <wp:effectExtent l="0" t="0" r="635" b="0"/>
            <wp:docPr id="125395514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2415" cy="3779520"/>
                    </a:xfrm>
                    <a:prstGeom prst="rect">
                      <a:avLst/>
                    </a:prstGeom>
                    <a:noFill/>
                    <a:ln>
                      <a:noFill/>
                    </a:ln>
                  </pic:spPr>
                </pic:pic>
              </a:graphicData>
            </a:graphic>
          </wp:inline>
        </w:drawing>
      </w:r>
    </w:p>
    <w:p w14:paraId="135B5E65" w14:textId="77777777" w:rsidR="00623F2A" w:rsidRPr="00623F2A" w:rsidRDefault="00623F2A" w:rsidP="00623F2A">
      <w:pPr>
        <w:spacing w:after="158" w:line="360" w:lineRule="auto"/>
        <w:ind w:left="720" w:firstLine="0"/>
        <w:rPr>
          <w:rFonts w:ascii="Calibri" w:eastAsia="Calibri" w:hAnsi="Calibri" w:cs="Calibri"/>
          <w:bCs/>
        </w:rPr>
      </w:pPr>
    </w:p>
    <w:sectPr w:rsidR="00623F2A" w:rsidRPr="00623F2A">
      <w:pgSz w:w="11906" w:h="16838"/>
      <w:pgMar w:top="1440" w:right="1206"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0B10"/>
    <w:multiLevelType w:val="multilevel"/>
    <w:tmpl w:val="08CA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C54551"/>
    <w:multiLevelType w:val="hybridMultilevel"/>
    <w:tmpl w:val="C888AA7E"/>
    <w:lvl w:ilvl="0" w:tplc="4BC2D5E8">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62CFFB4">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44204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C24C0F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7E4D48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4F4EF2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7DA705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172E01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422560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874685060">
    <w:abstractNumId w:val="1"/>
  </w:num>
  <w:num w:numId="2" w16cid:durableId="965432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CFB"/>
    <w:rsid w:val="00252CFB"/>
    <w:rsid w:val="004B4523"/>
    <w:rsid w:val="00623F2A"/>
    <w:rsid w:val="00C36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2EDA"/>
  <w15:docId w15:val="{76A990CA-BD76-4A0B-B78F-60BB398E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1" w:line="249" w:lineRule="auto"/>
      <w:ind w:left="370" w:hanging="370"/>
    </w:pPr>
    <w:rPr>
      <w:rFonts w:ascii="Arial" w:eastAsia="Arial" w:hAnsi="Arial" w:cs="Arial"/>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110</Words>
  <Characters>630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Arjun babu</cp:lastModifiedBy>
  <cp:revision>2</cp:revision>
  <dcterms:created xsi:type="dcterms:W3CDTF">2025-07-26T10:11:00Z</dcterms:created>
  <dcterms:modified xsi:type="dcterms:W3CDTF">2025-07-26T10:11:00Z</dcterms:modified>
</cp:coreProperties>
</file>