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4304" w:rsidRDefault="00196517" w:rsidP="00196517">
      <w:pPr>
        <w:pStyle w:val="Paragraphedeliste"/>
        <w:numPr>
          <w:ilvl w:val="0"/>
          <w:numId w:val="1"/>
        </w:numPr>
        <w:rPr>
          <w:rFonts w:ascii="Times New Roman" w:hAnsi="Times New Roman" w:cs="Times New Roman"/>
          <w:b/>
          <w:sz w:val="40"/>
          <w:szCs w:val="40"/>
        </w:rPr>
      </w:pPr>
      <w:r>
        <w:rPr>
          <w:rFonts w:ascii="Times New Roman" w:hAnsi="Times New Roman" w:cs="Times New Roman"/>
          <w:b/>
          <w:sz w:val="40"/>
          <w:szCs w:val="40"/>
        </w:rPr>
        <w:t xml:space="preserve"> Introduction </w:t>
      </w:r>
    </w:p>
    <w:p w:rsidR="00814015" w:rsidRDefault="00814015" w:rsidP="00904E86">
      <w:pPr>
        <w:pStyle w:val="jnormal10s"/>
        <w:spacing w:before="0" w:beforeAutospacing="0" w:after="167" w:afterAutospacing="0" w:line="368" w:lineRule="atLeast"/>
        <w:jc w:val="both"/>
        <w:rPr>
          <w:color w:val="333333"/>
        </w:rPr>
      </w:pPr>
      <w:r w:rsidRPr="00814015">
        <w:rPr>
          <w:color w:val="333333"/>
        </w:rPr>
        <w:t>Un moteur à courant continu est une machine qui transforme l'énergie électrique qui lui est appliquée en une énergie mécanique entraînant une charge mécanique.</w:t>
      </w:r>
      <w:r w:rsidR="00D25A03">
        <w:rPr>
          <w:color w:val="333333"/>
        </w:rPr>
        <w:t xml:space="preserve"> </w:t>
      </w:r>
      <w:r w:rsidR="00540055">
        <w:rPr>
          <w:color w:val="333333"/>
        </w:rPr>
        <w:t>Il est constitué essentiellement de deux parties dont l’une est appelée inducteur (stator) et l’autre induit (rotor).</w:t>
      </w:r>
    </w:p>
    <w:p w:rsidR="000A2EAC" w:rsidRDefault="000A2EAC" w:rsidP="00904E86">
      <w:pPr>
        <w:pStyle w:val="jnormal10s"/>
        <w:spacing w:before="0" w:beforeAutospacing="0" w:after="167" w:afterAutospacing="0" w:line="368" w:lineRule="atLeast"/>
        <w:jc w:val="both"/>
        <w:rPr>
          <w:color w:val="333333"/>
        </w:rPr>
      </w:pPr>
    </w:p>
    <w:p w:rsidR="000A2EAC" w:rsidRDefault="000A2EAC" w:rsidP="00904E86">
      <w:pPr>
        <w:pStyle w:val="jnormal10s"/>
        <w:spacing w:before="0" w:beforeAutospacing="0" w:after="167" w:afterAutospacing="0" w:line="368" w:lineRule="atLeast"/>
        <w:jc w:val="both"/>
        <w:rPr>
          <w:color w:val="333333"/>
        </w:rPr>
      </w:pPr>
    </w:p>
    <w:p w:rsidR="00540055" w:rsidRDefault="00540055" w:rsidP="00904E86">
      <w:pPr>
        <w:pStyle w:val="jnormal10s"/>
        <w:spacing w:before="0" w:beforeAutospacing="0" w:after="167" w:afterAutospacing="0" w:line="368" w:lineRule="atLeast"/>
        <w:jc w:val="both"/>
        <w:rPr>
          <w:color w:val="333333"/>
        </w:rPr>
      </w:pPr>
      <w:r>
        <w:rPr>
          <w:noProof/>
        </w:rPr>
        <w:drawing>
          <wp:inline distT="0" distB="0" distL="0" distR="0">
            <wp:extent cx="3561715" cy="2158365"/>
            <wp:effectExtent l="19050" t="0" r="635" b="0"/>
            <wp:docPr id="13" name="Image 13"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fficher l'image d'origine"/>
                    <pic:cNvPicPr>
                      <a:picLocks noChangeAspect="1" noChangeArrowheads="1"/>
                    </pic:cNvPicPr>
                  </pic:nvPicPr>
                  <pic:blipFill>
                    <a:blip r:embed="rId7"/>
                    <a:srcRect/>
                    <a:stretch>
                      <a:fillRect/>
                    </a:stretch>
                  </pic:blipFill>
                  <pic:spPr bwMode="auto">
                    <a:xfrm>
                      <a:off x="0" y="0"/>
                      <a:ext cx="3561715" cy="2158365"/>
                    </a:xfrm>
                    <a:prstGeom prst="rect">
                      <a:avLst/>
                    </a:prstGeom>
                    <a:noFill/>
                    <a:ln w="9525">
                      <a:noFill/>
                      <a:miter lim="800000"/>
                      <a:headEnd/>
                      <a:tailEnd/>
                    </a:ln>
                  </pic:spPr>
                </pic:pic>
              </a:graphicData>
            </a:graphic>
          </wp:inline>
        </w:drawing>
      </w:r>
    </w:p>
    <w:p w:rsidR="000A2EAC" w:rsidRPr="000A2EAC" w:rsidRDefault="000A2EAC" w:rsidP="002976E2">
      <w:pPr>
        <w:pStyle w:val="NormalWeb"/>
        <w:spacing w:before="0" w:beforeAutospacing="0" w:after="0" w:afterAutospacing="0" w:line="268" w:lineRule="atLeast"/>
        <w:jc w:val="both"/>
        <w:rPr>
          <w:iCs/>
          <w:color w:val="000000"/>
        </w:rPr>
      </w:pPr>
      <w:r w:rsidRPr="00E462C3">
        <w:rPr>
          <w:b/>
          <w:iCs/>
          <w:color w:val="000000"/>
        </w:rPr>
        <w:t>Figure 1 :</w:t>
      </w:r>
      <w:r>
        <w:rPr>
          <w:iCs/>
          <w:color w:val="000000"/>
        </w:rPr>
        <w:t xml:space="preserve"> Moteur à courant continu</w:t>
      </w:r>
    </w:p>
    <w:p w:rsidR="000A2EAC" w:rsidRDefault="000A2EAC" w:rsidP="002976E2">
      <w:pPr>
        <w:pStyle w:val="NormalWeb"/>
        <w:spacing w:before="0" w:beforeAutospacing="0" w:after="0" w:afterAutospacing="0" w:line="268" w:lineRule="atLeast"/>
        <w:jc w:val="both"/>
        <w:rPr>
          <w:i/>
          <w:iCs/>
          <w:color w:val="000000"/>
        </w:rPr>
      </w:pPr>
    </w:p>
    <w:p w:rsidR="00D25A03" w:rsidRPr="008638E4" w:rsidRDefault="00D25A03" w:rsidP="002976E2">
      <w:pPr>
        <w:pStyle w:val="NormalWeb"/>
        <w:spacing w:before="0" w:beforeAutospacing="0" w:after="0" w:afterAutospacing="0" w:line="268" w:lineRule="atLeast"/>
        <w:jc w:val="both"/>
        <w:rPr>
          <w:color w:val="000000"/>
        </w:rPr>
      </w:pPr>
      <w:r w:rsidRPr="008638E4">
        <w:rPr>
          <w:i/>
          <w:iCs/>
          <w:color w:val="000000"/>
        </w:rPr>
        <w:t>L'inducteur :</w:t>
      </w:r>
      <w:r w:rsidRPr="008638E4">
        <w:rPr>
          <w:color w:val="000000"/>
        </w:rPr>
        <w:t>  </w:t>
      </w:r>
      <w:r w:rsidRPr="008638E4">
        <w:rPr>
          <w:rStyle w:val="apple-converted-space"/>
          <w:color w:val="000000"/>
        </w:rPr>
        <w:t> </w:t>
      </w:r>
      <w:r w:rsidRPr="008638E4">
        <w:rPr>
          <w:color w:val="000000"/>
        </w:rPr>
        <w:t>(source de champ magn</w:t>
      </w:r>
      <w:r w:rsidR="00540055">
        <w:rPr>
          <w:color w:val="000000"/>
        </w:rPr>
        <w:t>é</w:t>
      </w:r>
      <w:r w:rsidRPr="008638E4">
        <w:rPr>
          <w:color w:val="000000"/>
        </w:rPr>
        <w:t>tique), il est constitu</w:t>
      </w:r>
      <w:r w:rsidR="00540055">
        <w:rPr>
          <w:color w:val="000000"/>
        </w:rPr>
        <w:t>é</w:t>
      </w:r>
      <w:r w:rsidRPr="008638E4">
        <w:rPr>
          <w:color w:val="000000"/>
        </w:rPr>
        <w:t xml:space="preserve"> soit d'un aimant permanent, soit d'un </w:t>
      </w:r>
      <w:r w:rsidR="00540055">
        <w:rPr>
          <w:color w:val="000000"/>
        </w:rPr>
        <w:t>é</w:t>
      </w:r>
      <w:r w:rsidRPr="008638E4">
        <w:rPr>
          <w:color w:val="000000"/>
        </w:rPr>
        <w:t>lectro-aimant (bobines enroul</w:t>
      </w:r>
      <w:r w:rsidR="00540055">
        <w:rPr>
          <w:color w:val="000000"/>
        </w:rPr>
        <w:t>é</w:t>
      </w:r>
      <w:r w:rsidRPr="008638E4">
        <w:rPr>
          <w:color w:val="000000"/>
        </w:rPr>
        <w:t>es autour d'un noyau de fer).</w:t>
      </w:r>
    </w:p>
    <w:p w:rsidR="00D25A03" w:rsidRPr="008638E4" w:rsidRDefault="00D25A03" w:rsidP="00540055">
      <w:pPr>
        <w:pStyle w:val="NormalWeb"/>
        <w:spacing w:before="0" w:beforeAutospacing="0" w:after="0" w:afterAutospacing="0" w:line="268" w:lineRule="atLeast"/>
        <w:ind w:left="720"/>
        <w:jc w:val="both"/>
        <w:rPr>
          <w:color w:val="000000"/>
        </w:rPr>
      </w:pPr>
      <w:r w:rsidRPr="008638E4">
        <w:rPr>
          <w:color w:val="000000"/>
        </w:rPr>
        <w:t> </w:t>
      </w:r>
    </w:p>
    <w:p w:rsidR="00D25A03" w:rsidRDefault="00D25A03" w:rsidP="002976E2">
      <w:pPr>
        <w:pStyle w:val="NormalWeb"/>
        <w:spacing w:before="0" w:beforeAutospacing="0" w:after="0" w:afterAutospacing="0" w:line="268" w:lineRule="atLeast"/>
        <w:jc w:val="both"/>
        <w:rPr>
          <w:color w:val="000000"/>
        </w:rPr>
      </w:pPr>
      <w:r w:rsidRPr="008638E4">
        <w:rPr>
          <w:i/>
          <w:iCs/>
          <w:color w:val="000000"/>
        </w:rPr>
        <w:t>L'induit :</w:t>
      </w:r>
      <w:r w:rsidRPr="008638E4">
        <w:rPr>
          <w:rStyle w:val="apple-converted-space"/>
          <w:i/>
          <w:iCs/>
          <w:color w:val="000000"/>
        </w:rPr>
        <w:t> </w:t>
      </w:r>
      <w:r w:rsidRPr="008638E4">
        <w:rPr>
          <w:color w:val="000000"/>
        </w:rPr>
        <w:t>il est constitu</w:t>
      </w:r>
      <w:r w:rsidR="00540055">
        <w:rPr>
          <w:color w:val="000000"/>
        </w:rPr>
        <w:t>é</w:t>
      </w:r>
      <w:r w:rsidRPr="008638E4">
        <w:rPr>
          <w:color w:val="000000"/>
        </w:rPr>
        <w:t xml:space="preserve"> d'un ensemble de conducteurs reli</w:t>
      </w:r>
      <w:r w:rsidR="00540055">
        <w:rPr>
          <w:color w:val="000000"/>
        </w:rPr>
        <w:t>é</w:t>
      </w:r>
      <w:r w:rsidRPr="008638E4">
        <w:rPr>
          <w:color w:val="000000"/>
        </w:rPr>
        <w:t>s de mani</w:t>
      </w:r>
      <w:r w:rsidR="00540055">
        <w:rPr>
          <w:color w:val="000000"/>
        </w:rPr>
        <w:t>è</w:t>
      </w:r>
      <w:r w:rsidRPr="008638E4">
        <w:rPr>
          <w:color w:val="000000"/>
        </w:rPr>
        <w:t>re "astucieuse ". (Les conducteurs diam</w:t>
      </w:r>
      <w:r w:rsidR="00540055">
        <w:rPr>
          <w:color w:val="000000"/>
        </w:rPr>
        <w:t>é</w:t>
      </w:r>
      <w:r w:rsidRPr="008638E4">
        <w:rPr>
          <w:color w:val="000000"/>
        </w:rPr>
        <w:t>tralement oppos</w:t>
      </w:r>
      <w:r w:rsidR="00540055">
        <w:rPr>
          <w:color w:val="000000"/>
        </w:rPr>
        <w:t>é</w:t>
      </w:r>
      <w:r w:rsidRPr="008638E4">
        <w:rPr>
          <w:color w:val="000000"/>
        </w:rPr>
        <w:t>s sont reli</w:t>
      </w:r>
      <w:r w:rsidR="00540055">
        <w:rPr>
          <w:color w:val="000000"/>
        </w:rPr>
        <w:t>é</w:t>
      </w:r>
      <w:r w:rsidRPr="008638E4">
        <w:rPr>
          <w:color w:val="000000"/>
        </w:rPr>
        <w:t xml:space="preserve">s 2 </w:t>
      </w:r>
      <w:r w:rsidR="00540055">
        <w:rPr>
          <w:color w:val="000000"/>
        </w:rPr>
        <w:t>à</w:t>
      </w:r>
      <w:r w:rsidRPr="008638E4">
        <w:rPr>
          <w:color w:val="000000"/>
        </w:rPr>
        <w:t xml:space="preserve"> 2 pour former une spire dont les extr</w:t>
      </w:r>
      <w:r w:rsidR="00540055">
        <w:rPr>
          <w:color w:val="000000"/>
        </w:rPr>
        <w:t>é</w:t>
      </w:r>
      <w:r w:rsidRPr="008638E4">
        <w:rPr>
          <w:color w:val="000000"/>
        </w:rPr>
        <w:t>mit</w:t>
      </w:r>
      <w:r w:rsidR="00540055">
        <w:rPr>
          <w:rFonts w:ascii="Tahoma" w:hAnsi="Tahoma"/>
          <w:color w:val="000000"/>
        </w:rPr>
        <w:t>é</w:t>
      </w:r>
      <w:r w:rsidRPr="008638E4">
        <w:rPr>
          <w:color w:val="000000"/>
        </w:rPr>
        <w:t>s sont reli</w:t>
      </w:r>
      <w:r w:rsidR="00540055">
        <w:rPr>
          <w:color w:val="000000"/>
        </w:rPr>
        <w:t>é</w:t>
      </w:r>
      <w:r w:rsidRPr="008638E4">
        <w:rPr>
          <w:color w:val="000000"/>
        </w:rPr>
        <w:t>es au collecteur).</w:t>
      </w:r>
    </w:p>
    <w:p w:rsidR="00636457" w:rsidRDefault="00636457" w:rsidP="002976E2">
      <w:pPr>
        <w:pStyle w:val="NormalWeb"/>
        <w:spacing w:before="0" w:beforeAutospacing="0" w:after="0" w:afterAutospacing="0" w:line="268" w:lineRule="atLeast"/>
        <w:jc w:val="both"/>
        <w:rPr>
          <w:color w:val="000000"/>
        </w:rPr>
      </w:pPr>
    </w:p>
    <w:p w:rsidR="00636457" w:rsidRDefault="00E462C3" w:rsidP="002976E2">
      <w:pPr>
        <w:pStyle w:val="NormalWeb"/>
        <w:spacing w:before="0" w:beforeAutospacing="0" w:after="0" w:afterAutospacing="0" w:line="268" w:lineRule="atLeast"/>
        <w:jc w:val="both"/>
        <w:rPr>
          <w:b/>
          <w:color w:val="000000"/>
        </w:rPr>
      </w:pPr>
      <w:r>
        <w:rPr>
          <w:b/>
          <w:color w:val="000000"/>
        </w:rPr>
        <w:t>2</w:t>
      </w:r>
      <w:r w:rsidR="002D07FB">
        <w:rPr>
          <w:b/>
          <w:color w:val="000000"/>
        </w:rPr>
        <w:t>) Principe de fonctionnement d’un moteur à courant continu</w:t>
      </w:r>
    </w:p>
    <w:p w:rsidR="002D07FB" w:rsidRDefault="002D07FB" w:rsidP="002976E2">
      <w:pPr>
        <w:pStyle w:val="NormalWeb"/>
        <w:spacing w:before="0" w:beforeAutospacing="0" w:after="0" w:afterAutospacing="0" w:line="268" w:lineRule="atLeast"/>
        <w:jc w:val="both"/>
        <w:rPr>
          <w:b/>
          <w:color w:val="000000"/>
        </w:rPr>
      </w:pPr>
    </w:p>
    <w:p w:rsidR="00D25A03" w:rsidRDefault="00400254" w:rsidP="00540055">
      <w:pPr>
        <w:pStyle w:val="jnormal10s"/>
        <w:spacing w:before="0" w:beforeAutospacing="0" w:after="167" w:afterAutospacing="0" w:line="368" w:lineRule="atLeast"/>
        <w:jc w:val="both"/>
        <w:rPr>
          <w:rFonts w:ascii="NimbusRomNo9L-Regu" w:hAnsi="NimbusRomNo9L-Regu"/>
          <w:color w:val="000000"/>
        </w:rPr>
      </w:pPr>
      <w:r w:rsidRPr="00400254">
        <w:rPr>
          <w:rFonts w:ascii="NimbusRomNo9L-Regu" w:hAnsi="NimbusRomNo9L-Regu"/>
          <w:color w:val="000000"/>
        </w:rPr>
        <w:t>Un moteur a courant continu (MCC), dont le sch</w:t>
      </w:r>
      <w:r>
        <w:rPr>
          <w:rFonts w:ascii="NimbusRomNo9L-Regu" w:hAnsi="NimbusRomNo9L-Regu"/>
          <w:color w:val="000000"/>
        </w:rPr>
        <w:t>é</w:t>
      </w:r>
      <w:r w:rsidRPr="00400254">
        <w:rPr>
          <w:rFonts w:ascii="NimbusRomNo9L-Regu" w:hAnsi="NimbusRomNo9L-Regu"/>
          <w:color w:val="000000"/>
        </w:rPr>
        <w:t>ma de principe est donn</w:t>
      </w:r>
      <w:r>
        <w:rPr>
          <w:rFonts w:ascii="NimbusRomNo9L-Regu" w:hAnsi="NimbusRomNo9L-Regu"/>
          <w:color w:val="000000"/>
        </w:rPr>
        <w:t>é</w:t>
      </w:r>
      <w:r w:rsidRPr="00400254">
        <w:rPr>
          <w:rFonts w:ascii="NimbusRomNo9L-Regu" w:hAnsi="NimbusRomNo9L-Regu"/>
          <w:color w:val="000000"/>
        </w:rPr>
        <w:t xml:space="preserve"> </w:t>
      </w:r>
      <w:r w:rsidR="00A10566">
        <w:rPr>
          <w:rFonts w:ascii="NimbusRomNo9L-Regu" w:hAnsi="NimbusRomNo9L-Regu"/>
          <w:color w:val="000000"/>
        </w:rPr>
        <w:t xml:space="preserve">à la figure </w:t>
      </w:r>
      <w:r>
        <w:rPr>
          <w:rFonts w:ascii="NimbusRomNo9L-Regu" w:hAnsi="NimbusRomNo9L-Regu"/>
          <w:color w:val="000000"/>
        </w:rPr>
        <w:t>ci-dessous,</w:t>
      </w:r>
      <w:r w:rsidR="00A10566">
        <w:rPr>
          <w:rFonts w:ascii="NimbusRomNo9L-Regu" w:hAnsi="NimbusRomNo9L-Regu"/>
          <w:color w:val="000000"/>
        </w:rPr>
        <w:t xml:space="preserve"> </w:t>
      </w:r>
      <w:r w:rsidRPr="00400254">
        <w:rPr>
          <w:rFonts w:ascii="NimbusRomNo9L-Regu" w:hAnsi="NimbusRomNo9L-Regu"/>
          <w:color w:val="000000"/>
        </w:rPr>
        <w:t xml:space="preserve">est un dispositif </w:t>
      </w:r>
      <w:r>
        <w:rPr>
          <w:rFonts w:ascii="NimbusRomNo9L-Regu" w:hAnsi="NimbusRomNo9L-Regu"/>
          <w:color w:val="000000"/>
        </w:rPr>
        <w:t>é</w:t>
      </w:r>
      <w:r w:rsidRPr="00400254">
        <w:rPr>
          <w:rFonts w:ascii="NimbusRomNo9L-Regu" w:hAnsi="NimbusRomNo9L-Regu"/>
          <w:color w:val="000000"/>
        </w:rPr>
        <w:t>lectrom</w:t>
      </w:r>
      <w:r>
        <w:rPr>
          <w:rFonts w:ascii="NimbusRomNo9L-Regu" w:hAnsi="NimbusRomNo9L-Regu"/>
          <w:color w:val="000000"/>
        </w:rPr>
        <w:t>é</w:t>
      </w:r>
      <w:r w:rsidRPr="00400254">
        <w:rPr>
          <w:rFonts w:ascii="NimbusRomNo9L-Regu" w:hAnsi="NimbusRomNo9L-Regu"/>
          <w:color w:val="000000"/>
        </w:rPr>
        <w:t xml:space="preserve">canique qui convertit une </w:t>
      </w:r>
      <w:r>
        <w:rPr>
          <w:rFonts w:ascii="NimbusRomNo9L-Regu" w:hAnsi="NimbusRomNo9L-Regu"/>
          <w:color w:val="000000"/>
        </w:rPr>
        <w:t>énergie é</w:t>
      </w:r>
      <w:r w:rsidRPr="00400254">
        <w:rPr>
          <w:rFonts w:ascii="NimbusRomNo9L-Regu" w:hAnsi="NimbusRomNo9L-Regu"/>
          <w:color w:val="000000"/>
        </w:rPr>
        <w:t>lectrique d’entr</w:t>
      </w:r>
      <w:r>
        <w:rPr>
          <w:rFonts w:ascii="NimbusRomNo9L-Regu" w:hAnsi="NimbusRomNo9L-Regu"/>
          <w:color w:val="000000"/>
        </w:rPr>
        <w:t>ée</w:t>
      </w:r>
      <w:r w:rsidRPr="00400254">
        <w:rPr>
          <w:rFonts w:ascii="NimbusRomNo9L-Regu" w:hAnsi="NimbusRomNo9L-Regu"/>
          <w:color w:val="000000"/>
        </w:rPr>
        <w:t xml:space="preserve"> </w:t>
      </w:r>
      <w:r w:rsidRPr="00400254">
        <w:rPr>
          <w:rFonts w:ascii="NimbusRomNo9L-Regu" w:hAnsi="NimbusRomNo9L-Regu"/>
          <w:color w:val="000000"/>
        </w:rPr>
        <w:br/>
        <w:t xml:space="preserve">en </w:t>
      </w:r>
      <w:r>
        <w:rPr>
          <w:rFonts w:ascii="NimbusRomNo9L-Regu" w:hAnsi="NimbusRomNo9L-Regu"/>
          <w:color w:val="000000"/>
        </w:rPr>
        <w:t>é</w:t>
      </w:r>
      <w:r w:rsidRPr="00400254">
        <w:rPr>
          <w:rFonts w:ascii="NimbusRomNo9L-Regu" w:hAnsi="NimbusRomNo9L-Regu"/>
          <w:color w:val="000000"/>
        </w:rPr>
        <w:t>nergie m</w:t>
      </w:r>
      <w:r>
        <w:rPr>
          <w:rFonts w:ascii="NimbusRomNo9L-Regu" w:hAnsi="NimbusRomNo9L-Regu"/>
          <w:color w:val="000000"/>
        </w:rPr>
        <w:t>é</w:t>
      </w:r>
      <w:r w:rsidRPr="00400254">
        <w:rPr>
          <w:rFonts w:ascii="NimbusRomNo9L-Regu" w:hAnsi="NimbusRomNo9L-Regu"/>
          <w:color w:val="000000"/>
        </w:rPr>
        <w:t>canique. L’énergie électrique est apportée par un convertisseur de puissance qui alimente le bobinage dispos</w:t>
      </w:r>
      <w:r w:rsidR="00E462C3">
        <w:rPr>
          <w:rFonts w:ascii="NimbusRomNo9L-Regu" w:hAnsi="NimbusRomNo9L-Regu"/>
          <w:color w:val="000000"/>
        </w:rPr>
        <w:t>é</w:t>
      </w:r>
      <w:r w:rsidRPr="00400254">
        <w:rPr>
          <w:rFonts w:ascii="NimbusRomNo9L-Regu" w:hAnsi="NimbusRomNo9L-Regu"/>
          <w:color w:val="000000"/>
        </w:rPr>
        <w:t xml:space="preserve"> sur l’induit mobile (rotor). Ce bobinage est plac</w:t>
      </w:r>
      <w:r>
        <w:rPr>
          <w:rFonts w:ascii="NimbusRomNo9L-Regu" w:hAnsi="NimbusRomNo9L-Regu"/>
          <w:color w:val="000000"/>
        </w:rPr>
        <w:t>é</w:t>
      </w:r>
      <w:r w:rsidRPr="00400254">
        <w:rPr>
          <w:rFonts w:ascii="NimbusRomNo9L-Regu" w:hAnsi="NimbusRomNo9L-Regu"/>
          <w:color w:val="000000"/>
        </w:rPr>
        <w:t xml:space="preserve"> dans</w:t>
      </w:r>
      <w:r w:rsidRPr="00400254">
        <w:rPr>
          <w:rFonts w:ascii="NimbusRomNo9L-Regu" w:hAnsi="NimbusRomNo9L-Regu"/>
          <w:color w:val="000000"/>
        </w:rPr>
        <w:br/>
        <w:t>un champ magn</w:t>
      </w:r>
      <w:r>
        <w:rPr>
          <w:rFonts w:ascii="NimbusRomNo9L-Regu" w:hAnsi="NimbusRomNo9L-Regu"/>
          <w:color w:val="000000"/>
        </w:rPr>
        <w:t>é</w:t>
      </w:r>
      <w:r w:rsidRPr="00400254">
        <w:rPr>
          <w:rFonts w:ascii="NimbusRomNo9L-Regu" w:hAnsi="NimbusRomNo9L-Regu"/>
          <w:color w:val="000000"/>
        </w:rPr>
        <w:t xml:space="preserve">tique, permanent ou non, produit par </w:t>
      </w:r>
      <w:r>
        <w:rPr>
          <w:rFonts w:ascii="NimbusRomNo9L-Regu" w:hAnsi="NimbusRomNo9L-Regu"/>
          <w:color w:val="000000"/>
        </w:rPr>
        <w:t xml:space="preserve">l’inducteur. On supposera pour </w:t>
      </w:r>
      <w:r w:rsidRPr="00400254">
        <w:rPr>
          <w:rFonts w:ascii="NimbusRomNo9L-Regu" w:hAnsi="NimbusRomNo9L-Regu"/>
          <w:color w:val="000000"/>
        </w:rPr>
        <w:br/>
        <w:t>simplifier que cette excitation est s</w:t>
      </w:r>
      <w:r>
        <w:rPr>
          <w:rFonts w:ascii="NimbusRomNo9L-Regu" w:hAnsi="NimbusRomNo9L-Regu"/>
          <w:color w:val="000000"/>
        </w:rPr>
        <w:t>é</w:t>
      </w:r>
      <w:r w:rsidRPr="00400254">
        <w:rPr>
          <w:rFonts w:ascii="NimbusRomNo9L-Regu" w:hAnsi="NimbusRomNo9L-Regu"/>
          <w:color w:val="000000"/>
        </w:rPr>
        <w:t>par</w:t>
      </w:r>
      <w:r>
        <w:rPr>
          <w:rFonts w:ascii="NimbusRomNo9L-Regu" w:hAnsi="NimbusRomNo9L-Regu"/>
          <w:color w:val="000000"/>
        </w:rPr>
        <w:t>ée</w:t>
      </w:r>
      <w:r w:rsidRPr="00400254">
        <w:rPr>
          <w:rFonts w:ascii="NimbusRomNo9L-Regu" w:hAnsi="NimbusRomNo9L-Regu"/>
          <w:color w:val="000000"/>
        </w:rPr>
        <w:t xml:space="preserve"> et constante, comme c’est le cas, notamment</w:t>
      </w:r>
      <w:r w:rsidRPr="00400254">
        <w:rPr>
          <w:rFonts w:ascii="NimbusRomNo9L-Regu" w:hAnsi="NimbusRomNo9L-Regu"/>
          <w:color w:val="000000"/>
        </w:rPr>
        <w:br/>
        <w:t>lorsque l’inducteur est constitue d’aimants. Le courant circula</w:t>
      </w:r>
      <w:r>
        <w:rPr>
          <w:rFonts w:ascii="NimbusRomNo9L-Regu" w:hAnsi="NimbusRomNo9L-Regu"/>
          <w:color w:val="000000"/>
        </w:rPr>
        <w:t xml:space="preserve">nt dans les spires de l’induit </w:t>
      </w:r>
      <w:r w:rsidRPr="00400254">
        <w:rPr>
          <w:rFonts w:ascii="NimbusRomNo9L-Regu" w:hAnsi="NimbusRomNo9L-Regu"/>
          <w:color w:val="000000"/>
        </w:rPr>
        <w:br/>
        <w:t xml:space="preserve">du moteur, des forces </w:t>
      </w:r>
      <w:r>
        <w:rPr>
          <w:rFonts w:ascii="NimbusRomNo9L-Regu" w:hAnsi="NimbusRomNo9L-Regu"/>
          <w:color w:val="000000"/>
        </w:rPr>
        <w:t>é</w:t>
      </w:r>
      <w:r w:rsidRPr="00400254">
        <w:rPr>
          <w:rFonts w:ascii="NimbusRomNo9L-Regu" w:hAnsi="NimbusRomNo9L-Regu"/>
          <w:color w:val="000000"/>
        </w:rPr>
        <w:t>lectriques lui sont appliqu</w:t>
      </w:r>
      <w:r>
        <w:rPr>
          <w:rFonts w:ascii="NimbusRomNo9L-Regu" w:hAnsi="NimbusRomNo9L-Regu"/>
          <w:color w:val="000000"/>
        </w:rPr>
        <w:t>é</w:t>
      </w:r>
      <w:r w:rsidRPr="00400254">
        <w:rPr>
          <w:rFonts w:ascii="NimbusRomNo9L-Regu" w:hAnsi="NimbusRomNo9L-Regu"/>
          <w:color w:val="000000"/>
        </w:rPr>
        <w:t>es et, gr</w:t>
      </w:r>
      <w:r>
        <w:rPr>
          <w:rFonts w:ascii="NimbusRomNo9L-Regu" w:hAnsi="NimbusRomNo9L-Regu"/>
          <w:color w:val="000000"/>
        </w:rPr>
        <w:t>â</w:t>
      </w:r>
      <w:r w:rsidRPr="00400254">
        <w:rPr>
          <w:rFonts w:ascii="NimbusRomNo9L-Regu" w:hAnsi="NimbusRomNo9L-Regu"/>
          <w:color w:val="000000"/>
        </w:rPr>
        <w:t xml:space="preserve">ce </w:t>
      </w:r>
      <w:r w:rsidR="00A10566">
        <w:rPr>
          <w:rFonts w:ascii="NimbusRomNo9L-Regu" w:hAnsi="NimbusRomNo9L-Regu"/>
          <w:color w:val="000000"/>
        </w:rPr>
        <w:t>à</w:t>
      </w:r>
      <w:r w:rsidRPr="00400254">
        <w:rPr>
          <w:rFonts w:ascii="NimbusRomNo9L-Regu" w:hAnsi="NimbusRomNo9L-Regu"/>
          <w:color w:val="000000"/>
        </w:rPr>
        <w:t xml:space="preserve"> un dispositif adapt</w:t>
      </w:r>
      <w:r>
        <w:rPr>
          <w:rFonts w:ascii="NimbusRomNo9L-Regu" w:hAnsi="NimbusRomNo9L-Regu"/>
          <w:color w:val="000000"/>
        </w:rPr>
        <w:t xml:space="preserve">é </w:t>
      </w:r>
      <w:r w:rsidRPr="00400254">
        <w:rPr>
          <w:rFonts w:ascii="NimbusRomNo9L-Regu" w:hAnsi="NimbusRomNo9L-Regu"/>
          <w:color w:val="000000"/>
        </w:rPr>
        <w:br/>
        <w:t xml:space="preserve">(balais et collecteur), les forces s’additionnent pour participer </w:t>
      </w:r>
      <w:r w:rsidR="00C66C86">
        <w:rPr>
          <w:rFonts w:ascii="NimbusRomNo9L-Regu" w:hAnsi="NimbusRomNo9L-Regu"/>
          <w:color w:val="000000"/>
        </w:rPr>
        <w:t>à</w:t>
      </w:r>
      <w:r w:rsidRPr="00400254">
        <w:rPr>
          <w:rFonts w:ascii="NimbusRomNo9L-Regu" w:hAnsi="NimbusRomNo9L-Regu"/>
          <w:color w:val="000000"/>
        </w:rPr>
        <w:t xml:space="preserve"> la rotation. On peut ainsi</w:t>
      </w:r>
      <w:r w:rsidRPr="00400254">
        <w:rPr>
          <w:rFonts w:ascii="NimbusRomNo9L-Regu" w:hAnsi="NimbusRomNo9L-Regu"/>
          <w:color w:val="000000"/>
        </w:rPr>
        <w:br/>
        <w:t>considérer le moteur comme un syst</w:t>
      </w:r>
      <w:r w:rsidR="00FB34CA">
        <w:rPr>
          <w:rFonts w:ascii="NimbusRomNo9L-Regu" w:hAnsi="NimbusRomNo9L-Regu"/>
          <w:color w:val="000000"/>
        </w:rPr>
        <w:t>è</w:t>
      </w:r>
      <w:r w:rsidRPr="00400254">
        <w:rPr>
          <w:rFonts w:ascii="NimbusRomNo9L-Regu" w:hAnsi="NimbusRomNo9L-Regu"/>
          <w:color w:val="000000"/>
        </w:rPr>
        <w:t>me dont l’entr</w:t>
      </w:r>
      <w:r w:rsidR="00FB34CA">
        <w:rPr>
          <w:rFonts w:ascii="NimbusRomNo9L-Regu" w:hAnsi="NimbusRomNo9L-Regu"/>
          <w:color w:val="000000"/>
        </w:rPr>
        <w:t>é</w:t>
      </w:r>
      <w:r w:rsidRPr="00400254">
        <w:rPr>
          <w:rFonts w:ascii="NimbusRomNo9L-Regu" w:hAnsi="NimbusRomNo9L-Regu"/>
          <w:color w:val="000000"/>
        </w:rPr>
        <w:t>e est la tension d’induit et la sortie</w:t>
      </w:r>
      <w:r w:rsidR="00FB34CA">
        <w:rPr>
          <w:rFonts w:ascii="NimbusRomNo9L-Regu" w:hAnsi="NimbusRomNo9L-Regu"/>
          <w:color w:val="000000"/>
        </w:rPr>
        <w:t xml:space="preserve"> </w:t>
      </w:r>
      <w:r w:rsidR="00FB34CA">
        <w:rPr>
          <w:rFonts w:ascii="NimbusRomNo9L-Regu" w:hAnsi="NimbusRomNo9L-Regu"/>
          <w:color w:val="000000"/>
          <w:sz w:val="22"/>
          <w:szCs w:val="22"/>
        </w:rPr>
        <w:t xml:space="preserve">une </w:t>
      </w:r>
      <w:r w:rsidR="00FB34CA" w:rsidRPr="00FB34CA">
        <w:rPr>
          <w:rFonts w:ascii="NimbusRomNo9L-Regu" w:hAnsi="NimbusRomNo9L-Regu"/>
          <w:color w:val="000000"/>
        </w:rPr>
        <w:lastRenderedPageBreak/>
        <w:t>grandeur li</w:t>
      </w:r>
      <w:r w:rsidR="00FB34CA">
        <w:rPr>
          <w:rFonts w:ascii="NimbusRomNo9L-Regu" w:hAnsi="NimbusRomNo9L-Regu"/>
          <w:color w:val="000000"/>
        </w:rPr>
        <w:t>é</w:t>
      </w:r>
      <w:r w:rsidR="00FB34CA" w:rsidRPr="00FB34CA">
        <w:rPr>
          <w:rFonts w:ascii="NimbusRomNo9L-Regu" w:hAnsi="NimbusRomNo9L-Regu"/>
          <w:color w:val="000000"/>
        </w:rPr>
        <w:t xml:space="preserve">e </w:t>
      </w:r>
      <w:r w:rsidR="00FB34CA">
        <w:rPr>
          <w:rFonts w:ascii="NimbusRomNo9L-Regu" w:hAnsi="NimbusRomNo9L-Regu"/>
          <w:color w:val="000000"/>
        </w:rPr>
        <w:t>à</w:t>
      </w:r>
      <w:r w:rsidR="00FB34CA" w:rsidRPr="00FB34CA">
        <w:rPr>
          <w:rFonts w:ascii="NimbusRomNo9L-Regu" w:hAnsi="NimbusRomNo9L-Regu"/>
          <w:color w:val="000000"/>
        </w:rPr>
        <w:t xml:space="preserve"> la position angulaire du rotor. On choisit </w:t>
      </w:r>
      <w:r w:rsidR="00C66C86">
        <w:rPr>
          <w:rFonts w:ascii="NimbusRomNo9L-Regu" w:hAnsi="NimbusRomNo9L-Regu"/>
          <w:color w:val="000000"/>
        </w:rPr>
        <w:t>généralement</w:t>
      </w:r>
      <w:r w:rsidR="00FB34CA" w:rsidRPr="00FB34CA">
        <w:rPr>
          <w:rFonts w:ascii="NimbusRomNo9L-Regu" w:hAnsi="NimbusRomNo9L-Regu"/>
          <w:color w:val="000000"/>
        </w:rPr>
        <w:t xml:space="preserve"> la vitesse de </w:t>
      </w:r>
      <w:r w:rsidR="00FB34CA" w:rsidRPr="00FB34CA">
        <w:rPr>
          <w:rFonts w:ascii="NimbusRomNo9L-Regu" w:hAnsi="NimbusRomNo9L-Regu"/>
          <w:color w:val="000000"/>
        </w:rPr>
        <w:br/>
        <w:t>rotation du rotor comme grandeur de sortie.</w:t>
      </w:r>
    </w:p>
    <w:p w:rsidR="00FB34CA" w:rsidRDefault="00FB34CA" w:rsidP="00540055">
      <w:pPr>
        <w:pStyle w:val="jnormal10s"/>
        <w:spacing w:before="0" w:beforeAutospacing="0" w:after="167" w:afterAutospacing="0" w:line="368" w:lineRule="atLeast"/>
        <w:jc w:val="both"/>
        <w:rPr>
          <w:color w:val="333333"/>
        </w:rPr>
      </w:pPr>
      <w:r>
        <w:rPr>
          <w:noProof/>
          <w:color w:val="333333"/>
        </w:rPr>
        <w:drawing>
          <wp:inline distT="0" distB="0" distL="0" distR="0">
            <wp:extent cx="3487420" cy="1998980"/>
            <wp:effectExtent l="19050" t="0" r="0" b="0"/>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487420" cy="1998980"/>
                    </a:xfrm>
                    <a:prstGeom prst="rect">
                      <a:avLst/>
                    </a:prstGeom>
                    <a:noFill/>
                    <a:ln w="9525">
                      <a:noFill/>
                      <a:miter lim="800000"/>
                      <a:headEnd/>
                      <a:tailEnd/>
                    </a:ln>
                  </pic:spPr>
                </pic:pic>
              </a:graphicData>
            </a:graphic>
          </wp:inline>
        </w:drawing>
      </w:r>
    </w:p>
    <w:p w:rsidR="00FB34CA" w:rsidRDefault="00FB34CA" w:rsidP="00540055">
      <w:pPr>
        <w:pStyle w:val="jnormal10s"/>
        <w:spacing w:before="0" w:beforeAutospacing="0" w:after="167" w:afterAutospacing="0" w:line="368" w:lineRule="atLeast"/>
        <w:jc w:val="both"/>
        <w:rPr>
          <w:color w:val="333333"/>
        </w:rPr>
      </w:pPr>
      <w:r w:rsidRPr="00E462C3">
        <w:rPr>
          <w:b/>
          <w:color w:val="333333"/>
        </w:rPr>
        <w:t>Figure</w:t>
      </w:r>
      <w:r w:rsidR="00E462C3">
        <w:rPr>
          <w:b/>
          <w:color w:val="333333"/>
        </w:rPr>
        <w:t xml:space="preserve"> </w:t>
      </w:r>
      <w:r w:rsidR="000A2EAC" w:rsidRPr="00E462C3">
        <w:rPr>
          <w:b/>
          <w:color w:val="333333"/>
        </w:rPr>
        <w:t>2</w:t>
      </w:r>
      <w:r w:rsidRPr="00E462C3">
        <w:rPr>
          <w:b/>
          <w:color w:val="333333"/>
        </w:rPr>
        <w:t> :</w:t>
      </w:r>
      <w:r>
        <w:rPr>
          <w:color w:val="333333"/>
        </w:rPr>
        <w:t xml:space="preserve"> Principe de fonctionnement d’un moteur à courant continu</w:t>
      </w:r>
    </w:p>
    <w:p w:rsidR="00FA41FF" w:rsidRDefault="00FA41FF" w:rsidP="00540055">
      <w:pPr>
        <w:pStyle w:val="jnormal10s"/>
        <w:spacing w:before="0" w:beforeAutospacing="0" w:after="167" w:afterAutospacing="0" w:line="368" w:lineRule="atLeast"/>
        <w:jc w:val="both"/>
        <w:rPr>
          <w:b/>
          <w:color w:val="333333"/>
        </w:rPr>
      </w:pPr>
      <w:r>
        <w:rPr>
          <w:b/>
          <w:color w:val="333333"/>
        </w:rPr>
        <w:t>3) Différents modes d’excitation d’un moteur à courant continu</w:t>
      </w:r>
    </w:p>
    <w:p w:rsidR="00F010D3" w:rsidRPr="00814015" w:rsidRDefault="00F010D3" w:rsidP="00F010D3">
      <w:pPr>
        <w:pStyle w:val="NormalWeb"/>
        <w:spacing w:before="0" w:beforeAutospacing="0" w:after="167" w:afterAutospacing="0" w:line="368" w:lineRule="atLeast"/>
        <w:jc w:val="both"/>
        <w:rPr>
          <w:color w:val="333333"/>
        </w:rPr>
      </w:pPr>
      <w:r>
        <w:rPr>
          <w:rStyle w:val="jnormal10s1"/>
          <w:color w:val="333333"/>
        </w:rPr>
        <w:t>U</w:t>
      </w:r>
      <w:r w:rsidRPr="00814015">
        <w:rPr>
          <w:rStyle w:val="jnormal10s1"/>
          <w:color w:val="333333"/>
        </w:rPr>
        <w:t>n moteur à courant continu peut être </w:t>
      </w:r>
      <w:r w:rsidRPr="00814015">
        <w:rPr>
          <w:rStyle w:val="jnormal10"/>
          <w:color w:val="333333"/>
        </w:rPr>
        <w:t>:</w:t>
      </w:r>
    </w:p>
    <w:p w:rsidR="00FB34CA" w:rsidRDefault="00FB34CA" w:rsidP="00FB34CA">
      <w:pPr>
        <w:pStyle w:val="NormalWeb"/>
        <w:spacing w:before="0" w:beforeAutospacing="0" w:after="167" w:afterAutospacing="0" w:line="368" w:lineRule="atLeast"/>
        <w:jc w:val="both"/>
        <w:rPr>
          <w:rStyle w:val="jnormal10"/>
          <w:color w:val="333333"/>
        </w:rPr>
      </w:pPr>
      <w:r w:rsidRPr="00814015">
        <w:rPr>
          <w:rStyle w:val="jnormal10"/>
          <w:color w:val="333333"/>
        </w:rPr>
        <w:t>- </w:t>
      </w:r>
      <w:r w:rsidRPr="00814015">
        <w:rPr>
          <w:rStyle w:val="jnormal10"/>
          <w:b/>
          <w:bCs/>
          <w:color w:val="333333"/>
        </w:rPr>
        <w:t>à excitation indépendante</w:t>
      </w:r>
      <w:r w:rsidRPr="00814015">
        <w:rPr>
          <w:rStyle w:val="jnormal10"/>
          <w:color w:val="333333"/>
        </w:rPr>
        <w:t>, caractérisé par sa vitesse qui diminue légèrement lorsque le couple augmente. Si le circuit d'excitation est coupé, le moteur s'emballe.</w:t>
      </w:r>
    </w:p>
    <w:p w:rsidR="00FB34CA" w:rsidRDefault="00FB34CA" w:rsidP="00FB34CA">
      <w:pPr>
        <w:pStyle w:val="NormalWeb"/>
        <w:spacing w:before="0" w:beforeAutospacing="0" w:after="167" w:afterAutospacing="0" w:line="368" w:lineRule="atLeast"/>
        <w:jc w:val="both"/>
        <w:rPr>
          <w:color w:val="333333"/>
        </w:rPr>
      </w:pPr>
      <w:r>
        <w:rPr>
          <w:noProof/>
        </w:rPr>
        <w:drawing>
          <wp:inline distT="0" distB="0" distL="0" distR="0">
            <wp:extent cx="5103495" cy="2317750"/>
            <wp:effectExtent l="19050" t="0" r="1905" b="0"/>
            <wp:docPr id="6" name="Image 7"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fficher l'image d'origine"/>
                    <pic:cNvPicPr>
                      <a:picLocks noChangeAspect="1" noChangeArrowheads="1"/>
                    </pic:cNvPicPr>
                  </pic:nvPicPr>
                  <pic:blipFill>
                    <a:blip r:embed="rId9"/>
                    <a:srcRect/>
                    <a:stretch>
                      <a:fillRect/>
                    </a:stretch>
                  </pic:blipFill>
                  <pic:spPr bwMode="auto">
                    <a:xfrm>
                      <a:off x="0" y="0"/>
                      <a:ext cx="5103495" cy="2317750"/>
                    </a:xfrm>
                    <a:prstGeom prst="rect">
                      <a:avLst/>
                    </a:prstGeom>
                    <a:noFill/>
                    <a:ln w="9525">
                      <a:noFill/>
                      <a:miter lim="800000"/>
                      <a:headEnd/>
                      <a:tailEnd/>
                    </a:ln>
                  </pic:spPr>
                </pic:pic>
              </a:graphicData>
            </a:graphic>
          </wp:inline>
        </w:drawing>
      </w:r>
    </w:p>
    <w:p w:rsidR="000A2EAC" w:rsidRPr="00814015" w:rsidRDefault="000A2EAC" w:rsidP="00FB34CA">
      <w:pPr>
        <w:pStyle w:val="NormalWeb"/>
        <w:spacing w:before="0" w:beforeAutospacing="0" w:after="167" w:afterAutospacing="0" w:line="368" w:lineRule="atLeast"/>
        <w:jc w:val="both"/>
        <w:rPr>
          <w:color w:val="333333"/>
        </w:rPr>
      </w:pPr>
      <w:r w:rsidRPr="00E462C3">
        <w:rPr>
          <w:b/>
          <w:color w:val="333333"/>
        </w:rPr>
        <w:t>Figure 3</w:t>
      </w:r>
      <w:r w:rsidR="00E462C3">
        <w:rPr>
          <w:b/>
          <w:color w:val="333333"/>
        </w:rPr>
        <w:t> :</w:t>
      </w:r>
      <w:r>
        <w:rPr>
          <w:color w:val="333333"/>
        </w:rPr>
        <w:t xml:space="preserve"> Moteur à courant continu à excitation indépendante</w:t>
      </w:r>
    </w:p>
    <w:p w:rsidR="00FB34CA" w:rsidRDefault="00FB34CA" w:rsidP="00FB34CA">
      <w:pPr>
        <w:pStyle w:val="NormalWeb"/>
        <w:spacing w:before="0" w:beforeAutospacing="0" w:after="167" w:afterAutospacing="0" w:line="368" w:lineRule="atLeast"/>
        <w:jc w:val="both"/>
        <w:rPr>
          <w:rStyle w:val="jnormal10"/>
          <w:color w:val="333333"/>
        </w:rPr>
      </w:pPr>
      <w:r w:rsidRPr="00814015">
        <w:rPr>
          <w:rStyle w:val="jnormal10"/>
          <w:color w:val="333333"/>
        </w:rPr>
        <w:t>- </w:t>
      </w:r>
      <w:r w:rsidRPr="00814015">
        <w:rPr>
          <w:rStyle w:val="jnormal10"/>
          <w:b/>
          <w:bCs/>
          <w:color w:val="333333"/>
        </w:rPr>
        <w:t>à excitation en dérivation</w:t>
      </w:r>
      <w:r w:rsidRPr="00814015">
        <w:rPr>
          <w:rStyle w:val="apple-converted-space"/>
          <w:color w:val="333333"/>
        </w:rPr>
        <w:t> </w:t>
      </w:r>
      <w:r w:rsidRPr="00814015">
        <w:rPr>
          <w:rStyle w:val="jnormal10"/>
          <w:color w:val="333333"/>
        </w:rPr>
        <w:t>dont l'avantage réside dans le fait que ce moteur n'exige pas une alimentation séparée pour son circuit d'excitation. Sa caractéristique mécanique (la vitesse en fonction du couple) est sensiblement la même que celle du moteur à excitation indépendante.</w:t>
      </w:r>
    </w:p>
    <w:p w:rsidR="00FB34CA" w:rsidRDefault="00FB34CA" w:rsidP="00FB34CA">
      <w:pPr>
        <w:pStyle w:val="NormalWeb"/>
        <w:spacing w:before="0" w:beforeAutospacing="0" w:after="167" w:afterAutospacing="0" w:line="368" w:lineRule="atLeast"/>
        <w:jc w:val="both"/>
        <w:rPr>
          <w:color w:val="333333"/>
        </w:rPr>
      </w:pPr>
      <w:r>
        <w:rPr>
          <w:noProof/>
        </w:rPr>
        <w:lastRenderedPageBreak/>
        <w:drawing>
          <wp:inline distT="0" distB="0" distL="0" distR="0">
            <wp:extent cx="2084070" cy="1797050"/>
            <wp:effectExtent l="19050" t="0" r="0" b="0"/>
            <wp:docPr id="9" name="Image 4"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fficher l'image d'origine"/>
                    <pic:cNvPicPr>
                      <a:picLocks noChangeAspect="1" noChangeArrowheads="1"/>
                    </pic:cNvPicPr>
                  </pic:nvPicPr>
                  <pic:blipFill>
                    <a:blip r:embed="rId10"/>
                    <a:srcRect/>
                    <a:stretch>
                      <a:fillRect/>
                    </a:stretch>
                  </pic:blipFill>
                  <pic:spPr bwMode="auto">
                    <a:xfrm>
                      <a:off x="0" y="0"/>
                      <a:ext cx="2084070" cy="1797050"/>
                    </a:xfrm>
                    <a:prstGeom prst="rect">
                      <a:avLst/>
                    </a:prstGeom>
                    <a:noFill/>
                    <a:ln w="9525">
                      <a:noFill/>
                      <a:miter lim="800000"/>
                      <a:headEnd/>
                      <a:tailEnd/>
                    </a:ln>
                  </pic:spPr>
                </pic:pic>
              </a:graphicData>
            </a:graphic>
          </wp:inline>
        </w:drawing>
      </w:r>
    </w:p>
    <w:p w:rsidR="000A2EAC" w:rsidRPr="00814015" w:rsidRDefault="000A2EAC" w:rsidP="00FB34CA">
      <w:pPr>
        <w:pStyle w:val="NormalWeb"/>
        <w:spacing w:before="0" w:beforeAutospacing="0" w:after="167" w:afterAutospacing="0" w:line="368" w:lineRule="atLeast"/>
        <w:jc w:val="both"/>
        <w:rPr>
          <w:color w:val="333333"/>
        </w:rPr>
      </w:pPr>
      <w:r w:rsidRPr="00E462C3">
        <w:rPr>
          <w:b/>
          <w:color w:val="333333"/>
        </w:rPr>
        <w:t xml:space="preserve">Figure </w:t>
      </w:r>
      <w:r w:rsidR="00E462C3">
        <w:rPr>
          <w:b/>
          <w:color w:val="333333"/>
        </w:rPr>
        <w:t>4</w:t>
      </w:r>
      <w:r w:rsidRPr="00E462C3">
        <w:rPr>
          <w:b/>
          <w:color w:val="333333"/>
        </w:rPr>
        <w:t> :</w:t>
      </w:r>
      <w:r>
        <w:rPr>
          <w:color w:val="333333"/>
        </w:rPr>
        <w:t xml:space="preserve"> Moteur à courant continu à excitation en dérivation</w:t>
      </w:r>
      <w:r w:rsidR="00A743FD">
        <w:rPr>
          <w:color w:val="333333"/>
        </w:rPr>
        <w:t xml:space="preserve"> </w:t>
      </w:r>
      <w:r>
        <w:rPr>
          <w:color w:val="333333"/>
        </w:rPr>
        <w:t xml:space="preserve"> </w:t>
      </w:r>
    </w:p>
    <w:p w:rsidR="00FB34CA" w:rsidRPr="00B836FB" w:rsidRDefault="00FB34CA" w:rsidP="00FB34CA">
      <w:pPr>
        <w:shd w:val="clear" w:color="auto" w:fill="FFFFFF"/>
        <w:spacing w:after="288" w:line="384" w:lineRule="atLeast"/>
        <w:jc w:val="both"/>
        <w:textAlignment w:val="baseline"/>
        <w:rPr>
          <w:rFonts w:ascii="Times New Roman" w:hAnsi="Times New Roman" w:cs="Times New Roman"/>
          <w:color w:val="333333"/>
          <w:sz w:val="24"/>
          <w:szCs w:val="24"/>
          <w:shd w:val="clear" w:color="auto" w:fill="FFFFFF"/>
        </w:rPr>
      </w:pPr>
      <w:r w:rsidRPr="00B836FB">
        <w:rPr>
          <w:rFonts w:ascii="Times New Roman" w:hAnsi="Times New Roman" w:cs="Times New Roman"/>
          <w:b/>
          <w:bCs/>
          <w:color w:val="333333"/>
          <w:sz w:val="24"/>
          <w:szCs w:val="24"/>
          <w:shd w:val="clear" w:color="auto" w:fill="FFFFFF"/>
        </w:rPr>
        <w:t>à excitation série</w:t>
      </w:r>
      <w:r w:rsidRPr="00B836FB">
        <w:rPr>
          <w:rFonts w:ascii="Times New Roman" w:hAnsi="Times New Roman" w:cs="Times New Roman"/>
          <w:color w:val="333333"/>
          <w:sz w:val="24"/>
          <w:szCs w:val="24"/>
          <w:shd w:val="clear" w:color="auto" w:fill="FFFFFF"/>
        </w:rPr>
        <w:t xml:space="preserve">, caractérisé par un important couple au démarrage. On l'utilise pour faire démarrer </w:t>
      </w:r>
    </w:p>
    <w:p w:rsidR="00FB34CA" w:rsidRDefault="00FB34CA" w:rsidP="00FB34CA">
      <w:pPr>
        <w:shd w:val="clear" w:color="auto" w:fill="FFFFFF"/>
        <w:spacing w:after="288" w:line="384" w:lineRule="atLeast"/>
        <w:textAlignment w:val="baseline"/>
        <w:rPr>
          <w:rFonts w:ascii="Times New Roman" w:eastAsia="Times New Roman" w:hAnsi="Times New Roman" w:cs="Times New Roman"/>
          <w:b/>
          <w:color w:val="333333"/>
          <w:sz w:val="24"/>
          <w:szCs w:val="24"/>
          <w:lang w:eastAsia="fr-FR"/>
        </w:rPr>
      </w:pPr>
      <w:r>
        <w:rPr>
          <w:noProof/>
          <w:lang w:eastAsia="fr-FR"/>
        </w:rPr>
        <w:drawing>
          <wp:inline distT="0" distB="0" distL="0" distR="0">
            <wp:extent cx="2881630" cy="1435100"/>
            <wp:effectExtent l="19050" t="0" r="0" b="0"/>
            <wp:docPr id="10" name="Image 1"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fficher l'image d'origine"/>
                    <pic:cNvPicPr>
                      <a:picLocks noChangeAspect="1" noChangeArrowheads="1"/>
                    </pic:cNvPicPr>
                  </pic:nvPicPr>
                  <pic:blipFill>
                    <a:blip r:embed="rId11"/>
                    <a:srcRect/>
                    <a:stretch>
                      <a:fillRect/>
                    </a:stretch>
                  </pic:blipFill>
                  <pic:spPr bwMode="auto">
                    <a:xfrm>
                      <a:off x="0" y="0"/>
                      <a:ext cx="2881630" cy="1435100"/>
                    </a:xfrm>
                    <a:prstGeom prst="rect">
                      <a:avLst/>
                    </a:prstGeom>
                    <a:noFill/>
                    <a:ln w="9525">
                      <a:noFill/>
                      <a:miter lim="800000"/>
                      <a:headEnd/>
                      <a:tailEnd/>
                    </a:ln>
                  </pic:spPr>
                </pic:pic>
              </a:graphicData>
            </a:graphic>
          </wp:inline>
        </w:drawing>
      </w:r>
    </w:p>
    <w:p w:rsidR="00A743FD" w:rsidRPr="00A743FD" w:rsidRDefault="00A743FD" w:rsidP="00FB34CA">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sidRPr="00E462C3">
        <w:rPr>
          <w:rFonts w:ascii="Times New Roman" w:eastAsia="Times New Roman" w:hAnsi="Times New Roman" w:cs="Times New Roman"/>
          <w:b/>
          <w:color w:val="333333"/>
          <w:sz w:val="24"/>
          <w:szCs w:val="24"/>
          <w:lang w:eastAsia="fr-FR"/>
        </w:rPr>
        <w:t xml:space="preserve">Figure </w:t>
      </w:r>
      <w:r w:rsidR="00E462C3">
        <w:rPr>
          <w:rFonts w:ascii="Times New Roman" w:eastAsia="Times New Roman" w:hAnsi="Times New Roman" w:cs="Times New Roman"/>
          <w:b/>
          <w:color w:val="333333"/>
          <w:sz w:val="24"/>
          <w:szCs w:val="24"/>
          <w:lang w:eastAsia="fr-FR"/>
        </w:rPr>
        <w:t>5</w:t>
      </w:r>
      <w:r w:rsidRPr="00E462C3">
        <w:rPr>
          <w:rFonts w:ascii="Times New Roman" w:eastAsia="Times New Roman" w:hAnsi="Times New Roman" w:cs="Times New Roman"/>
          <w:b/>
          <w:color w:val="333333"/>
          <w:sz w:val="24"/>
          <w:szCs w:val="24"/>
          <w:lang w:eastAsia="fr-FR"/>
        </w:rPr>
        <w:t> :</w:t>
      </w:r>
      <w:r>
        <w:rPr>
          <w:rFonts w:ascii="Times New Roman" w:eastAsia="Times New Roman" w:hAnsi="Times New Roman" w:cs="Times New Roman"/>
          <w:color w:val="333333"/>
          <w:sz w:val="24"/>
          <w:szCs w:val="24"/>
          <w:lang w:eastAsia="fr-FR"/>
        </w:rPr>
        <w:t xml:space="preserve"> Moteur à courant continu à excitation série</w:t>
      </w:r>
    </w:p>
    <w:p w:rsidR="00FB34CA" w:rsidRDefault="00E462C3" w:rsidP="00540055">
      <w:pPr>
        <w:pStyle w:val="jnormal10s"/>
        <w:spacing w:before="0" w:beforeAutospacing="0" w:after="167" w:afterAutospacing="0" w:line="368" w:lineRule="atLeast"/>
        <w:jc w:val="both"/>
        <w:rPr>
          <w:b/>
          <w:color w:val="333333"/>
        </w:rPr>
      </w:pPr>
      <w:r>
        <w:rPr>
          <w:b/>
          <w:color w:val="333333"/>
        </w:rPr>
        <w:t>4</w:t>
      </w:r>
      <w:r w:rsidR="00F010D3">
        <w:rPr>
          <w:b/>
          <w:color w:val="333333"/>
        </w:rPr>
        <w:t>) Modélisation d’un moteur à courant continu</w:t>
      </w:r>
    </w:p>
    <w:p w:rsidR="00F010D3" w:rsidRDefault="00F010D3" w:rsidP="00540055">
      <w:pPr>
        <w:pStyle w:val="jnormal10s"/>
        <w:spacing w:before="0" w:beforeAutospacing="0" w:after="167" w:afterAutospacing="0" w:line="368" w:lineRule="atLeast"/>
        <w:jc w:val="both"/>
        <w:rPr>
          <w:rFonts w:ascii="NimbusRomNo9L-Regu" w:hAnsi="NimbusRomNo9L-Regu"/>
          <w:color w:val="000000"/>
        </w:rPr>
      </w:pPr>
      <w:r w:rsidRPr="00F010D3">
        <w:rPr>
          <w:rFonts w:ascii="NimbusRomNo9L-Regu" w:hAnsi="NimbusRomNo9L-Regu"/>
          <w:color w:val="000000"/>
        </w:rPr>
        <w:t xml:space="preserve">Le </w:t>
      </w:r>
      <w:r>
        <w:rPr>
          <w:rFonts w:ascii="NimbusRomNo9L-Regu" w:hAnsi="NimbusRomNo9L-Regu"/>
          <w:color w:val="000000"/>
        </w:rPr>
        <w:t>moteur à courant continu é</w:t>
      </w:r>
      <w:r w:rsidRPr="00F010D3">
        <w:rPr>
          <w:rFonts w:ascii="NimbusRomNo9L-Regu" w:hAnsi="NimbusRomNo9L-Regu"/>
          <w:color w:val="000000"/>
        </w:rPr>
        <w:t>tant un syst</w:t>
      </w:r>
      <w:r>
        <w:rPr>
          <w:rFonts w:ascii="NimbusRomNo9L-Regu" w:hAnsi="NimbusRomNo9L-Regu"/>
          <w:color w:val="000000"/>
        </w:rPr>
        <w:t>è</w:t>
      </w:r>
      <w:r w:rsidRPr="00F010D3">
        <w:rPr>
          <w:rFonts w:ascii="NimbusRomNo9L-Regu" w:hAnsi="NimbusRomNo9L-Regu"/>
          <w:color w:val="000000"/>
        </w:rPr>
        <w:t>me</w:t>
      </w:r>
      <w:r>
        <w:rPr>
          <w:rFonts w:ascii="NimbusRomNo9L-Regu" w:hAnsi="NimbusRomNo9L-Regu"/>
          <w:color w:val="000000"/>
        </w:rPr>
        <w:t xml:space="preserve"> é</w:t>
      </w:r>
      <w:r w:rsidRPr="00F010D3">
        <w:rPr>
          <w:rFonts w:ascii="NimbusRomNo9L-Regu" w:hAnsi="NimbusRomNo9L-Regu"/>
          <w:color w:val="000000"/>
        </w:rPr>
        <w:t>lectrom</w:t>
      </w:r>
      <w:r>
        <w:rPr>
          <w:rFonts w:ascii="NimbusRomNo9L-Regu" w:hAnsi="NimbusRomNo9L-Regu"/>
          <w:color w:val="000000"/>
        </w:rPr>
        <w:t>é</w:t>
      </w:r>
      <w:r w:rsidRPr="00F010D3">
        <w:rPr>
          <w:rFonts w:ascii="NimbusRomNo9L-Regu" w:hAnsi="NimbusRomNo9L-Regu"/>
          <w:color w:val="000000"/>
        </w:rPr>
        <w:t xml:space="preserve">canique, les </w:t>
      </w:r>
      <w:r>
        <w:rPr>
          <w:rFonts w:ascii="NimbusRomNo9L-Regu" w:hAnsi="NimbusRomNo9L-Regu"/>
          <w:color w:val="000000"/>
        </w:rPr>
        <w:t>é</w:t>
      </w:r>
      <w:r w:rsidRPr="00F010D3">
        <w:rPr>
          <w:rFonts w:ascii="NimbusRomNo9L-Regu" w:hAnsi="NimbusRomNo9L-Regu"/>
          <w:color w:val="000000"/>
        </w:rPr>
        <w:t>quations dynamiques r</w:t>
      </w:r>
      <w:r>
        <w:rPr>
          <w:rFonts w:ascii="NimbusRomNo9L-Regu" w:hAnsi="NimbusRomNo9L-Regu"/>
          <w:color w:val="000000"/>
        </w:rPr>
        <w:t xml:space="preserve">ésultent </w:t>
      </w:r>
      <w:r w:rsidRPr="00F010D3">
        <w:rPr>
          <w:rFonts w:ascii="NimbusRomNo9L-Regu" w:hAnsi="NimbusRomNo9L-Regu"/>
          <w:color w:val="000000"/>
        </w:rPr>
        <w:t>de</w:t>
      </w:r>
      <w:r w:rsidR="00C15708">
        <w:rPr>
          <w:rFonts w:ascii="NimbusRomNo9L-Regu" w:hAnsi="NimbusRomNo9L-Regu"/>
          <w:color w:val="000000"/>
        </w:rPr>
        <w:t xml:space="preserve"> </w:t>
      </w:r>
      <w:r w:rsidRPr="00F010D3">
        <w:rPr>
          <w:rFonts w:ascii="NimbusRomNo9L-Regu" w:hAnsi="NimbusRomNo9L-Regu"/>
          <w:color w:val="000000"/>
        </w:rPr>
        <w:t>la combinaison des mod</w:t>
      </w:r>
      <w:r w:rsidR="00C15708">
        <w:rPr>
          <w:rFonts w:ascii="NimbusRomNo9L-Regu" w:hAnsi="NimbusRomNo9L-Regu"/>
          <w:color w:val="000000"/>
        </w:rPr>
        <w:t>é</w:t>
      </w:r>
      <w:r w:rsidRPr="00F010D3">
        <w:rPr>
          <w:rFonts w:ascii="NimbusRomNo9L-Regu" w:hAnsi="NimbusRomNo9L-Regu"/>
          <w:color w:val="000000"/>
        </w:rPr>
        <w:t>lisations m</w:t>
      </w:r>
      <w:r w:rsidR="00C15708">
        <w:rPr>
          <w:rFonts w:ascii="NimbusRomNo9L-Regu" w:hAnsi="NimbusRomNo9L-Regu"/>
          <w:color w:val="000000"/>
        </w:rPr>
        <w:t>é</w:t>
      </w:r>
      <w:r w:rsidRPr="00F010D3">
        <w:rPr>
          <w:rFonts w:ascii="NimbusRomNo9L-Regu" w:hAnsi="NimbusRomNo9L-Regu"/>
          <w:color w:val="000000"/>
        </w:rPr>
        <w:t xml:space="preserve">canique et </w:t>
      </w:r>
      <w:r w:rsidR="00C15708">
        <w:rPr>
          <w:rFonts w:ascii="NimbusRomNo9L-Regu" w:hAnsi="NimbusRomNo9L-Regu"/>
          <w:color w:val="000000"/>
        </w:rPr>
        <w:t>é</w:t>
      </w:r>
      <w:r w:rsidRPr="00F010D3">
        <w:rPr>
          <w:rFonts w:ascii="NimbusRomNo9L-Regu" w:hAnsi="NimbusRomNo9L-Regu"/>
          <w:color w:val="000000"/>
        </w:rPr>
        <w:t>lectrique du moteur, sch</w:t>
      </w:r>
      <w:r w:rsidR="00C15708">
        <w:rPr>
          <w:rFonts w:ascii="NimbusRomNo9L-Regu" w:hAnsi="NimbusRomNo9L-Regu"/>
          <w:color w:val="000000"/>
        </w:rPr>
        <w:t>é</w:t>
      </w:r>
      <w:r w:rsidRPr="00F010D3">
        <w:rPr>
          <w:rFonts w:ascii="NimbusRomNo9L-Regu" w:hAnsi="NimbusRomNo9L-Regu"/>
          <w:color w:val="000000"/>
        </w:rPr>
        <w:t>matiquement</w:t>
      </w:r>
      <w:r w:rsidR="00C15708">
        <w:rPr>
          <w:rFonts w:ascii="NimbusRomNo9L-Regu" w:hAnsi="NimbusRomNo9L-Regu"/>
          <w:color w:val="000000"/>
        </w:rPr>
        <w:t xml:space="preserve"> </w:t>
      </w:r>
      <w:r w:rsidRPr="00F010D3">
        <w:rPr>
          <w:rFonts w:ascii="NimbusRomNo9L-Regu" w:hAnsi="NimbusRomNo9L-Regu"/>
          <w:color w:val="000000"/>
        </w:rPr>
        <w:t>d</w:t>
      </w:r>
      <w:r w:rsidR="00C15708">
        <w:rPr>
          <w:rFonts w:ascii="NimbusRomNo9L-Regu" w:hAnsi="NimbusRomNo9L-Regu"/>
          <w:color w:val="000000"/>
        </w:rPr>
        <w:t>écrites à</w:t>
      </w:r>
      <w:r w:rsidRPr="00F010D3">
        <w:rPr>
          <w:rFonts w:ascii="NimbusRomNo9L-Regu" w:hAnsi="NimbusRomNo9L-Regu"/>
          <w:color w:val="000000"/>
        </w:rPr>
        <w:t xml:space="preserve"> la figure </w:t>
      </w:r>
      <w:r w:rsidR="00E462C3">
        <w:rPr>
          <w:rFonts w:ascii="NimbusRomNo9L-Regu" w:hAnsi="NimbusRomNo9L-Regu"/>
          <w:color w:val="000000"/>
        </w:rPr>
        <w:t>6</w:t>
      </w:r>
      <w:r w:rsidRPr="00F010D3">
        <w:rPr>
          <w:rFonts w:ascii="NimbusRomNo9L-Regu" w:hAnsi="NimbusRomNo9L-Regu"/>
          <w:color w:val="000000"/>
        </w:rPr>
        <w:t xml:space="preserve">. </w:t>
      </w:r>
    </w:p>
    <w:p w:rsidR="00C15708" w:rsidRDefault="00F219AF" w:rsidP="00540055">
      <w:pPr>
        <w:pStyle w:val="jnormal10s"/>
        <w:spacing w:before="0" w:beforeAutospacing="0" w:after="167" w:afterAutospacing="0" w:line="368" w:lineRule="atLeast"/>
        <w:jc w:val="both"/>
        <w:rPr>
          <w:rFonts w:ascii="NimbusRomNo9L-Regu" w:hAnsi="NimbusRomNo9L-Regu"/>
          <w:color w:val="000000"/>
        </w:rPr>
      </w:pPr>
      <w:r>
        <w:rPr>
          <w:rFonts w:ascii="NimbusRomNo9L-Regu" w:hAnsi="NimbusRomNo9L-Regu"/>
          <w:noProof/>
          <w:color w:val="000000"/>
        </w:rPr>
        <w:lastRenderedPageBreak/>
        <w:drawing>
          <wp:inline distT="0" distB="0" distL="0" distR="0">
            <wp:extent cx="2913380" cy="3328035"/>
            <wp:effectExtent l="19050" t="0" r="1270" b="0"/>
            <wp:docPr id="12"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2913380" cy="3328035"/>
                    </a:xfrm>
                    <a:prstGeom prst="rect">
                      <a:avLst/>
                    </a:prstGeom>
                    <a:noFill/>
                    <a:ln w="9525">
                      <a:noFill/>
                      <a:miter lim="800000"/>
                      <a:headEnd/>
                      <a:tailEnd/>
                    </a:ln>
                  </pic:spPr>
                </pic:pic>
              </a:graphicData>
            </a:graphic>
          </wp:inline>
        </w:drawing>
      </w:r>
    </w:p>
    <w:p w:rsidR="00F219AF" w:rsidRDefault="00F219AF" w:rsidP="00540055">
      <w:pPr>
        <w:pStyle w:val="jnormal10s"/>
        <w:spacing w:before="0" w:beforeAutospacing="0" w:after="167" w:afterAutospacing="0" w:line="368" w:lineRule="atLeast"/>
        <w:jc w:val="both"/>
        <w:rPr>
          <w:rFonts w:ascii="NimbusRomNo9L-Regu" w:hAnsi="NimbusRomNo9L-Regu"/>
          <w:color w:val="000000"/>
        </w:rPr>
      </w:pPr>
      <w:r w:rsidRPr="00E462C3">
        <w:rPr>
          <w:rFonts w:ascii="NimbusRomNo9L-Regu" w:hAnsi="NimbusRomNo9L-Regu"/>
          <w:b/>
          <w:color w:val="000000"/>
        </w:rPr>
        <w:t xml:space="preserve">Figure </w:t>
      </w:r>
      <w:r w:rsidR="00E462C3">
        <w:rPr>
          <w:rFonts w:ascii="NimbusRomNo9L-Regu" w:hAnsi="NimbusRomNo9L-Regu"/>
          <w:b/>
          <w:color w:val="000000"/>
        </w:rPr>
        <w:t>6</w:t>
      </w:r>
      <w:r w:rsidRPr="00E462C3">
        <w:rPr>
          <w:rFonts w:ascii="NimbusRomNo9L-Regu" w:hAnsi="NimbusRomNo9L-Regu" w:hint="eastAsia"/>
          <w:b/>
          <w:color w:val="000000"/>
        </w:rPr>
        <w:t> </w:t>
      </w:r>
      <w:r w:rsidRPr="00E462C3">
        <w:rPr>
          <w:rFonts w:ascii="NimbusRomNo9L-Regu" w:hAnsi="NimbusRomNo9L-Regu"/>
          <w:b/>
          <w:color w:val="000000"/>
        </w:rPr>
        <w:t>:</w:t>
      </w:r>
      <w:r>
        <w:rPr>
          <w:rFonts w:ascii="NimbusRomNo9L-Regu" w:hAnsi="NimbusRomNo9L-Regu"/>
          <w:color w:val="000000"/>
        </w:rPr>
        <w:t xml:space="preserve"> Schéma d</w:t>
      </w:r>
      <w:r>
        <w:rPr>
          <w:rFonts w:ascii="NimbusRomNo9L-Regu" w:hAnsi="NimbusRomNo9L-Regu" w:hint="eastAsia"/>
          <w:color w:val="000000"/>
        </w:rPr>
        <w:t>’</w:t>
      </w:r>
      <w:r>
        <w:rPr>
          <w:rFonts w:ascii="NimbusRomNo9L-Regu" w:hAnsi="NimbusRomNo9L-Regu"/>
          <w:color w:val="000000"/>
        </w:rPr>
        <w:t>un moteur à courant continu</w:t>
      </w:r>
    </w:p>
    <w:p w:rsidR="004C2FEB" w:rsidRDefault="00F010D3" w:rsidP="004C2FEB">
      <w:pPr>
        <w:pStyle w:val="jnormal10s"/>
        <w:spacing w:before="0" w:beforeAutospacing="0" w:after="167" w:afterAutospacing="0" w:line="368" w:lineRule="atLeast"/>
        <w:jc w:val="both"/>
        <w:rPr>
          <w:rFonts w:ascii="NimbusRomNo9L-Regu" w:hAnsi="NimbusRomNo9L-Regu"/>
          <w:color w:val="000000"/>
          <w:sz w:val="22"/>
          <w:szCs w:val="22"/>
        </w:rPr>
      </w:pPr>
      <w:r w:rsidRPr="00F010D3">
        <w:rPr>
          <w:rFonts w:ascii="NimbusRomNo9L-Regu" w:hAnsi="NimbusRomNo9L-Regu"/>
          <w:color w:val="000000"/>
        </w:rPr>
        <w:t xml:space="preserve">Pour la partie </w:t>
      </w:r>
      <w:r w:rsidR="00C7618C">
        <w:rPr>
          <w:rFonts w:ascii="NimbusRomNo9L-Regu" w:hAnsi="NimbusRomNo9L-Regu"/>
          <w:color w:val="000000"/>
        </w:rPr>
        <w:t>é</w:t>
      </w:r>
      <w:r w:rsidRPr="00F010D3">
        <w:rPr>
          <w:rFonts w:ascii="NimbusRomNo9L-Regu" w:hAnsi="NimbusRomNo9L-Regu"/>
          <w:color w:val="000000"/>
        </w:rPr>
        <w:t>lectrique, on calcule la tension aux bornes de</w:t>
      </w:r>
      <w:r w:rsidR="00C7618C">
        <w:rPr>
          <w:rFonts w:ascii="NimbusRomNo9L-Regu" w:hAnsi="NimbusRomNo9L-Regu"/>
          <w:color w:val="000000"/>
        </w:rPr>
        <w:t xml:space="preserve"> </w:t>
      </w:r>
      <w:r w:rsidR="00C7618C">
        <w:rPr>
          <w:rFonts w:ascii="NimbusRomNo9L-Regu" w:hAnsi="NimbusRomNo9L-Regu"/>
          <w:color w:val="000000"/>
          <w:sz w:val="22"/>
          <w:szCs w:val="22"/>
        </w:rPr>
        <w:t>l’induit. L’</w:t>
      </w:r>
      <w:r w:rsidR="00367C0C">
        <w:rPr>
          <w:rFonts w:ascii="NimbusRomNo9L-Regu" w:hAnsi="NimbusRomNo9L-Regu"/>
          <w:color w:val="000000"/>
          <w:sz w:val="22"/>
          <w:szCs w:val="22"/>
        </w:rPr>
        <w:t>é</w:t>
      </w:r>
      <w:r w:rsidR="00C7618C">
        <w:rPr>
          <w:rFonts w:ascii="NimbusRomNo9L-Regu" w:hAnsi="NimbusRomNo9L-Regu"/>
          <w:color w:val="000000"/>
          <w:sz w:val="22"/>
          <w:szCs w:val="22"/>
        </w:rPr>
        <w:t xml:space="preserve">quation </w:t>
      </w:r>
      <w:r w:rsidR="004C2FEB">
        <w:rPr>
          <w:rFonts w:ascii="NimbusRomNo9L-Regu" w:hAnsi="NimbusRomNo9L-Regu"/>
          <w:color w:val="000000"/>
          <w:sz w:val="22"/>
          <w:szCs w:val="22"/>
        </w:rPr>
        <w:t>é</w:t>
      </w:r>
      <w:r w:rsidR="00C7618C">
        <w:rPr>
          <w:rFonts w:ascii="NimbusRomNo9L-Regu" w:hAnsi="NimbusRomNo9L-Regu"/>
          <w:color w:val="000000"/>
          <w:sz w:val="22"/>
          <w:szCs w:val="22"/>
        </w:rPr>
        <w:t xml:space="preserve">lectrique, liant la tension </w:t>
      </w:r>
      <w:r w:rsidR="00C7618C">
        <w:rPr>
          <w:rFonts w:ascii="CMMI12" w:hAnsi="CMMI12"/>
          <w:i/>
          <w:iCs/>
          <w:color w:val="000000"/>
          <w:sz w:val="22"/>
          <w:szCs w:val="22"/>
        </w:rPr>
        <w:t xml:space="preserve">u </w:t>
      </w:r>
      <w:r w:rsidR="00C7618C">
        <w:rPr>
          <w:rFonts w:ascii="NimbusRomNo9L-Regu" w:hAnsi="NimbusRomNo9L-Regu"/>
          <w:color w:val="000000"/>
          <w:sz w:val="22"/>
          <w:szCs w:val="22"/>
        </w:rPr>
        <w:t>aux bornes de l’induit et le courant</w:t>
      </w:r>
      <w:r w:rsidR="004C2FEB">
        <w:rPr>
          <w:rFonts w:ascii="NimbusRomNo9L-Regu" w:hAnsi="NimbusRomNo9L-Regu"/>
          <w:color w:val="000000"/>
          <w:sz w:val="22"/>
          <w:szCs w:val="22"/>
        </w:rPr>
        <w:t xml:space="preserve"> </w:t>
      </w:r>
      <w:r w:rsidR="00C7618C">
        <w:rPr>
          <w:rFonts w:ascii="NimbusRomNo9L-Regu" w:hAnsi="NimbusRomNo9L-Regu"/>
          <w:color w:val="000000"/>
          <w:sz w:val="22"/>
          <w:szCs w:val="22"/>
        </w:rPr>
        <w:t xml:space="preserve">d’induit </w:t>
      </w:r>
      <w:r w:rsidR="00C7618C">
        <w:rPr>
          <w:rFonts w:ascii="CMMI12" w:hAnsi="CMMI12"/>
          <w:i/>
          <w:iCs/>
          <w:color w:val="000000"/>
          <w:sz w:val="22"/>
          <w:szCs w:val="22"/>
        </w:rPr>
        <w:t xml:space="preserve">i </w:t>
      </w:r>
      <w:r w:rsidR="00C7618C">
        <w:rPr>
          <w:rFonts w:ascii="NimbusRomNo9L-Regu" w:hAnsi="NimbusRomNo9L-Regu"/>
          <w:color w:val="000000"/>
          <w:sz w:val="22"/>
          <w:szCs w:val="22"/>
        </w:rPr>
        <w:t>s’</w:t>
      </w:r>
      <w:r w:rsidR="004C2FEB">
        <w:rPr>
          <w:rFonts w:ascii="NimbusRomNo9L-Regu" w:hAnsi="NimbusRomNo9L-Regu"/>
          <w:color w:val="000000"/>
          <w:sz w:val="22"/>
          <w:szCs w:val="22"/>
        </w:rPr>
        <w:t>é</w:t>
      </w:r>
      <w:r w:rsidR="00C7618C">
        <w:rPr>
          <w:rFonts w:ascii="NimbusRomNo9L-Regu" w:hAnsi="NimbusRomNo9L-Regu"/>
          <w:color w:val="000000"/>
          <w:sz w:val="22"/>
          <w:szCs w:val="22"/>
        </w:rPr>
        <w:t>crit :</w:t>
      </w:r>
    </w:p>
    <w:p w:rsidR="004C2FEB" w:rsidRDefault="004C2FEB" w:rsidP="004C2FEB">
      <w:pPr>
        <w:pStyle w:val="jnormal10s"/>
        <w:spacing w:before="0" w:beforeAutospacing="0" w:after="167" w:afterAutospacing="0" w:line="368" w:lineRule="atLeast"/>
        <w:jc w:val="right"/>
        <w:rPr>
          <w:rFonts w:ascii="NimbusRomNo9L-Regu" w:hAnsi="NimbusRomNo9L-Regu"/>
          <w:color w:val="000000"/>
          <w:sz w:val="22"/>
          <w:szCs w:val="22"/>
        </w:rPr>
      </w:pPr>
      <m:oMath>
        <m:r>
          <w:rPr>
            <w:rFonts w:ascii="Cambria Math" w:hAnsi="Cambria Math"/>
            <w:color w:val="000000"/>
            <w:sz w:val="22"/>
            <w:szCs w:val="22"/>
          </w:rPr>
          <m:t>Ri+L</m:t>
        </m:r>
        <m:f>
          <m:fPr>
            <m:ctrlPr>
              <w:rPr>
                <w:rFonts w:ascii="Cambria Math" w:hAnsi="Cambria Math"/>
                <w:i/>
                <w:color w:val="000000"/>
                <w:sz w:val="22"/>
                <w:szCs w:val="22"/>
              </w:rPr>
            </m:ctrlPr>
          </m:fPr>
          <m:num>
            <m:r>
              <w:rPr>
                <w:rFonts w:ascii="Cambria Math" w:hAnsi="Cambria Math"/>
                <w:color w:val="000000"/>
                <w:sz w:val="22"/>
                <w:szCs w:val="22"/>
              </w:rPr>
              <m:t>di</m:t>
            </m:r>
          </m:num>
          <m:den>
            <m:r>
              <w:rPr>
                <w:rFonts w:ascii="Cambria Math" w:hAnsi="Cambria Math"/>
                <w:color w:val="000000"/>
                <w:sz w:val="22"/>
                <w:szCs w:val="22"/>
              </w:rPr>
              <m:t>dt</m:t>
            </m:r>
          </m:den>
        </m:f>
        <m:r>
          <w:rPr>
            <w:rFonts w:ascii="Cambria Math" w:hAnsi="Cambria Math"/>
            <w:color w:val="000000"/>
            <w:sz w:val="22"/>
            <w:szCs w:val="22"/>
          </w:rPr>
          <m:t xml:space="preserve"> +  e =u</m:t>
        </m:r>
      </m:oMath>
      <w:r>
        <w:rPr>
          <w:rFonts w:ascii="NimbusRomNo9L-Regu" w:hAnsi="NimbusRomNo9L-Regu"/>
          <w:color w:val="000000"/>
          <w:sz w:val="22"/>
          <w:szCs w:val="22"/>
        </w:rPr>
        <w:t xml:space="preserve">                                                             (1)                                                                                         </w:t>
      </w:r>
    </w:p>
    <w:p w:rsidR="004C2FEB" w:rsidRPr="00915E7A" w:rsidRDefault="00915E7A" w:rsidP="004C2FEB">
      <w:pPr>
        <w:pStyle w:val="jnormal10s"/>
        <w:spacing w:before="0" w:beforeAutospacing="0" w:after="167" w:afterAutospacing="0" w:line="368" w:lineRule="atLeast"/>
        <w:jc w:val="both"/>
        <w:rPr>
          <w:color w:val="000000"/>
        </w:rPr>
      </w:pPr>
      <w:r w:rsidRPr="00915E7A">
        <w:rPr>
          <w:color w:val="000000"/>
        </w:rPr>
        <w:t>O</w:t>
      </w:r>
      <w:r w:rsidR="004C2FEB" w:rsidRPr="00915E7A">
        <w:rPr>
          <w:color w:val="000000"/>
        </w:rPr>
        <w:t xml:space="preserve">ù </w:t>
      </w:r>
      <w:r w:rsidR="004C2FEB" w:rsidRPr="00915E7A">
        <w:rPr>
          <w:i/>
          <w:iCs/>
          <w:color w:val="000000"/>
        </w:rPr>
        <w:t xml:space="preserve">R </w:t>
      </w:r>
      <w:r w:rsidR="004C2FEB" w:rsidRPr="00915E7A">
        <w:rPr>
          <w:color w:val="000000"/>
        </w:rPr>
        <w:t xml:space="preserve">est la résistance de l’induit du moteur, </w:t>
      </w:r>
      <w:r w:rsidR="004C2FEB" w:rsidRPr="00915E7A">
        <w:rPr>
          <w:i/>
          <w:iCs/>
          <w:color w:val="000000"/>
        </w:rPr>
        <w:t xml:space="preserve">L </w:t>
      </w:r>
      <w:r w:rsidR="004C2FEB" w:rsidRPr="00915E7A">
        <w:rPr>
          <w:color w:val="000000"/>
        </w:rPr>
        <w:t xml:space="preserve">son inductance et </w:t>
      </w:r>
      <w:r w:rsidR="004C2FEB" w:rsidRPr="00915E7A">
        <w:rPr>
          <w:i/>
          <w:iCs/>
          <w:color w:val="000000"/>
        </w:rPr>
        <w:t xml:space="preserve">e </w:t>
      </w:r>
      <w:r w:rsidR="004C2FEB" w:rsidRPr="00915E7A">
        <w:rPr>
          <w:color w:val="000000"/>
        </w:rPr>
        <w:t xml:space="preserve">la force électromotrice, </w:t>
      </w:r>
      <w:r w:rsidR="004C2FEB" w:rsidRPr="00915E7A">
        <w:rPr>
          <w:color w:val="000000"/>
        </w:rPr>
        <w:br/>
        <w:t xml:space="preserve">qui est proportionnelle à la vitesse de rotation du rotor : </w:t>
      </w:r>
    </w:p>
    <w:p w:rsidR="004C2FEB" w:rsidRDefault="004C2FEB" w:rsidP="004C2FEB">
      <w:pPr>
        <w:pStyle w:val="jnormal10s"/>
        <w:spacing w:before="0" w:beforeAutospacing="0" w:after="167" w:afterAutospacing="0" w:line="368" w:lineRule="atLeast"/>
        <w:jc w:val="right"/>
        <w:rPr>
          <w:rFonts w:ascii="NimbusRomNo9L-Regu" w:hAnsi="NimbusRomNo9L-Regu"/>
          <w:color w:val="000000"/>
          <w:sz w:val="22"/>
          <w:szCs w:val="22"/>
        </w:rPr>
      </w:pPr>
      <m:oMath>
        <m:r>
          <w:rPr>
            <w:rFonts w:ascii="Cambria Math" w:hAnsi="Cambria Math"/>
            <w:color w:val="000000"/>
            <w:sz w:val="22"/>
            <w:szCs w:val="22"/>
          </w:rPr>
          <m:t>e=</m:t>
        </m:r>
        <m:sSub>
          <m:sSubPr>
            <m:ctrlPr>
              <w:rPr>
                <w:rFonts w:ascii="Cambria Math" w:hAnsi="Cambria Math"/>
                <w:i/>
                <w:color w:val="000000"/>
                <w:sz w:val="22"/>
                <w:szCs w:val="22"/>
              </w:rPr>
            </m:ctrlPr>
          </m:sSubPr>
          <m:e>
            <m:r>
              <w:rPr>
                <w:rFonts w:ascii="Cambria Math" w:hAnsi="Cambria Math"/>
                <w:color w:val="000000"/>
                <w:sz w:val="22"/>
                <w:szCs w:val="22"/>
              </w:rPr>
              <m:t>K</m:t>
            </m:r>
          </m:e>
          <m:sub>
            <m:r>
              <w:rPr>
                <w:rFonts w:ascii="Cambria Math" w:hAnsi="Cambria Math"/>
                <w:color w:val="000000"/>
                <w:sz w:val="22"/>
                <w:szCs w:val="22"/>
              </w:rPr>
              <m:t>e</m:t>
            </m:r>
          </m:sub>
        </m:sSub>
        <m:r>
          <w:rPr>
            <w:rFonts w:ascii="Cambria Math" w:hAnsi="Cambria Math"/>
            <w:color w:val="000000"/>
            <w:sz w:val="22"/>
            <w:szCs w:val="22"/>
          </w:rPr>
          <m:t>.w</m:t>
        </m:r>
      </m:oMath>
      <w:r>
        <w:rPr>
          <w:rFonts w:ascii="NimbusRomNo9L-Regu" w:hAnsi="NimbusRomNo9L-Regu"/>
          <w:color w:val="000000"/>
          <w:sz w:val="22"/>
          <w:szCs w:val="22"/>
        </w:rPr>
        <w:t xml:space="preserve">                                                                                        (2)</w:t>
      </w:r>
    </w:p>
    <w:p w:rsidR="00935CEB" w:rsidRDefault="004C2FEB" w:rsidP="004C2FEB">
      <w:pPr>
        <w:pStyle w:val="jnormal10s"/>
        <w:spacing w:before="0" w:beforeAutospacing="0" w:after="167" w:afterAutospacing="0" w:line="368" w:lineRule="atLeast"/>
        <w:jc w:val="both"/>
        <w:rPr>
          <w:rFonts w:ascii="NimbusRomNo9L-Regu" w:hAnsi="NimbusRomNo9L-Regu"/>
          <w:color w:val="000000"/>
        </w:rPr>
      </w:pPr>
      <w:r w:rsidRPr="00915E7A">
        <w:rPr>
          <w:rFonts w:ascii="NimbusRomNo9L-Regu" w:hAnsi="NimbusRomNo9L-Regu"/>
          <w:color w:val="000000"/>
        </w:rPr>
        <w:t>Pour la partie m</w:t>
      </w:r>
      <w:r w:rsidR="00935CEB" w:rsidRPr="00915E7A">
        <w:rPr>
          <w:rFonts w:ascii="NimbusRomNo9L-Regu" w:hAnsi="NimbusRomNo9L-Regu"/>
          <w:color w:val="000000"/>
        </w:rPr>
        <w:t>é</w:t>
      </w:r>
      <w:r w:rsidRPr="00915E7A">
        <w:rPr>
          <w:rFonts w:ascii="NimbusRomNo9L-Regu" w:hAnsi="NimbusRomNo9L-Regu"/>
          <w:color w:val="000000"/>
        </w:rPr>
        <w:t xml:space="preserve">canique, on applique le principe fondamental de la dynamique autour </w:t>
      </w:r>
      <w:r w:rsidRPr="00915E7A">
        <w:rPr>
          <w:rFonts w:ascii="NimbusRomNo9L-Regu" w:hAnsi="NimbusRomNo9L-Regu"/>
          <w:color w:val="000000"/>
        </w:rPr>
        <w:br/>
        <w:t>de l’axe de rotation. L’</w:t>
      </w:r>
      <w:r w:rsidR="00935CEB" w:rsidRPr="00915E7A">
        <w:rPr>
          <w:rFonts w:ascii="NimbusRomNo9L-Regu" w:hAnsi="NimbusRomNo9L-Regu"/>
          <w:color w:val="000000"/>
        </w:rPr>
        <w:t>é</w:t>
      </w:r>
      <w:r w:rsidRPr="00915E7A">
        <w:rPr>
          <w:rFonts w:ascii="NimbusRomNo9L-Regu" w:hAnsi="NimbusRomNo9L-Regu"/>
          <w:color w:val="000000"/>
        </w:rPr>
        <w:t>quation m</w:t>
      </w:r>
      <w:r w:rsidR="00935CEB" w:rsidRPr="00915E7A">
        <w:rPr>
          <w:rFonts w:ascii="NimbusRomNo9L-Regu" w:hAnsi="NimbusRomNo9L-Regu"/>
          <w:color w:val="000000"/>
        </w:rPr>
        <w:t>é</w:t>
      </w:r>
      <w:r w:rsidRPr="00915E7A">
        <w:rPr>
          <w:rFonts w:ascii="NimbusRomNo9L-Regu" w:hAnsi="NimbusRomNo9L-Regu"/>
          <w:color w:val="000000"/>
        </w:rPr>
        <w:t xml:space="preserve">canique rendant compte des couples agissant sur le </w:t>
      </w:r>
      <w:r w:rsidRPr="00915E7A">
        <w:rPr>
          <w:rFonts w:ascii="NimbusRomNo9L-Regu" w:hAnsi="NimbusRomNo9L-Regu"/>
          <w:color w:val="000000"/>
        </w:rPr>
        <w:br/>
        <w:t>rotor s’</w:t>
      </w:r>
      <w:r w:rsidR="00935CEB" w:rsidRPr="00915E7A">
        <w:rPr>
          <w:rFonts w:ascii="NimbusRomNo9L-Regu" w:hAnsi="NimbusRomNo9L-Regu"/>
          <w:color w:val="000000"/>
        </w:rPr>
        <w:t>é</w:t>
      </w:r>
      <w:r w:rsidRPr="00915E7A">
        <w:rPr>
          <w:rFonts w:ascii="NimbusRomNo9L-Regu" w:hAnsi="NimbusRomNo9L-Regu"/>
          <w:color w:val="000000"/>
        </w:rPr>
        <w:t>crit :</w:t>
      </w:r>
    </w:p>
    <w:p w:rsidR="00915E7A" w:rsidRDefault="00915E7A" w:rsidP="00915E7A">
      <w:pPr>
        <w:pStyle w:val="jnormal10s"/>
        <w:spacing w:before="0" w:beforeAutospacing="0" w:after="167" w:afterAutospacing="0" w:line="368" w:lineRule="atLeast"/>
        <w:jc w:val="right"/>
        <w:rPr>
          <w:rFonts w:ascii="NimbusRomNo9L-Regu" w:hAnsi="NimbusRomNo9L-Regu"/>
          <w:color w:val="000000"/>
        </w:rPr>
      </w:pPr>
      <m:oMath>
        <m:r>
          <w:rPr>
            <w:rFonts w:ascii="Cambria Math" w:hAnsi="Cambria Math"/>
            <w:color w:val="000000"/>
          </w:rPr>
          <m:t>γ-fw=J</m:t>
        </m:r>
        <m:f>
          <m:fPr>
            <m:ctrlPr>
              <w:rPr>
                <w:rFonts w:ascii="Cambria Math" w:hAnsi="Cambria Math"/>
                <w:i/>
                <w:color w:val="000000"/>
              </w:rPr>
            </m:ctrlPr>
          </m:fPr>
          <m:num>
            <m:r>
              <w:rPr>
                <w:rFonts w:ascii="Cambria Math" w:hAnsi="Cambria Math"/>
                <w:color w:val="000000"/>
              </w:rPr>
              <m:t>dw</m:t>
            </m:r>
          </m:num>
          <m:den>
            <m:r>
              <w:rPr>
                <w:rFonts w:ascii="Cambria Math" w:hAnsi="Cambria Math"/>
                <w:color w:val="000000"/>
              </w:rPr>
              <m:t>dt</m:t>
            </m:r>
          </m:den>
        </m:f>
        <m:r>
          <w:rPr>
            <w:rFonts w:ascii="Cambria Math" w:hAnsi="Cambria Math"/>
            <w:color w:val="000000"/>
          </w:rPr>
          <m:t xml:space="preserve">, </m:t>
        </m:r>
      </m:oMath>
      <w:r>
        <w:rPr>
          <w:rFonts w:ascii="NimbusRomNo9L-Regu" w:hAnsi="NimbusRomNo9L-Regu"/>
          <w:color w:val="000000"/>
        </w:rPr>
        <w:t xml:space="preserve">                                                                 (</w:t>
      </w:r>
      <w:r>
        <w:rPr>
          <w:rFonts w:ascii="NimbusRomNo9L-Regu" w:hAnsi="NimbusRomNo9L-Regu" w:hint="eastAsia"/>
          <w:color w:val="000000"/>
        </w:rPr>
        <w:t>3)</w:t>
      </w:r>
    </w:p>
    <w:p w:rsidR="00CB18BD" w:rsidRDefault="00CB18BD" w:rsidP="004C2FEB">
      <w:pPr>
        <w:pStyle w:val="jnormal10s"/>
        <w:spacing w:before="0" w:beforeAutospacing="0" w:after="167" w:afterAutospacing="0" w:line="368" w:lineRule="atLeast"/>
        <w:jc w:val="both"/>
        <w:rPr>
          <w:rFonts w:ascii="NimbusRomNo9L-Regu" w:hAnsi="NimbusRomNo9L-Regu"/>
          <w:color w:val="000000"/>
          <w:sz w:val="22"/>
          <w:szCs w:val="22"/>
        </w:rPr>
      </w:pPr>
      <w:r w:rsidRPr="00CB18BD">
        <w:rPr>
          <w:color w:val="000000"/>
        </w:rPr>
        <w:t>Où</w:t>
      </w:r>
      <w:r w:rsidR="004C2FEB" w:rsidRPr="00CB18BD">
        <w:rPr>
          <w:color w:val="000000"/>
        </w:rPr>
        <w:t xml:space="preserve"> </w:t>
      </w:r>
      <w:r w:rsidR="004C2FEB" w:rsidRPr="00CB18BD">
        <w:rPr>
          <w:i/>
          <w:iCs/>
          <w:color w:val="000000"/>
        </w:rPr>
        <w:t xml:space="preserve">γ </w:t>
      </w:r>
      <w:r w:rsidR="004C2FEB" w:rsidRPr="00CB18BD">
        <w:rPr>
          <w:color w:val="000000"/>
        </w:rPr>
        <w:t xml:space="preserve">est le couple moteur, </w:t>
      </w:r>
      <w:r w:rsidR="004C2FEB" w:rsidRPr="00CB18BD">
        <w:rPr>
          <w:i/>
          <w:iCs/>
          <w:color w:val="000000"/>
        </w:rPr>
        <w:t xml:space="preserve">f </w:t>
      </w:r>
      <w:r w:rsidR="004C2FEB" w:rsidRPr="00CB18BD">
        <w:rPr>
          <w:color w:val="000000"/>
        </w:rPr>
        <w:t xml:space="preserve">le coefficient de frottement visqueux et </w:t>
      </w:r>
      <w:r w:rsidR="004C2FEB" w:rsidRPr="00CB18BD">
        <w:rPr>
          <w:i/>
          <w:iCs/>
          <w:color w:val="000000"/>
        </w:rPr>
        <w:t xml:space="preserve">J </w:t>
      </w:r>
      <w:r w:rsidR="004C2FEB" w:rsidRPr="00CB18BD">
        <w:rPr>
          <w:color w:val="000000"/>
        </w:rPr>
        <w:t>le moment</w:t>
      </w:r>
      <w:r w:rsidR="004C2FEB" w:rsidRPr="00CB18BD">
        <w:rPr>
          <w:color w:val="000000"/>
        </w:rPr>
        <w:br/>
        <w:t>d’inertie du rotor. On ne tient pas compte en premi</w:t>
      </w:r>
      <w:r w:rsidR="006940BD">
        <w:rPr>
          <w:color w:val="000000"/>
        </w:rPr>
        <w:t>è</w:t>
      </w:r>
      <w:r w:rsidR="004C2FEB" w:rsidRPr="00CB18BD">
        <w:rPr>
          <w:color w:val="000000"/>
        </w:rPr>
        <w:t xml:space="preserve">re approximation du frottement sec, </w:t>
      </w:r>
      <w:r w:rsidR="004C2FEB" w:rsidRPr="00CB18BD">
        <w:rPr>
          <w:color w:val="000000"/>
        </w:rPr>
        <w:br/>
        <w:t>qui introduirait des termes non lin</w:t>
      </w:r>
      <w:r>
        <w:rPr>
          <w:color w:val="000000"/>
        </w:rPr>
        <w:t>é</w:t>
      </w:r>
      <w:r w:rsidR="004C2FEB" w:rsidRPr="00CB18BD">
        <w:rPr>
          <w:color w:val="000000"/>
        </w:rPr>
        <w:t xml:space="preserve">aires. Par construction, le couple </w:t>
      </w:r>
      <w:r w:rsidR="004C2FEB" w:rsidRPr="00CB18BD">
        <w:rPr>
          <w:i/>
          <w:iCs/>
          <w:color w:val="000000"/>
        </w:rPr>
        <w:t xml:space="preserve">γ </w:t>
      </w:r>
      <w:r w:rsidR="004C2FEB" w:rsidRPr="00CB18BD">
        <w:rPr>
          <w:color w:val="000000"/>
        </w:rPr>
        <w:t>est proportionnel</w:t>
      </w:r>
      <w:r w:rsidR="004C2FEB" w:rsidRPr="00CB18BD">
        <w:rPr>
          <w:color w:val="000000"/>
        </w:rPr>
        <w:br/>
        <w:t>au courant d’induit</w:t>
      </w:r>
      <w:r w:rsidR="004C2FEB">
        <w:rPr>
          <w:rFonts w:ascii="NimbusRomNo9L-Regu" w:hAnsi="NimbusRomNo9L-Regu"/>
          <w:color w:val="000000"/>
          <w:sz w:val="22"/>
          <w:szCs w:val="22"/>
        </w:rPr>
        <w:t xml:space="preserve"> </w:t>
      </w:r>
      <w:r w:rsidR="004C2FEB">
        <w:rPr>
          <w:rFonts w:ascii="CMMI12" w:hAnsi="CMMI12"/>
          <w:i/>
          <w:iCs/>
          <w:color w:val="000000"/>
          <w:sz w:val="22"/>
          <w:szCs w:val="22"/>
        </w:rPr>
        <w:t xml:space="preserve">i </w:t>
      </w:r>
      <w:r w:rsidR="004C2FEB">
        <w:rPr>
          <w:rFonts w:ascii="NimbusRomNo9L-Regu" w:hAnsi="NimbusRomNo9L-Regu"/>
          <w:color w:val="000000"/>
          <w:sz w:val="22"/>
          <w:szCs w:val="22"/>
        </w:rPr>
        <w:t>:</w:t>
      </w:r>
    </w:p>
    <w:p w:rsidR="006940BD" w:rsidRDefault="006940BD" w:rsidP="006940BD">
      <w:pPr>
        <w:pStyle w:val="jnormal10s"/>
        <w:spacing w:before="0" w:beforeAutospacing="0" w:after="167" w:afterAutospacing="0" w:line="368" w:lineRule="atLeast"/>
        <w:jc w:val="right"/>
        <w:rPr>
          <w:rStyle w:val="jnormal10"/>
          <w:color w:val="333333"/>
        </w:rPr>
      </w:pPr>
      <m:oMath>
        <m:r>
          <w:rPr>
            <w:rFonts w:ascii="Cambria Math" w:hAnsi="Cambria Math"/>
            <w:color w:val="000000"/>
          </w:rPr>
          <m:t>γ</m:t>
        </m:r>
        <m:r>
          <w:rPr>
            <w:rFonts w:ascii="Cambria Math"/>
            <w:color w:val="000000"/>
          </w:rPr>
          <m:t xml:space="preserve">= </m:t>
        </m:r>
        <m:sSub>
          <m:sSubPr>
            <m:ctrlPr>
              <w:rPr>
                <w:rFonts w:ascii="Cambria Math" w:hAnsi="Cambria Math"/>
                <w:i/>
                <w:color w:val="000000"/>
              </w:rPr>
            </m:ctrlPr>
          </m:sSubPr>
          <m:e>
            <m:r>
              <w:rPr>
                <w:rFonts w:ascii="Cambria Math" w:hAnsi="Cambria Math"/>
                <w:color w:val="000000"/>
              </w:rPr>
              <m:t>K</m:t>
            </m:r>
          </m:e>
          <m:sub>
            <m:r>
              <w:rPr>
                <w:rFonts w:ascii="Cambria Math" w:hAnsi="Cambria Math"/>
                <w:color w:val="000000"/>
              </w:rPr>
              <m:t>m</m:t>
            </m:r>
          </m:sub>
        </m:sSub>
        <m:r>
          <w:rPr>
            <w:rFonts w:ascii="Cambria Math"/>
            <w:color w:val="000000"/>
          </w:rPr>
          <m:t>.</m:t>
        </m:r>
        <m:r>
          <w:rPr>
            <w:rFonts w:ascii="Cambria Math" w:hAnsi="Cambria Math"/>
            <w:color w:val="000000"/>
          </w:rPr>
          <m:t>i</m:t>
        </m:r>
      </m:oMath>
      <w:r w:rsidRPr="006940BD">
        <w:rPr>
          <w:color w:val="000000"/>
        </w:rPr>
        <w:t xml:space="preserve">                                                                        (4)</w:t>
      </w:r>
      <w:r w:rsidR="004C2FEB" w:rsidRPr="006940BD">
        <w:rPr>
          <w:color w:val="000000"/>
        </w:rPr>
        <w:br/>
      </w:r>
    </w:p>
    <w:p w:rsidR="00AF4A32" w:rsidRDefault="006940BD" w:rsidP="006940BD">
      <w:pPr>
        <w:pStyle w:val="jnormal10s"/>
        <w:spacing w:before="0" w:beforeAutospacing="0" w:after="167" w:afterAutospacing="0" w:line="368" w:lineRule="atLeast"/>
        <w:jc w:val="both"/>
        <w:rPr>
          <w:rFonts w:ascii="NimbusRomNo9L-Regu" w:hAnsi="NimbusRomNo9L-Regu"/>
          <w:color w:val="000000"/>
          <w:sz w:val="22"/>
          <w:szCs w:val="22"/>
        </w:rPr>
      </w:pPr>
      <w:r w:rsidRPr="006940BD">
        <w:rPr>
          <w:color w:val="000000"/>
        </w:rPr>
        <w:lastRenderedPageBreak/>
        <w:t xml:space="preserve">En règle générale les coefficients </w:t>
      </w:r>
      <w:r w:rsidRPr="006940BD">
        <w:rPr>
          <w:i/>
          <w:iCs/>
          <w:color w:val="000000"/>
        </w:rPr>
        <w:t xml:space="preserve">Ke </w:t>
      </w:r>
      <w:r w:rsidRPr="006940BD">
        <w:rPr>
          <w:color w:val="000000"/>
        </w:rPr>
        <w:t xml:space="preserve">et </w:t>
      </w:r>
      <w:r w:rsidRPr="006940BD">
        <w:rPr>
          <w:i/>
          <w:iCs/>
          <w:color w:val="000000"/>
        </w:rPr>
        <w:t xml:space="preserve">Km </w:t>
      </w:r>
      <w:r w:rsidRPr="006940BD">
        <w:rPr>
          <w:color w:val="000000"/>
        </w:rPr>
        <w:t>sont si proches qu’il est raisonnable de les</w:t>
      </w:r>
      <w:r w:rsidRPr="006940BD">
        <w:rPr>
          <w:color w:val="000000"/>
        </w:rPr>
        <w:br/>
        <w:t xml:space="preserve">considérer égaux, négligeant alors les pertes durant la conversion électromécanique de </w:t>
      </w:r>
      <w:r w:rsidRPr="006940BD">
        <w:rPr>
          <w:color w:val="000000"/>
        </w:rPr>
        <w:br/>
        <w:t xml:space="preserve">puissance. En posant </w:t>
      </w:r>
      <w:r w:rsidRPr="006940BD">
        <w:rPr>
          <w:i/>
          <w:iCs/>
          <w:color w:val="000000"/>
        </w:rPr>
        <w:t xml:space="preserve">K </w:t>
      </w:r>
      <w:r w:rsidRPr="006940BD">
        <w:rPr>
          <w:color w:val="000000"/>
        </w:rPr>
        <w:t xml:space="preserve">= </w:t>
      </w:r>
      <w:r w:rsidRPr="006940BD">
        <w:rPr>
          <w:i/>
          <w:iCs/>
          <w:color w:val="000000"/>
        </w:rPr>
        <w:t xml:space="preserve">Ke </w:t>
      </w:r>
      <w:r w:rsidRPr="006940BD">
        <w:rPr>
          <w:color w:val="000000"/>
        </w:rPr>
        <w:t xml:space="preserve">= </w:t>
      </w:r>
      <w:r w:rsidRPr="006940BD">
        <w:rPr>
          <w:i/>
          <w:iCs/>
          <w:color w:val="000000"/>
        </w:rPr>
        <w:t>Km</w:t>
      </w:r>
      <w:r w:rsidRPr="006940BD">
        <w:rPr>
          <w:color w:val="000000"/>
        </w:rPr>
        <w:t>, les équations (3) et (4) donnent :</w:t>
      </w:r>
      <w:r>
        <w:rPr>
          <w:rFonts w:ascii="NimbusRomNo9L-Regu" w:hAnsi="NimbusRomNo9L-Regu"/>
          <w:color w:val="000000"/>
          <w:sz w:val="22"/>
          <w:szCs w:val="22"/>
        </w:rPr>
        <w:t xml:space="preserve"> ´</w:t>
      </w:r>
    </w:p>
    <w:p w:rsidR="00F010D3" w:rsidRDefault="00AF4A32" w:rsidP="00AF4A32">
      <w:pPr>
        <w:pStyle w:val="jnormal10s"/>
        <w:spacing w:before="0" w:beforeAutospacing="0" w:after="167" w:afterAutospacing="0" w:line="368" w:lineRule="atLeast"/>
        <w:jc w:val="right"/>
        <w:rPr>
          <w:noProof/>
        </w:rPr>
      </w:pPr>
      <m:oMath>
        <m:r>
          <w:rPr>
            <w:rStyle w:val="jnormal10"/>
            <w:rFonts w:ascii="Cambria Math" w:hAnsi="Cambria Math"/>
            <w:color w:val="333333"/>
          </w:rPr>
          <m:t>K.i=f.w+J</m:t>
        </m:r>
        <m:f>
          <m:fPr>
            <m:ctrlPr>
              <w:rPr>
                <w:rStyle w:val="jnormal10"/>
                <w:rFonts w:ascii="Cambria Math" w:hAnsi="Cambria Math"/>
                <w:i/>
                <w:color w:val="333333"/>
              </w:rPr>
            </m:ctrlPr>
          </m:fPr>
          <m:num>
            <m:r>
              <w:rPr>
                <w:rStyle w:val="jnormal10"/>
                <w:rFonts w:ascii="Cambria Math" w:hAnsi="Cambria Math"/>
                <w:color w:val="333333"/>
              </w:rPr>
              <m:t>dw</m:t>
            </m:r>
          </m:num>
          <m:den>
            <m:r>
              <w:rPr>
                <w:rStyle w:val="jnormal10"/>
                <w:rFonts w:ascii="Cambria Math" w:hAnsi="Cambria Math"/>
                <w:color w:val="333333"/>
              </w:rPr>
              <m:t>dt</m:t>
            </m:r>
          </m:den>
        </m:f>
      </m:oMath>
      <w:r>
        <w:rPr>
          <w:rStyle w:val="jnormal10"/>
          <w:color w:val="333333"/>
        </w:rPr>
        <w:t xml:space="preserve">                                                                          (5)</w:t>
      </w:r>
      <w:r w:rsidR="00C7618C" w:rsidRPr="006940BD">
        <w:rPr>
          <w:rStyle w:val="jnormal10"/>
          <w:color w:val="333333"/>
        </w:rPr>
        <w:br/>
      </w:r>
    </w:p>
    <w:p w:rsidR="00AF4A32" w:rsidRDefault="00921C1F" w:rsidP="00AF4A32">
      <w:pPr>
        <w:pStyle w:val="jnormal10s"/>
        <w:spacing w:before="0" w:beforeAutospacing="0" w:after="167" w:afterAutospacing="0" w:line="368" w:lineRule="atLeast"/>
        <w:jc w:val="both"/>
        <w:rPr>
          <w:noProof/>
        </w:rPr>
      </w:pPr>
      <w:r>
        <w:rPr>
          <w:noProof/>
        </w:rPr>
        <w:t>En dérivant (</w:t>
      </w:r>
      <w:r w:rsidR="00AF4A32">
        <w:rPr>
          <w:noProof/>
        </w:rPr>
        <w:t xml:space="preserve">5), il vient : </w:t>
      </w:r>
    </w:p>
    <w:p w:rsidR="00AF4A32" w:rsidRDefault="00AF4A32" w:rsidP="00AF4A32">
      <w:pPr>
        <w:pStyle w:val="jnormal10s"/>
        <w:spacing w:before="0" w:beforeAutospacing="0" w:after="167" w:afterAutospacing="0" w:line="368" w:lineRule="atLeast"/>
        <w:jc w:val="right"/>
        <w:rPr>
          <w:noProof/>
        </w:rPr>
      </w:pPr>
      <m:oMath>
        <m:r>
          <w:rPr>
            <w:rFonts w:ascii="Cambria Math" w:hAnsi="Cambria Math"/>
            <w:noProof/>
          </w:rPr>
          <m:t>K</m:t>
        </m:r>
        <m:f>
          <m:fPr>
            <m:ctrlPr>
              <w:rPr>
                <w:rFonts w:ascii="Cambria Math" w:hAnsi="Cambria Math"/>
                <w:i/>
                <w:noProof/>
              </w:rPr>
            </m:ctrlPr>
          </m:fPr>
          <m:num>
            <m:r>
              <w:rPr>
                <w:rFonts w:ascii="Cambria Math" w:hAnsi="Cambria Math"/>
                <w:noProof/>
              </w:rPr>
              <m:t>di</m:t>
            </m:r>
          </m:num>
          <m:den>
            <m:r>
              <w:rPr>
                <w:rFonts w:ascii="Cambria Math" w:hAnsi="Cambria Math"/>
                <w:noProof/>
              </w:rPr>
              <m:t>dt</m:t>
            </m:r>
          </m:den>
        </m:f>
        <m:r>
          <w:rPr>
            <w:rFonts w:ascii="Cambria Math" w:hAnsi="Cambria Math"/>
            <w:noProof/>
          </w:rPr>
          <m:t>=f</m:t>
        </m:r>
        <m:f>
          <m:fPr>
            <m:ctrlPr>
              <w:rPr>
                <w:rFonts w:ascii="Cambria Math" w:hAnsi="Cambria Math"/>
                <w:i/>
                <w:noProof/>
              </w:rPr>
            </m:ctrlPr>
          </m:fPr>
          <m:num>
            <m:r>
              <w:rPr>
                <w:rFonts w:ascii="Cambria Math" w:hAnsi="Cambria Math"/>
                <w:noProof/>
              </w:rPr>
              <m:t>dw</m:t>
            </m:r>
          </m:num>
          <m:den>
            <m:r>
              <w:rPr>
                <w:rFonts w:ascii="Cambria Math" w:hAnsi="Cambria Math"/>
                <w:noProof/>
              </w:rPr>
              <m:t>dt</m:t>
            </m:r>
          </m:den>
        </m:f>
        <m:r>
          <w:rPr>
            <w:rFonts w:ascii="Cambria Math" w:hAnsi="Cambria Math"/>
            <w:noProof/>
          </w:rPr>
          <m:t>+ J</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d</m:t>
                </m:r>
              </m:e>
              <m:sup>
                <m:r>
                  <w:rPr>
                    <w:rFonts w:ascii="Cambria Math" w:hAnsi="Cambria Math"/>
                    <w:noProof/>
                  </w:rPr>
                  <m:t>2</m:t>
                </m:r>
              </m:sup>
            </m:sSup>
            <m:r>
              <w:rPr>
                <w:rFonts w:ascii="Cambria Math" w:hAnsi="Cambria Math"/>
                <w:noProof/>
              </w:rPr>
              <m:t>w</m:t>
            </m:r>
          </m:num>
          <m:den>
            <m:r>
              <w:rPr>
                <w:rFonts w:ascii="Cambria Math" w:hAnsi="Cambria Math"/>
                <w:noProof/>
              </w:rPr>
              <m:t>d</m:t>
            </m:r>
            <m:sSup>
              <m:sSupPr>
                <m:ctrlPr>
                  <w:rPr>
                    <w:rFonts w:ascii="Cambria Math" w:hAnsi="Cambria Math"/>
                    <w:i/>
                    <w:noProof/>
                  </w:rPr>
                </m:ctrlPr>
              </m:sSupPr>
              <m:e>
                <m:r>
                  <w:rPr>
                    <w:rFonts w:ascii="Cambria Math" w:hAnsi="Cambria Math"/>
                    <w:noProof/>
                  </w:rPr>
                  <m:t>t</m:t>
                </m:r>
              </m:e>
              <m:sup>
                <m:r>
                  <w:rPr>
                    <w:rFonts w:ascii="Cambria Math" w:hAnsi="Cambria Math"/>
                    <w:noProof/>
                  </w:rPr>
                  <m:t>2</m:t>
                </m:r>
              </m:sup>
            </m:sSup>
          </m:den>
        </m:f>
      </m:oMath>
      <w:r>
        <w:rPr>
          <w:noProof/>
        </w:rPr>
        <w:t xml:space="preserve">                                                 (6) </w:t>
      </w:r>
    </w:p>
    <w:p w:rsidR="00AF4A32" w:rsidRDefault="00AF4A32" w:rsidP="00AF4A32">
      <w:pPr>
        <w:pStyle w:val="jnormal10s"/>
        <w:spacing w:before="0" w:beforeAutospacing="0" w:after="167" w:afterAutospacing="0" w:line="368" w:lineRule="atLeast"/>
        <w:jc w:val="both"/>
        <w:rPr>
          <w:noProof/>
        </w:rPr>
      </w:pPr>
      <w:r>
        <w:rPr>
          <w:noProof/>
        </w:rPr>
        <w:t>En combinant (5) et (6) avec (1</w:t>
      </w:r>
      <w:r w:rsidR="004149C2">
        <w:rPr>
          <w:noProof/>
        </w:rPr>
        <w:t>) et (2) :</w:t>
      </w:r>
    </w:p>
    <w:p w:rsidR="004149C2" w:rsidRDefault="00BE5E53" w:rsidP="004149C2">
      <w:pPr>
        <w:pStyle w:val="jnormal10s"/>
        <w:spacing w:before="0" w:beforeAutospacing="0" w:after="167" w:afterAutospacing="0" w:line="368" w:lineRule="atLeast"/>
        <w:jc w:val="right"/>
        <w:rPr>
          <w:noProof/>
        </w:rPr>
      </w:pPr>
      <m:oMath>
        <m:f>
          <m:fPr>
            <m:ctrlPr>
              <w:rPr>
                <w:rFonts w:ascii="Cambria Math" w:hAnsi="Cambria Math"/>
                <w:i/>
                <w:noProof/>
              </w:rPr>
            </m:ctrlPr>
          </m:fPr>
          <m:num>
            <m:r>
              <w:rPr>
                <w:rFonts w:ascii="Cambria Math" w:hAnsi="Cambria Math"/>
                <w:noProof/>
              </w:rPr>
              <m:t>R</m:t>
            </m:r>
          </m:num>
          <m:den>
            <m:r>
              <w:rPr>
                <w:rFonts w:ascii="Cambria Math" w:hAnsi="Cambria Math"/>
                <w:noProof/>
              </w:rPr>
              <m:t>K</m:t>
            </m:r>
          </m:den>
        </m:f>
        <m:d>
          <m:dPr>
            <m:ctrlPr>
              <w:rPr>
                <w:rFonts w:ascii="Cambria Math" w:hAnsi="Cambria Math"/>
                <w:i/>
                <w:noProof/>
              </w:rPr>
            </m:ctrlPr>
          </m:dPr>
          <m:e>
            <m:r>
              <w:rPr>
                <w:rFonts w:ascii="Cambria Math" w:hAnsi="Cambria Math"/>
                <w:noProof/>
              </w:rPr>
              <m:t>f.w+J</m:t>
            </m:r>
            <m:f>
              <m:fPr>
                <m:ctrlPr>
                  <w:rPr>
                    <w:rFonts w:ascii="Cambria Math" w:hAnsi="Cambria Math"/>
                    <w:i/>
                    <w:noProof/>
                  </w:rPr>
                </m:ctrlPr>
              </m:fPr>
              <m:num>
                <m:r>
                  <w:rPr>
                    <w:rFonts w:ascii="Cambria Math" w:hAnsi="Cambria Math"/>
                    <w:noProof/>
                  </w:rPr>
                  <m:t>dw</m:t>
                </m:r>
              </m:num>
              <m:den>
                <m:r>
                  <w:rPr>
                    <w:rFonts w:ascii="Cambria Math" w:hAnsi="Cambria Math"/>
                    <w:noProof/>
                  </w:rPr>
                  <m:t>dt</m:t>
                </m:r>
              </m:den>
            </m:f>
          </m:e>
        </m:d>
        <m:r>
          <w:rPr>
            <w:rFonts w:ascii="Cambria Math" w:hAnsi="Cambria Math"/>
            <w:noProof/>
          </w:rPr>
          <m:t>+</m:t>
        </m:r>
        <m:f>
          <m:fPr>
            <m:ctrlPr>
              <w:rPr>
                <w:rFonts w:ascii="Cambria Math" w:hAnsi="Cambria Math"/>
                <w:i/>
                <w:noProof/>
              </w:rPr>
            </m:ctrlPr>
          </m:fPr>
          <m:num>
            <m:r>
              <w:rPr>
                <w:rFonts w:ascii="Cambria Math" w:hAnsi="Cambria Math"/>
                <w:noProof/>
              </w:rPr>
              <m:t>L</m:t>
            </m:r>
          </m:num>
          <m:den>
            <m:r>
              <w:rPr>
                <w:rFonts w:ascii="Cambria Math" w:hAnsi="Cambria Math"/>
                <w:noProof/>
              </w:rPr>
              <m:t>K</m:t>
            </m:r>
          </m:den>
        </m:f>
        <m:d>
          <m:dPr>
            <m:ctrlPr>
              <w:rPr>
                <w:rFonts w:ascii="Cambria Math" w:hAnsi="Cambria Math"/>
                <w:i/>
                <w:noProof/>
              </w:rPr>
            </m:ctrlPr>
          </m:dPr>
          <m:e>
            <m:r>
              <w:rPr>
                <w:rFonts w:ascii="Cambria Math" w:hAnsi="Cambria Math"/>
                <w:noProof/>
              </w:rPr>
              <m:t>f</m:t>
            </m:r>
            <m:f>
              <m:fPr>
                <m:ctrlPr>
                  <w:rPr>
                    <w:rFonts w:ascii="Cambria Math" w:hAnsi="Cambria Math"/>
                    <w:i/>
                    <w:noProof/>
                  </w:rPr>
                </m:ctrlPr>
              </m:fPr>
              <m:num>
                <m:r>
                  <w:rPr>
                    <w:rFonts w:ascii="Cambria Math" w:hAnsi="Cambria Math"/>
                    <w:noProof/>
                  </w:rPr>
                  <m:t>dw</m:t>
                </m:r>
              </m:num>
              <m:den>
                <m:r>
                  <w:rPr>
                    <w:rFonts w:ascii="Cambria Math" w:hAnsi="Cambria Math"/>
                    <w:noProof/>
                  </w:rPr>
                  <m:t>dt</m:t>
                </m:r>
              </m:den>
            </m:f>
            <m:r>
              <w:rPr>
                <w:rFonts w:ascii="Cambria Math" w:hAnsi="Cambria Math"/>
                <w:noProof/>
              </w:rPr>
              <m:t>+ J</m:t>
            </m:r>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d</m:t>
                    </m:r>
                  </m:e>
                  <m:sup>
                    <m:r>
                      <w:rPr>
                        <w:rFonts w:ascii="Cambria Math" w:hAnsi="Cambria Math"/>
                        <w:noProof/>
                      </w:rPr>
                      <m:t>2</m:t>
                    </m:r>
                  </m:sup>
                </m:sSup>
                <m:r>
                  <w:rPr>
                    <w:rFonts w:ascii="Cambria Math" w:hAnsi="Cambria Math"/>
                    <w:noProof/>
                  </w:rPr>
                  <m:t>w</m:t>
                </m:r>
              </m:num>
              <m:den>
                <m:r>
                  <w:rPr>
                    <w:rFonts w:ascii="Cambria Math" w:hAnsi="Cambria Math"/>
                    <w:noProof/>
                  </w:rPr>
                  <m:t>d</m:t>
                </m:r>
                <m:sSup>
                  <m:sSupPr>
                    <m:ctrlPr>
                      <w:rPr>
                        <w:rFonts w:ascii="Cambria Math" w:hAnsi="Cambria Math"/>
                        <w:i/>
                        <w:noProof/>
                      </w:rPr>
                    </m:ctrlPr>
                  </m:sSupPr>
                  <m:e>
                    <m:r>
                      <w:rPr>
                        <w:rFonts w:ascii="Cambria Math" w:hAnsi="Cambria Math"/>
                        <w:noProof/>
                      </w:rPr>
                      <m:t>t</m:t>
                    </m:r>
                  </m:e>
                  <m:sup>
                    <m:r>
                      <w:rPr>
                        <w:rFonts w:ascii="Cambria Math" w:hAnsi="Cambria Math"/>
                        <w:noProof/>
                      </w:rPr>
                      <m:t>2</m:t>
                    </m:r>
                  </m:sup>
                </m:sSup>
              </m:den>
            </m:f>
          </m:e>
        </m:d>
        <m:r>
          <w:rPr>
            <w:rFonts w:ascii="Cambria Math" w:hAnsi="Cambria Math"/>
            <w:noProof/>
          </w:rPr>
          <m:t>+ K.w =  u</m:t>
        </m:r>
      </m:oMath>
      <w:r w:rsidR="004149C2">
        <w:rPr>
          <w:noProof/>
        </w:rPr>
        <w:t xml:space="preserve">                              (7)</w:t>
      </w:r>
    </w:p>
    <w:p w:rsidR="004149C2" w:rsidRDefault="00192924" w:rsidP="004149C2">
      <w:pPr>
        <w:pStyle w:val="jnormal10s"/>
        <w:spacing w:before="0" w:beforeAutospacing="0" w:after="167" w:afterAutospacing="0" w:line="368" w:lineRule="atLeast"/>
        <w:jc w:val="both"/>
        <w:rPr>
          <w:noProof/>
        </w:rPr>
      </w:pPr>
      <w:r>
        <w:rPr>
          <w:noProof/>
        </w:rPr>
        <w:t>Finalement en ordonant l’équation (3.7) de façon à avoir un coefficient un devant le degré de dérivation le plus élevé, il vient :</w:t>
      </w:r>
    </w:p>
    <w:p w:rsidR="00AF4A32" w:rsidRDefault="00BE5E53" w:rsidP="008E4A70">
      <w:pPr>
        <w:pStyle w:val="jnormal10s"/>
        <w:spacing w:before="0" w:beforeAutospacing="0" w:after="167" w:afterAutospacing="0" w:line="368" w:lineRule="atLeast"/>
        <w:jc w:val="right"/>
        <w:rPr>
          <w:noProof/>
        </w:rPr>
      </w:pPr>
      <m:oMath>
        <m:f>
          <m:fPr>
            <m:ctrlPr>
              <w:rPr>
                <w:rFonts w:ascii="Cambria Math" w:hAnsi="Cambria Math"/>
                <w:i/>
                <w:noProof/>
              </w:rPr>
            </m:ctrlPr>
          </m:fPr>
          <m:num>
            <m:sSup>
              <m:sSupPr>
                <m:ctrlPr>
                  <w:rPr>
                    <w:rFonts w:ascii="Cambria Math" w:hAnsi="Cambria Math"/>
                    <w:i/>
                    <w:noProof/>
                  </w:rPr>
                </m:ctrlPr>
              </m:sSupPr>
              <m:e>
                <m:r>
                  <w:rPr>
                    <w:rFonts w:ascii="Cambria Math" w:hAnsi="Cambria Math"/>
                    <w:noProof/>
                  </w:rPr>
                  <m:t>d</m:t>
                </m:r>
              </m:e>
              <m:sup>
                <m:r>
                  <w:rPr>
                    <w:rFonts w:ascii="Cambria Math" w:hAnsi="Cambria Math"/>
                    <w:noProof/>
                  </w:rPr>
                  <m:t>2</m:t>
                </m:r>
              </m:sup>
            </m:sSup>
            <m:r>
              <w:rPr>
                <w:rFonts w:ascii="Cambria Math" w:hAnsi="Cambria Math"/>
                <w:noProof/>
              </w:rPr>
              <m:t>w</m:t>
            </m:r>
          </m:num>
          <m:den>
            <m:r>
              <w:rPr>
                <w:rFonts w:ascii="Cambria Math" w:hAnsi="Cambria Math"/>
                <w:noProof/>
              </w:rPr>
              <m:t>d</m:t>
            </m:r>
            <m:sSup>
              <m:sSupPr>
                <m:ctrlPr>
                  <w:rPr>
                    <w:rFonts w:ascii="Cambria Math" w:hAnsi="Cambria Math"/>
                    <w:i/>
                    <w:noProof/>
                  </w:rPr>
                </m:ctrlPr>
              </m:sSupPr>
              <m:e>
                <m:r>
                  <w:rPr>
                    <w:rFonts w:ascii="Cambria Math" w:hAnsi="Cambria Math"/>
                    <w:noProof/>
                  </w:rPr>
                  <m:t>t</m:t>
                </m:r>
              </m:e>
              <m:sup>
                <m:r>
                  <w:rPr>
                    <w:rFonts w:ascii="Cambria Math" w:hAnsi="Cambria Math"/>
                    <w:noProof/>
                  </w:rPr>
                  <m:t>2</m:t>
                </m:r>
              </m:sup>
            </m:sSup>
          </m:den>
        </m:f>
        <m:r>
          <w:rPr>
            <w:rFonts w:ascii="Cambria Math" w:hAnsi="Cambria Math"/>
            <w:noProof/>
          </w:rPr>
          <m:t xml:space="preserve">+ </m:t>
        </m:r>
        <m:f>
          <m:fPr>
            <m:ctrlPr>
              <w:rPr>
                <w:rFonts w:ascii="Cambria Math" w:hAnsi="Cambria Math"/>
                <w:i/>
                <w:noProof/>
              </w:rPr>
            </m:ctrlPr>
          </m:fPr>
          <m:num>
            <m:r>
              <w:rPr>
                <w:rFonts w:ascii="Cambria Math" w:hAnsi="Cambria Math"/>
                <w:noProof/>
              </w:rPr>
              <m:t>RJ+Lf</m:t>
            </m:r>
          </m:num>
          <m:den>
            <m:r>
              <w:rPr>
                <w:rFonts w:ascii="Cambria Math" w:hAnsi="Cambria Math"/>
                <w:noProof/>
              </w:rPr>
              <m:t>LJ</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dw</m:t>
            </m:r>
          </m:num>
          <m:den>
            <m:r>
              <w:rPr>
                <w:rFonts w:ascii="Cambria Math" w:hAnsi="Cambria Math"/>
                <w:noProof/>
              </w:rPr>
              <m:t>dt</m:t>
            </m:r>
          </m:den>
        </m:f>
        <m:r>
          <w:rPr>
            <w:rFonts w:ascii="Cambria Math" w:hAnsi="Cambria Math"/>
            <w:noProof/>
          </w:rPr>
          <m:t xml:space="preserve">+ </m:t>
        </m:r>
        <m:f>
          <m:fPr>
            <m:ctrlPr>
              <w:rPr>
                <w:rFonts w:ascii="Cambria Math" w:hAnsi="Cambria Math"/>
                <w:i/>
                <w:noProof/>
              </w:rPr>
            </m:ctrlPr>
          </m:fPr>
          <m:num>
            <m:r>
              <w:rPr>
                <w:rFonts w:ascii="Cambria Math" w:hAnsi="Cambria Math"/>
                <w:noProof/>
              </w:rPr>
              <m:t xml:space="preserve">Rf+ </m:t>
            </m:r>
            <m:sSup>
              <m:sSupPr>
                <m:ctrlPr>
                  <w:rPr>
                    <w:rFonts w:ascii="Cambria Math" w:hAnsi="Cambria Math"/>
                    <w:i/>
                    <w:noProof/>
                  </w:rPr>
                </m:ctrlPr>
              </m:sSupPr>
              <m:e>
                <m:r>
                  <w:rPr>
                    <w:rFonts w:ascii="Cambria Math" w:hAnsi="Cambria Math"/>
                    <w:noProof/>
                  </w:rPr>
                  <m:t>K</m:t>
                </m:r>
              </m:e>
              <m:sup>
                <m:r>
                  <w:rPr>
                    <w:rFonts w:ascii="Cambria Math" w:hAnsi="Cambria Math"/>
                    <w:noProof/>
                  </w:rPr>
                  <m:t>2</m:t>
                </m:r>
              </m:sup>
            </m:sSup>
          </m:num>
          <m:den>
            <m:r>
              <w:rPr>
                <w:rFonts w:ascii="Cambria Math" w:hAnsi="Cambria Math"/>
                <w:noProof/>
              </w:rPr>
              <m:t>LJ</m:t>
            </m:r>
          </m:den>
        </m:f>
        <m:r>
          <w:rPr>
            <w:rFonts w:ascii="Cambria Math" w:hAnsi="Cambria Math"/>
            <w:noProof/>
          </w:rPr>
          <m:t xml:space="preserve">w =  </m:t>
        </m:r>
        <m:f>
          <m:fPr>
            <m:ctrlPr>
              <w:rPr>
                <w:rFonts w:ascii="Cambria Math" w:hAnsi="Cambria Math"/>
                <w:i/>
                <w:noProof/>
              </w:rPr>
            </m:ctrlPr>
          </m:fPr>
          <m:num>
            <m:r>
              <w:rPr>
                <w:rFonts w:ascii="Cambria Math" w:hAnsi="Cambria Math"/>
                <w:noProof/>
              </w:rPr>
              <m:t>K</m:t>
            </m:r>
          </m:num>
          <m:den>
            <m:r>
              <w:rPr>
                <w:rFonts w:ascii="Cambria Math" w:hAnsi="Cambria Math"/>
                <w:noProof/>
              </w:rPr>
              <m:t>LJ</m:t>
            </m:r>
          </m:den>
        </m:f>
        <m:r>
          <w:rPr>
            <w:rFonts w:ascii="Cambria Math" w:hAnsi="Cambria Math"/>
            <w:noProof/>
          </w:rPr>
          <m:t>u</m:t>
        </m:r>
      </m:oMath>
      <w:r w:rsidR="008E4A70">
        <w:rPr>
          <w:noProof/>
        </w:rPr>
        <w:t xml:space="preserve">                             (8)</w:t>
      </w:r>
    </w:p>
    <w:p w:rsidR="008E4A70" w:rsidRDefault="008E4A70" w:rsidP="008E4A70">
      <w:pPr>
        <w:pStyle w:val="jnormal10s"/>
        <w:spacing w:before="0" w:beforeAutospacing="0" w:after="167" w:afterAutospacing="0" w:line="368" w:lineRule="atLeast"/>
        <w:jc w:val="both"/>
        <w:rPr>
          <w:noProof/>
        </w:rPr>
      </w:pPr>
      <w:r>
        <w:rPr>
          <w:noProof/>
        </w:rPr>
        <w:t xml:space="preserve">Cette équation différentielle relie </w:t>
      </w:r>
      <m:oMath>
        <m:r>
          <w:rPr>
            <w:rFonts w:ascii="Cambria Math" w:hAnsi="Cambria Math"/>
            <w:noProof/>
          </w:rPr>
          <m:t>w</m:t>
        </m:r>
      </m:oMath>
      <w:r>
        <w:rPr>
          <w:noProof/>
        </w:rPr>
        <w:t xml:space="preserve"> à </w:t>
      </w:r>
      <m:oMath>
        <m:r>
          <w:rPr>
            <w:rFonts w:ascii="Cambria Math" w:hAnsi="Cambria Math"/>
            <w:noProof/>
          </w:rPr>
          <m:t>u</m:t>
        </m:r>
      </m:oMath>
      <w:r>
        <w:rPr>
          <w:noProof/>
        </w:rPr>
        <w:t xml:space="preserve"> par l’intermédiaire des paramètres constants dans le temps. Il s’agit d’une équation différentielle d’ordre 2.</w:t>
      </w:r>
    </w:p>
    <w:p w:rsidR="00DA30AA" w:rsidRDefault="00AF4609" w:rsidP="008E4A70">
      <w:pPr>
        <w:pStyle w:val="jnormal10s"/>
        <w:spacing w:before="0" w:beforeAutospacing="0" w:after="167" w:afterAutospacing="0" w:line="368" w:lineRule="atLeast"/>
        <w:jc w:val="both"/>
        <w:rPr>
          <w:b/>
          <w:noProof/>
        </w:rPr>
      </w:pPr>
      <w:r>
        <w:rPr>
          <w:b/>
          <w:noProof/>
        </w:rPr>
        <w:t>5</w:t>
      </w:r>
      <w:r w:rsidR="00DA30AA" w:rsidRPr="00DA30AA">
        <w:rPr>
          <w:b/>
          <w:noProof/>
        </w:rPr>
        <w:t xml:space="preserve">) Bilan des puissances </w:t>
      </w:r>
    </w:p>
    <w:p w:rsidR="00B81212" w:rsidRDefault="00B81212" w:rsidP="008E4A70">
      <w:pPr>
        <w:pStyle w:val="jnormal10s"/>
        <w:spacing w:before="0" w:beforeAutospacing="0" w:after="167" w:afterAutospacing="0" w:line="368" w:lineRule="atLeast"/>
        <w:jc w:val="both"/>
        <w:rPr>
          <w:noProof/>
        </w:rPr>
      </w:pPr>
      <w:r>
        <w:rPr>
          <w:noProof/>
        </w:rPr>
        <w:t xml:space="preserve">Soit un moteur dont l’induit est alimenté parla tension </w:t>
      </w:r>
      <m:oMath>
        <m:r>
          <w:rPr>
            <w:rFonts w:ascii="Cambria Math" w:hAnsi="Cambria Math"/>
            <w:noProof/>
          </w:rPr>
          <m:t>U</m:t>
        </m:r>
      </m:oMath>
      <w:r>
        <w:rPr>
          <w:noProof/>
        </w:rPr>
        <w:t xml:space="preserve">, le courant dans l’induit est </w:t>
      </w:r>
      <m:oMath>
        <m:r>
          <w:rPr>
            <w:rFonts w:ascii="Cambria Math" w:hAnsi="Cambria Math"/>
            <w:noProof/>
          </w:rPr>
          <m:t>I</m:t>
        </m:r>
      </m:oMath>
      <w:r>
        <w:rPr>
          <w:noProof/>
        </w:rPr>
        <w:t xml:space="preserve">. L’inducteur de résistance </w:t>
      </w:r>
      <m:oMath>
        <m:r>
          <w:rPr>
            <w:rFonts w:ascii="Cambria Math" w:hAnsi="Cambria Math"/>
            <w:noProof/>
          </w:rPr>
          <m:t>r</m:t>
        </m:r>
      </m:oMath>
      <w:r>
        <w:rPr>
          <w:noProof/>
        </w:rPr>
        <w:t xml:space="preserve"> est parcouru par un courant </w:t>
      </w:r>
      <m:oMath>
        <m:r>
          <w:rPr>
            <w:rFonts w:ascii="Cambria Math" w:hAnsi="Cambria Math"/>
            <w:noProof/>
          </w:rPr>
          <m:t>J</m:t>
        </m:r>
      </m:oMath>
      <w:r>
        <w:rPr>
          <w:noProof/>
        </w:rPr>
        <w:t>.</w:t>
      </w:r>
    </w:p>
    <w:p w:rsidR="00B81212" w:rsidRDefault="00B81212" w:rsidP="008E4A70">
      <w:pPr>
        <w:pStyle w:val="jnormal10s"/>
        <w:spacing w:before="0" w:beforeAutospacing="0" w:after="167" w:afterAutospacing="0" w:line="368" w:lineRule="atLeast"/>
        <w:jc w:val="both"/>
        <w:rPr>
          <w:noProof/>
        </w:rPr>
      </w:pPr>
      <w:r>
        <w:rPr>
          <w:noProof/>
        </w:rPr>
        <w:t xml:space="preserve">Le moteur tourne à la vitesse Ω en fournissant un couple au moteur </w:t>
      </w:r>
      <m:oMath>
        <m:sSub>
          <m:sSubPr>
            <m:ctrlPr>
              <w:rPr>
                <w:rFonts w:ascii="Cambria Math" w:hAnsi="Cambria Math"/>
                <w:i/>
                <w:noProof/>
              </w:rPr>
            </m:ctrlPr>
          </m:sSubPr>
          <m:e>
            <m:r>
              <w:rPr>
                <w:rFonts w:ascii="Cambria Math" w:hAnsi="Cambria Math"/>
                <w:noProof/>
              </w:rPr>
              <m:t>C</m:t>
            </m:r>
          </m:e>
          <m:sub>
            <m:r>
              <w:rPr>
                <w:rFonts w:ascii="Cambria Math" w:hAnsi="Cambria Math"/>
                <w:noProof/>
              </w:rPr>
              <m:t>m</m:t>
            </m:r>
          </m:sub>
        </m:sSub>
      </m:oMath>
      <w:r>
        <w:rPr>
          <w:noProof/>
        </w:rPr>
        <w:t>.</w:t>
      </w:r>
    </w:p>
    <w:p w:rsidR="00B81212" w:rsidRDefault="00B81212" w:rsidP="008E4A70">
      <w:pPr>
        <w:pStyle w:val="jnormal10s"/>
        <w:spacing w:before="0" w:beforeAutospacing="0" w:after="167" w:afterAutospacing="0" w:line="368" w:lineRule="atLeast"/>
        <w:jc w:val="both"/>
        <w:rPr>
          <w:noProof/>
        </w:rPr>
      </w:pPr>
      <w:r>
        <w:rPr>
          <w:noProof/>
        </w:rPr>
        <w:t xml:space="preserve">Le moteur reçoit une puissance électrique </w:t>
      </w:r>
      <m:oMath>
        <m:r>
          <w:rPr>
            <w:rFonts w:ascii="Cambria Math" w:hAnsi="Cambria Math"/>
            <w:noProof/>
          </w:rPr>
          <m:t>UI+r</m:t>
        </m:r>
        <m:sSup>
          <m:sSupPr>
            <m:ctrlPr>
              <w:rPr>
                <w:rFonts w:ascii="Cambria Math" w:hAnsi="Cambria Math"/>
                <w:i/>
                <w:noProof/>
              </w:rPr>
            </m:ctrlPr>
          </m:sSupPr>
          <m:e>
            <m:r>
              <w:rPr>
                <w:rFonts w:ascii="Cambria Math" w:hAnsi="Cambria Math"/>
                <w:noProof/>
              </w:rPr>
              <m:t>J</m:t>
            </m:r>
          </m:e>
          <m:sup>
            <m:r>
              <w:rPr>
                <w:rFonts w:ascii="Cambria Math" w:hAnsi="Cambria Math"/>
                <w:noProof/>
              </w:rPr>
              <m:t>2</m:t>
            </m:r>
          </m:sup>
        </m:sSup>
      </m:oMath>
      <w:r>
        <w:rPr>
          <w:noProof/>
        </w:rPr>
        <w:t xml:space="preserve">, il fournit une puissance une puissance mécanique disponible sur l’arbre </w:t>
      </w:r>
      <m:oMath>
        <m:sSub>
          <m:sSubPr>
            <m:ctrlPr>
              <w:rPr>
                <w:rFonts w:ascii="Cambria Math" w:hAnsi="Cambria Math"/>
                <w:i/>
                <w:noProof/>
              </w:rPr>
            </m:ctrlPr>
          </m:sSubPr>
          <m:e>
            <m:r>
              <w:rPr>
                <w:rFonts w:ascii="Cambria Math" w:hAnsi="Cambria Math"/>
                <w:noProof/>
              </w:rPr>
              <m:t>C</m:t>
            </m:r>
          </m:e>
          <m:sub>
            <m:r>
              <w:rPr>
                <w:rFonts w:ascii="Cambria Math" w:hAnsi="Cambria Math"/>
                <w:noProof/>
              </w:rPr>
              <m:t>m</m:t>
            </m:r>
          </m:sub>
        </m:sSub>
        <m:r>
          <w:rPr>
            <w:rFonts w:ascii="Cambria Math" w:hAnsi="Cambria Math"/>
            <w:noProof/>
          </w:rPr>
          <m:t>.Ω</m:t>
        </m:r>
      </m:oMath>
      <w:r w:rsidR="00770A87">
        <w:rPr>
          <w:noProof/>
        </w:rPr>
        <w:t>.</w:t>
      </w:r>
    </w:p>
    <w:p w:rsidR="00770A87" w:rsidRDefault="00770A87" w:rsidP="008E4A70">
      <w:pPr>
        <w:pStyle w:val="jnormal10s"/>
        <w:spacing w:before="0" w:beforeAutospacing="0" w:after="167" w:afterAutospacing="0" w:line="368" w:lineRule="atLeast"/>
        <w:jc w:val="both"/>
        <w:rPr>
          <w:noProof/>
        </w:rPr>
      </w:pPr>
      <w:r>
        <w:rPr>
          <w:noProof/>
        </w:rPr>
        <w:t>On peut distinguer :</w:t>
      </w:r>
    </w:p>
    <w:p w:rsidR="00770A87" w:rsidRDefault="00770A87" w:rsidP="00770A87">
      <w:pPr>
        <w:pStyle w:val="jnormal10s"/>
        <w:numPr>
          <w:ilvl w:val="0"/>
          <w:numId w:val="5"/>
        </w:numPr>
        <w:spacing w:before="0" w:beforeAutospacing="0" w:after="167" w:afterAutospacing="0" w:line="368" w:lineRule="atLeast"/>
        <w:jc w:val="both"/>
        <w:rPr>
          <w:noProof/>
        </w:rPr>
      </w:pPr>
      <w:r>
        <w:rPr>
          <w:noProof/>
        </w:rPr>
        <w:t xml:space="preserve">Les pertes par effet Joule dans l’induit </w:t>
      </w:r>
      <m:oMath>
        <m:r>
          <w:rPr>
            <w:rFonts w:ascii="Cambria Math" w:hAnsi="Cambria Math"/>
            <w:noProof/>
          </w:rPr>
          <m:t>R</m:t>
        </m:r>
        <m:sSup>
          <m:sSupPr>
            <m:ctrlPr>
              <w:rPr>
                <w:rFonts w:ascii="Cambria Math" w:hAnsi="Cambria Math"/>
                <w:i/>
                <w:noProof/>
              </w:rPr>
            </m:ctrlPr>
          </m:sSupPr>
          <m:e>
            <m:r>
              <w:rPr>
                <w:rFonts w:ascii="Cambria Math" w:hAnsi="Cambria Math"/>
                <w:noProof/>
              </w:rPr>
              <m:t>I</m:t>
            </m:r>
          </m:e>
          <m:sup>
            <m:r>
              <w:rPr>
                <w:rFonts w:ascii="Cambria Math" w:hAnsi="Cambria Math"/>
                <w:noProof/>
              </w:rPr>
              <m:t>2</m:t>
            </m:r>
          </m:sup>
        </m:sSup>
      </m:oMath>
      <w:r>
        <w:rPr>
          <w:noProof/>
        </w:rPr>
        <w:t xml:space="preserve"> et dans l’inducteur </w:t>
      </w:r>
      <m:oMath>
        <m:r>
          <w:rPr>
            <w:rFonts w:ascii="Cambria Math" w:hAnsi="Cambria Math"/>
            <w:noProof/>
          </w:rPr>
          <m:t>r</m:t>
        </m:r>
        <m:sSup>
          <m:sSupPr>
            <m:ctrlPr>
              <w:rPr>
                <w:rFonts w:ascii="Cambria Math" w:hAnsi="Cambria Math"/>
                <w:i/>
                <w:noProof/>
              </w:rPr>
            </m:ctrlPr>
          </m:sSupPr>
          <m:e>
            <m:r>
              <w:rPr>
                <w:rFonts w:ascii="Cambria Math" w:hAnsi="Cambria Math"/>
                <w:noProof/>
              </w:rPr>
              <m:t>J</m:t>
            </m:r>
          </m:e>
          <m:sup>
            <m:r>
              <w:rPr>
                <w:rFonts w:ascii="Cambria Math" w:hAnsi="Cambria Math"/>
                <w:noProof/>
              </w:rPr>
              <m:t>2</m:t>
            </m:r>
          </m:sup>
        </m:sSup>
      </m:oMath>
      <w:r>
        <w:rPr>
          <w:noProof/>
        </w:rPr>
        <w:t>.</w:t>
      </w:r>
    </w:p>
    <w:p w:rsidR="00770A87" w:rsidRDefault="00770A87" w:rsidP="00770A87">
      <w:pPr>
        <w:pStyle w:val="jnormal10s"/>
        <w:numPr>
          <w:ilvl w:val="0"/>
          <w:numId w:val="5"/>
        </w:numPr>
        <w:spacing w:before="0" w:beforeAutospacing="0" w:after="167" w:afterAutospacing="0" w:line="368" w:lineRule="atLeast"/>
        <w:jc w:val="both"/>
        <w:rPr>
          <w:noProof/>
        </w:rPr>
      </w:pPr>
      <w:r>
        <w:rPr>
          <w:noProof/>
        </w:rPr>
        <w:t>Les pertes blais.</w:t>
      </w:r>
    </w:p>
    <w:p w:rsidR="00770A87" w:rsidRDefault="00770A87" w:rsidP="00770A87">
      <w:pPr>
        <w:pStyle w:val="jnormal10s"/>
        <w:numPr>
          <w:ilvl w:val="0"/>
          <w:numId w:val="5"/>
        </w:numPr>
        <w:spacing w:before="0" w:beforeAutospacing="0" w:after="167" w:afterAutospacing="0" w:line="368" w:lineRule="atLeast"/>
        <w:jc w:val="both"/>
        <w:rPr>
          <w:noProof/>
        </w:rPr>
      </w:pPr>
      <w:r>
        <w:rPr>
          <w:noProof/>
        </w:rPr>
        <w:t xml:space="preserve">Les pertes mécaniques </w:t>
      </w:r>
      <m:oMath>
        <m:sSub>
          <m:sSubPr>
            <m:ctrlPr>
              <w:rPr>
                <w:rFonts w:ascii="Cambria Math" w:hAnsi="Cambria Math"/>
                <w:i/>
                <w:noProof/>
              </w:rPr>
            </m:ctrlPr>
          </m:sSubPr>
          <m:e>
            <m:r>
              <w:rPr>
                <w:rFonts w:ascii="Cambria Math" w:hAnsi="Cambria Math"/>
                <w:noProof/>
              </w:rPr>
              <m:t>P</m:t>
            </m:r>
          </m:e>
          <m:sub>
            <m:r>
              <w:rPr>
                <w:rFonts w:ascii="Cambria Math" w:hAnsi="Cambria Math"/>
                <w:noProof/>
              </w:rPr>
              <m:t>1</m:t>
            </m:r>
          </m:sub>
        </m:sSub>
      </m:oMath>
      <w:r w:rsidR="004157EF">
        <w:rPr>
          <w:noProof/>
        </w:rPr>
        <w:t xml:space="preserve"> correspondant aux diverses résistances passives.</w:t>
      </w:r>
    </w:p>
    <w:p w:rsidR="004157EF" w:rsidRDefault="004157EF" w:rsidP="00770A87">
      <w:pPr>
        <w:pStyle w:val="jnormal10s"/>
        <w:numPr>
          <w:ilvl w:val="0"/>
          <w:numId w:val="5"/>
        </w:numPr>
        <w:spacing w:before="0" w:beforeAutospacing="0" w:after="167" w:afterAutospacing="0" w:line="368" w:lineRule="atLeast"/>
        <w:jc w:val="both"/>
        <w:rPr>
          <w:noProof/>
        </w:rPr>
      </w:pPr>
      <w:r>
        <w:rPr>
          <w:noProof/>
        </w:rPr>
        <w:t xml:space="preserve">Les pertes fer </w:t>
      </w:r>
      <w:r w:rsidR="00913F57">
        <w:rPr>
          <w:noProof/>
        </w:rPr>
        <w:t xml:space="preserve">par hystérisis et courants de foucault </w:t>
      </w:r>
      <m:oMath>
        <m:sSub>
          <m:sSubPr>
            <m:ctrlPr>
              <w:rPr>
                <w:rFonts w:ascii="Cambria Math" w:hAnsi="Cambria Math"/>
                <w:i/>
                <w:noProof/>
              </w:rPr>
            </m:ctrlPr>
          </m:sSubPr>
          <m:e>
            <m:r>
              <w:rPr>
                <w:rFonts w:ascii="Cambria Math" w:hAnsi="Cambria Math"/>
                <w:noProof/>
              </w:rPr>
              <m:t>P</m:t>
            </m:r>
          </m:e>
          <m:sub>
            <m:r>
              <w:rPr>
                <w:rFonts w:ascii="Cambria Math" w:hAnsi="Cambria Math"/>
                <w:noProof/>
              </w:rPr>
              <m:t>2</m:t>
            </m:r>
          </m:sub>
        </m:sSub>
      </m:oMath>
      <w:r w:rsidR="00913F57">
        <w:rPr>
          <w:noProof/>
        </w:rPr>
        <w:t>dans le rotor.</w:t>
      </w:r>
    </w:p>
    <w:p w:rsidR="00DA30AA" w:rsidRPr="00DA30AA" w:rsidRDefault="00DA30AA" w:rsidP="008E4A70">
      <w:pPr>
        <w:pStyle w:val="jnormal10s"/>
        <w:spacing w:before="0" w:beforeAutospacing="0" w:after="167" w:afterAutospacing="0" w:line="368" w:lineRule="atLeast"/>
        <w:jc w:val="both"/>
        <w:rPr>
          <w:noProof/>
        </w:rPr>
      </w:pPr>
      <w:r>
        <w:rPr>
          <w:noProof/>
        </w:rPr>
        <w:t>La conversion électromécanique réelle peut être représentée par ce bilan des puissances, en considérant que le couple des pertes est souvant pris constant de même signe que la vitesse.</w:t>
      </w:r>
    </w:p>
    <w:p w:rsidR="00DA30AA" w:rsidRDefault="00DA30AA" w:rsidP="008E4A70">
      <w:pPr>
        <w:pStyle w:val="jnormal10s"/>
        <w:spacing w:before="0" w:beforeAutospacing="0" w:after="167" w:afterAutospacing="0" w:line="368" w:lineRule="atLeast"/>
        <w:jc w:val="both"/>
        <w:rPr>
          <w:b/>
          <w:noProof/>
        </w:rPr>
      </w:pPr>
      <w:r>
        <w:rPr>
          <w:b/>
          <w:noProof/>
        </w:rPr>
        <w:lastRenderedPageBreak/>
        <w:drawing>
          <wp:inline distT="0" distB="0" distL="0" distR="0">
            <wp:extent cx="5760720" cy="2500817"/>
            <wp:effectExtent l="19050" t="0" r="0" b="0"/>
            <wp:docPr id="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60720" cy="2500817"/>
                    </a:xfrm>
                    <a:prstGeom prst="rect">
                      <a:avLst/>
                    </a:prstGeom>
                    <a:noFill/>
                    <a:ln w="9525">
                      <a:noFill/>
                      <a:miter lim="800000"/>
                      <a:headEnd/>
                      <a:tailEnd/>
                    </a:ln>
                  </pic:spPr>
                </pic:pic>
              </a:graphicData>
            </a:graphic>
          </wp:inline>
        </w:drawing>
      </w:r>
    </w:p>
    <w:p w:rsidR="00A743FD" w:rsidRPr="00A743FD" w:rsidRDefault="00A743FD" w:rsidP="008E4A70">
      <w:pPr>
        <w:pStyle w:val="jnormal10s"/>
        <w:spacing w:before="0" w:beforeAutospacing="0" w:after="167" w:afterAutospacing="0" w:line="368" w:lineRule="atLeast"/>
        <w:jc w:val="both"/>
        <w:rPr>
          <w:noProof/>
        </w:rPr>
      </w:pPr>
      <w:r w:rsidRPr="00E41C30">
        <w:rPr>
          <w:b/>
          <w:noProof/>
        </w:rPr>
        <w:t xml:space="preserve">Figure </w:t>
      </w:r>
      <w:r w:rsidR="00E41C30" w:rsidRPr="00E41C30">
        <w:rPr>
          <w:b/>
          <w:noProof/>
        </w:rPr>
        <w:t>7</w:t>
      </w:r>
      <w:r w:rsidRPr="00E41C30">
        <w:rPr>
          <w:b/>
          <w:noProof/>
        </w:rPr>
        <w:t> :</w:t>
      </w:r>
      <w:r w:rsidRPr="00A743FD">
        <w:rPr>
          <w:noProof/>
        </w:rPr>
        <w:t xml:space="preserve"> </w:t>
      </w:r>
      <w:r>
        <w:rPr>
          <w:noProof/>
        </w:rPr>
        <w:t xml:space="preserve">Représentation du bilan de puissance d’un moteur à courant continu </w:t>
      </w:r>
    </w:p>
    <w:p w:rsidR="009025A6" w:rsidRDefault="004D376E" w:rsidP="008E4A70">
      <w:pPr>
        <w:pStyle w:val="jnormal10s"/>
        <w:spacing w:before="0" w:beforeAutospacing="0" w:after="167" w:afterAutospacing="0" w:line="368" w:lineRule="atLeast"/>
        <w:jc w:val="both"/>
        <w:rPr>
          <w:b/>
          <w:noProof/>
        </w:rPr>
      </w:pPr>
      <w:r>
        <w:rPr>
          <w:b/>
          <w:noProof/>
        </w:rPr>
        <w:t>6)</w:t>
      </w:r>
      <w:r w:rsidR="009025A6">
        <w:rPr>
          <w:b/>
          <w:noProof/>
        </w:rPr>
        <w:t xml:space="preserve"> Commande en vitesse d’un moteur à courant continu</w:t>
      </w:r>
    </w:p>
    <w:p w:rsidR="009025A6" w:rsidRDefault="009025A6" w:rsidP="008E4A70">
      <w:pPr>
        <w:pStyle w:val="jnormal10s"/>
        <w:spacing w:before="0" w:beforeAutospacing="0" w:after="167" w:afterAutospacing="0" w:line="368" w:lineRule="atLeast"/>
        <w:jc w:val="both"/>
        <w:rPr>
          <w:noProof/>
        </w:rPr>
      </w:pPr>
      <w:r>
        <w:rPr>
          <w:noProof/>
        </w:rPr>
        <w:t>Pour faire varier la vitesse d’un moteur à courant continu on peut faire varier la tension d’alimentation à ses bornes mais dans ce cas une partie importante de l’énergie est consommée par le dispositif d’alimentation, on préfère l’alimenter de façon discontinue avec un ha</w:t>
      </w:r>
      <w:r w:rsidR="001B46B6">
        <w:rPr>
          <w:noProof/>
        </w:rPr>
        <w:t xml:space="preserve">cheur et faire ainsi varier la tension moyenne à ses bornes. On parle alors de modulation par Largeur d’impulsions (MLI), ou Pulse Width Modulation (PWM).  </w:t>
      </w:r>
      <w:r w:rsidR="00F12F35">
        <w:rPr>
          <w:noProof/>
        </w:rPr>
        <w:t xml:space="preserve">On distingue deux types de hacheurs : hacheur série et hacheur parallèle.  </w:t>
      </w:r>
    </w:p>
    <w:p w:rsidR="00F62021" w:rsidRPr="004C06F2" w:rsidRDefault="004D376E" w:rsidP="008E4A70">
      <w:pPr>
        <w:pStyle w:val="jnormal10s"/>
        <w:spacing w:before="0" w:beforeAutospacing="0" w:after="167" w:afterAutospacing="0" w:line="368" w:lineRule="atLeast"/>
        <w:jc w:val="both"/>
        <w:rPr>
          <w:b/>
          <w:noProof/>
        </w:rPr>
      </w:pPr>
      <w:r>
        <w:rPr>
          <w:b/>
          <w:noProof/>
        </w:rPr>
        <w:t>6</w:t>
      </w:r>
      <w:r w:rsidR="00F62021" w:rsidRPr="004C06F2">
        <w:rPr>
          <w:b/>
          <w:noProof/>
        </w:rPr>
        <w:t xml:space="preserve">.1) </w:t>
      </w:r>
      <w:r w:rsidR="004C06F2" w:rsidRPr="004C06F2">
        <w:rPr>
          <w:b/>
          <w:noProof/>
        </w:rPr>
        <w:t>Hacheur série</w:t>
      </w:r>
    </w:p>
    <w:p w:rsidR="004C06F2" w:rsidRPr="001A1F27" w:rsidRDefault="004C06F2" w:rsidP="004C06F2">
      <w:pPr>
        <w:pStyle w:val="Corpsdetexte"/>
        <w:jc w:val="both"/>
        <w:rPr>
          <w:rFonts w:ascii="Times New Roman" w:hAnsi="Times New Roman" w:cs="Times New Roman"/>
          <w:i w:val="0"/>
        </w:rPr>
      </w:pPr>
      <w:r w:rsidRPr="001A1F27">
        <w:rPr>
          <w:rFonts w:ascii="Times New Roman" w:hAnsi="Times New Roman" w:cs="Times New Roman"/>
          <w:i w:val="0"/>
          <w:noProof/>
        </w:rPr>
        <w:t>Le hacheur série est un système électronique, permettant, sous l’action d’une grandeur électrique, l’ouverture ou la ferme</w:t>
      </w:r>
      <w:r w:rsidR="003A3FDB">
        <w:rPr>
          <w:rFonts w:ascii="Times New Roman" w:hAnsi="Times New Roman" w:cs="Times New Roman"/>
          <w:i w:val="0"/>
          <w:noProof/>
        </w:rPr>
        <w:t>t</w:t>
      </w:r>
      <w:r w:rsidRPr="001A1F27">
        <w:rPr>
          <w:rFonts w:ascii="Times New Roman" w:hAnsi="Times New Roman" w:cs="Times New Roman"/>
          <w:i w:val="0"/>
          <w:noProof/>
        </w:rPr>
        <w:t xml:space="preserve">ure d’un circuit de puissance. Le sens du courant est imposé par le principal composant électronique de puissance, qui constitue l’interrupteur  K (thyristor ou transistor). </w:t>
      </w:r>
      <w:r w:rsidRPr="001A1F27">
        <w:rPr>
          <w:rFonts w:ascii="Times New Roman" w:hAnsi="Times New Roman" w:cs="Times New Roman"/>
          <w:i w:val="0"/>
        </w:rPr>
        <w:t>Une des applications du hacheur est de faire fonctionner à vitesse variable un moteur à courant continu, dans ce cas la charge est de type R, L, E, comme le montre cette figure.</w:t>
      </w:r>
    </w:p>
    <w:p w:rsidR="00F12F35" w:rsidRDefault="00F12F35" w:rsidP="008E4A70">
      <w:pPr>
        <w:pStyle w:val="jnormal10s"/>
        <w:spacing w:before="0" w:beforeAutospacing="0" w:after="167" w:afterAutospacing="0" w:line="368" w:lineRule="atLeast"/>
        <w:jc w:val="both"/>
        <w:rPr>
          <w:noProof/>
        </w:rPr>
      </w:pPr>
    </w:p>
    <w:p w:rsidR="009B2063" w:rsidRDefault="00BE5E53" w:rsidP="008E4A70">
      <w:pPr>
        <w:pStyle w:val="jnormal10s"/>
        <w:spacing w:before="0" w:beforeAutospacing="0" w:after="167" w:afterAutospacing="0" w:line="368" w:lineRule="atLeast"/>
        <w:jc w:val="both"/>
        <w:rPr>
          <w:noProof/>
        </w:rPr>
      </w:pPr>
      <w:r>
        <w:rPr>
          <w:noProof/>
        </w:rPr>
        <w:pict>
          <v:shapetype id="_x0000_t202" coordsize="21600,21600" o:spt="202" path="m,l,21600r21600,l21600,xe">
            <v:stroke joinstyle="miter"/>
            <v:path gradientshapeok="t" o:connecttype="rect"/>
          </v:shapetype>
          <v:shape id="_x0000_s1206" type="#_x0000_t202" style="position:absolute;left:0;text-align:left;margin-left:-16.85pt;margin-top:6.4pt;width:241.55pt;height:143pt;z-index:251688960">
            <v:textbox style="mso-next-textbox:#_x0000_s1206;mso-fit-shape-to-text:t">
              <w:txbxContent>
                <w:p w:rsidR="004D376E" w:rsidRDefault="004D376E" w:rsidP="001A1F27">
                  <w:r w:rsidRPr="00085DA0">
                    <w:rPr>
                      <w:rFonts w:ascii="Arial" w:hAnsi="Arial"/>
                    </w:rPr>
                    <w:object w:dxaOrig="4470" w:dyaOrig="27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6.75pt;height:123.05pt" o:ole="" fillcolor="window">
                        <v:imagedata r:id="rId14" o:title=""/>
                      </v:shape>
                      <o:OLEObject Type="Embed" ProgID="Word.Picture.8" ShapeID="_x0000_i1025" DrawAspect="Content" ObjectID="_1582517533" r:id="rId15"/>
                    </w:object>
                  </w:r>
                </w:p>
              </w:txbxContent>
            </v:textbox>
            <w10:wrap type="topAndBottom"/>
          </v:shape>
        </w:pict>
      </w:r>
      <w:r w:rsidR="00A743FD">
        <w:rPr>
          <w:noProof/>
        </w:rPr>
        <w:t xml:space="preserve">Figure </w:t>
      </w:r>
      <w:r w:rsidR="00E41C30">
        <w:rPr>
          <w:noProof/>
        </w:rPr>
        <w:t>8</w:t>
      </w:r>
      <w:r w:rsidR="00A743FD">
        <w:rPr>
          <w:noProof/>
        </w:rPr>
        <w:t xml:space="preserve">: </w:t>
      </w:r>
      <w:r w:rsidR="00671B74">
        <w:rPr>
          <w:noProof/>
        </w:rPr>
        <w:t>Structure du hacheur série</w:t>
      </w:r>
    </w:p>
    <w:p w:rsidR="009B2063" w:rsidRDefault="009B2063" w:rsidP="008E4A70">
      <w:pPr>
        <w:pStyle w:val="jnormal10s"/>
        <w:spacing w:before="0" w:beforeAutospacing="0" w:after="167" w:afterAutospacing="0" w:line="368" w:lineRule="atLeast"/>
        <w:jc w:val="both"/>
        <w:rPr>
          <w:noProof/>
        </w:rPr>
      </w:pPr>
    </w:p>
    <w:p w:rsidR="007F673F" w:rsidRDefault="00BE5E53"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r>
        <w:rPr>
          <w:rFonts w:ascii="Times New Roman" w:eastAsia="Times New Roman" w:hAnsi="Times New Roman" w:cs="Times New Roman"/>
          <w:noProof/>
          <w:color w:val="333333"/>
          <w:sz w:val="24"/>
          <w:szCs w:val="24"/>
          <w:lang w:eastAsia="fr-FR"/>
        </w:rPr>
        <w:pict>
          <v:shape id="_x0000_s1205" type="#_x0000_t202" style="position:absolute;margin-left:2pt;margin-top:.3pt;width:289.65pt;height:453.8pt;z-index:251687936" stroked="f">
            <v:textbox>
              <w:txbxContent>
                <w:p w:rsidR="004D376E" w:rsidRDefault="004D376E" w:rsidP="007909D5">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Afin de simplifier le problème, nous négligeons la résistance R de l’induit et nous supposons que l’intensité </w:t>
                  </w:r>
                  <w:r w:rsidR="00EF57F4">
                    <w:rPr>
                      <w:rFonts w:ascii="Times New Roman" w:hAnsi="Times New Roman" w:cs="Times New Roman"/>
                      <w:sz w:val="24"/>
                      <w:szCs w:val="24"/>
                    </w:rPr>
                    <w:t xml:space="preserve">i </w:t>
                  </w:r>
                  <w:r>
                    <w:rPr>
                      <w:rFonts w:ascii="Times New Roman" w:eastAsiaTheme="minorEastAsia" w:hAnsi="Times New Roman" w:cs="Times New Roman"/>
                      <w:sz w:val="24"/>
                      <w:szCs w:val="24"/>
                    </w:rPr>
                    <w:t xml:space="preserve">du courant ne s’annule jamais. Ainsi, sur chaque période, deux parties peuvent être distinguées : </w:t>
                  </w:r>
                  <w:r w:rsidR="00EF57F4">
                    <w:rPr>
                      <w:rFonts w:ascii="Times New Roman" w:eastAsiaTheme="minorEastAsia" w:hAnsi="Times New Roman" w:cs="Times New Roman"/>
                      <w:sz w:val="24"/>
                      <w:szCs w:val="24"/>
                    </w:rPr>
                    <w:t>K</w:t>
                  </w:r>
                  <w:r>
                    <w:rPr>
                      <w:rFonts w:ascii="Times New Roman" w:eastAsiaTheme="minorEastAsia" w:hAnsi="Times New Roman" w:cs="Times New Roman"/>
                      <w:sz w:val="24"/>
                      <w:szCs w:val="24"/>
                    </w:rPr>
                    <w:t xml:space="preserve"> fermé et </w:t>
                  </w:r>
                  <w:r w:rsidR="00EF57F4">
                    <w:rPr>
                      <w:rFonts w:ascii="Times New Roman" w:eastAsiaTheme="minorEastAsia" w:hAnsi="Times New Roman" w:cs="Times New Roman"/>
                      <w:sz w:val="24"/>
                      <w:szCs w:val="24"/>
                    </w:rPr>
                    <w:t>K</w:t>
                  </w:r>
                  <w:r>
                    <w:rPr>
                      <w:rFonts w:ascii="Times New Roman" w:eastAsiaTheme="minorEastAsia" w:hAnsi="Times New Roman" w:cs="Times New Roman"/>
                      <w:sz w:val="24"/>
                      <w:szCs w:val="24"/>
                    </w:rPr>
                    <w:t xml:space="preserve"> ouvert.</w:t>
                  </w:r>
                </w:p>
                <w:p w:rsidR="004D376E" w:rsidRDefault="004D376E" w:rsidP="007909D5">
                  <w:pPr>
                    <w:pStyle w:val="Paragraphedeliste"/>
                    <w:numPr>
                      <w:ilvl w:val="0"/>
                      <w:numId w:val="9"/>
                    </w:numPr>
                    <w:jc w:val="both"/>
                    <w:rPr>
                      <w:rFonts w:ascii="Times New Roman" w:eastAsiaTheme="minorEastAsia" w:hAnsi="Times New Roman" w:cs="Times New Roman"/>
                      <w:sz w:val="24"/>
                      <w:szCs w:val="24"/>
                    </w:rPr>
                  </w:pPr>
                  <w:r w:rsidRPr="007909D5">
                    <w:rPr>
                      <w:rFonts w:ascii="Times New Roman" w:eastAsiaTheme="minorEastAsia" w:hAnsi="Times New Roman" w:cs="Times New Roman"/>
                      <w:sz w:val="24"/>
                      <w:szCs w:val="24"/>
                    </w:rPr>
                    <w:t xml:space="preserve">K fermé, c'est-à-dire </w:t>
                  </w:r>
                  <m:oMath>
                    <m:r>
                      <w:rPr>
                        <w:rFonts w:ascii="Cambria Math" w:eastAsiaTheme="minorEastAsia" w:hAnsi="Cambria Math" w:cs="Times New Roman"/>
                        <w:sz w:val="24"/>
                        <w:szCs w:val="24"/>
                      </w:rPr>
                      <m:t>0&lt;t&lt; αT</m:t>
                    </m:r>
                  </m:oMath>
                  <w:r w:rsidRPr="007909D5">
                    <w:rPr>
                      <w:rFonts w:ascii="Times New Roman" w:eastAsiaTheme="minorEastAsia" w:hAnsi="Times New Roman" w:cs="Times New Roman"/>
                      <w:sz w:val="24"/>
                      <w:szCs w:val="24"/>
                    </w:rPr>
                    <w:t xml:space="preserve">. La diode est alors bloquée 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=i. </m:t>
                    </m:r>
                  </m:oMath>
                  <w:r w:rsidRPr="007909D5">
                    <w:rPr>
                      <w:rFonts w:ascii="Times New Roman" w:eastAsiaTheme="minorEastAsia" w:hAnsi="Times New Roman" w:cs="Times New Roman"/>
                      <w:sz w:val="24"/>
                      <w:szCs w:val="24"/>
                    </w:rPr>
                    <w:t xml:space="preserve">Nous pouvons écrire, en négligeant la tension de saturation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CE</m:t>
                        </m:r>
                      </m:sub>
                    </m:sSub>
                  </m:oMath>
                  <w:r w:rsidRPr="007909D5">
                    <w:rPr>
                      <w:rFonts w:ascii="Times New Roman" w:eastAsiaTheme="minorEastAsia" w:hAnsi="Times New Roman" w:cs="Times New Roman"/>
                      <w:sz w:val="24"/>
                      <w:szCs w:val="24"/>
                    </w:rPr>
                    <w:t xml:space="preserve"> du transistor.</w:t>
                  </w:r>
                </w:p>
                <w:p w:rsidR="004D376E" w:rsidRDefault="004D376E" w:rsidP="008E00FE">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U=v=L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 E</m:t>
                    </m:r>
                  </m:oMath>
                  <w:r>
                    <w:rPr>
                      <w:rFonts w:ascii="Times New Roman" w:eastAsiaTheme="minorEastAsia" w:hAnsi="Times New Roman" w:cs="Times New Roman"/>
                      <w:sz w:val="24"/>
                      <w:szCs w:val="24"/>
                    </w:rPr>
                    <w:t xml:space="preserve">, ce qui entraine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U-E</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&gt;0</m:t>
                    </m:r>
                  </m:oMath>
                  <w:r>
                    <w:rPr>
                      <w:rFonts w:ascii="Times New Roman" w:eastAsiaTheme="minorEastAsia" w:hAnsi="Times New Roman" w:cs="Times New Roman"/>
                      <w:sz w:val="24"/>
                      <w:szCs w:val="24"/>
                    </w:rPr>
                    <w:t xml:space="preserve"> .</w:t>
                  </w:r>
                </w:p>
                <w:p w:rsidR="004D376E" w:rsidRDefault="004D376E" w:rsidP="008E00FE">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L’intensité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croit de sa valeur minimale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à sa valeur maximale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r>
                      <w:rPr>
                        <w:rFonts w:ascii="Cambria Math" w:eastAsiaTheme="minorEastAsia" w:hAnsi="Cambria Math" w:cs="Times New Roman"/>
                        <w:sz w:val="24"/>
                        <w:szCs w:val="24"/>
                      </w:rPr>
                      <m:t> </m:t>
                    </m:r>
                  </m:oMath>
                  <w:r>
                    <w:rPr>
                      <w:rFonts w:ascii="Times New Roman" w:eastAsiaTheme="minorEastAsia" w:hAnsi="Times New Roman" w:cs="Times New Roman"/>
                      <w:sz w:val="24"/>
                      <w:szCs w:val="24"/>
                    </w:rPr>
                    <w:t xml:space="preserve">; durant cette intervalle l’induction </w:t>
                  </w:r>
                  <m:oMath>
                    <m:r>
                      <w:rPr>
                        <w:rFonts w:ascii="Cambria Math" w:eastAsiaTheme="minorEastAsia" w:hAnsi="Cambria Math" w:cs="Times New Roman"/>
                        <w:sz w:val="24"/>
                        <w:szCs w:val="24"/>
                      </w:rPr>
                      <m:t>L</m:t>
                    </m:r>
                  </m:oMath>
                  <w:r>
                    <w:rPr>
                      <w:rFonts w:ascii="Times New Roman" w:eastAsiaTheme="minorEastAsia" w:hAnsi="Times New Roman" w:cs="Times New Roman"/>
                      <w:sz w:val="24"/>
                      <w:szCs w:val="24"/>
                    </w:rPr>
                    <w:t xml:space="preserve"> accumule de l’énergie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e>
                    </m:d>
                  </m:oMath>
                  <w:r>
                    <w:rPr>
                      <w:rFonts w:ascii="Times New Roman" w:eastAsiaTheme="minorEastAsia" w:hAnsi="Times New Roman" w:cs="Times New Roman"/>
                      <w:sz w:val="24"/>
                      <w:szCs w:val="24"/>
                    </w:rPr>
                    <w:t>.</w:t>
                  </w:r>
                </w:p>
                <w:p w:rsidR="004D376E" w:rsidRDefault="004D376E" w:rsidP="008E00FE">
                  <w:pPr>
                    <w:pStyle w:val="Paragraphedeliste"/>
                    <w:numPr>
                      <w:ilvl w:val="0"/>
                      <w:numId w:val="9"/>
                    </w:num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 ouvert, c'est-à-dire </w:t>
                  </w:r>
                  <m:oMath>
                    <m:r>
                      <w:rPr>
                        <w:rFonts w:ascii="Cambria Math" w:eastAsiaTheme="minorEastAsia" w:hAnsi="Cambria Math" w:cs="Times New Roman"/>
                        <w:sz w:val="24"/>
                        <w:szCs w:val="24"/>
                      </w:rPr>
                      <m:t>αT&lt;t&lt;T.</m:t>
                    </m:r>
                  </m:oMath>
                  <w:r>
                    <w:rPr>
                      <w:rFonts w:ascii="Times New Roman" w:eastAsiaTheme="minorEastAsia" w:hAnsi="Times New Roman" w:cs="Times New Roman"/>
                      <w:sz w:val="24"/>
                      <w:szCs w:val="24"/>
                    </w:rPr>
                    <w:t xml:space="preserve"> La diode conduit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 xml:space="preserve">=0 </m:t>
                    </m:r>
                  </m:oMath>
                  <w:r>
                    <w:rPr>
                      <w:rFonts w:ascii="Times New Roman" w:eastAsiaTheme="minorEastAsia" w:hAnsi="Times New Roman" w:cs="Times New Roman"/>
                      <w:sz w:val="24"/>
                      <w:szCs w:val="24"/>
                    </w:rPr>
                    <w:t xml:space="preserve">et </w:t>
                  </w: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Nous avons :</w:t>
                  </w:r>
                </w:p>
                <w:p w:rsidR="004D376E" w:rsidRDefault="004D376E" w:rsidP="00BF6E65">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v=0=L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soit </w:t>
                  </w: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w:t>
                  </w:r>
                </w:p>
                <w:p w:rsidR="004D376E" w:rsidRDefault="004D376E" w:rsidP="00BF6E6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L’intensité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décroit de sa valeur maximale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à sa valeur minimale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Pendant cette phase, l’inductance restitue de l’énergie au moteur. </w:t>
                  </w:r>
                </w:p>
                <w:p w:rsidR="004D376E" w:rsidRDefault="004D376E" w:rsidP="00BF6E6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En raison de son rôle, D est appelée « diode de roue libre ». La figure ci-contre résume les chronogrammes des courants et de la tension </w:t>
                  </w:r>
                  <m:oMath>
                    <m:r>
                      <w:rPr>
                        <w:rFonts w:ascii="Cambria Math" w:eastAsiaTheme="minorEastAsia" w:hAnsi="Cambria Math" w:cs="Times New Roman"/>
                        <w:sz w:val="24"/>
                        <w:szCs w:val="24"/>
                      </w:rPr>
                      <m:t>v.</m:t>
                    </m:r>
                  </m:oMath>
                </w:p>
                <w:p w:rsidR="004D376E" w:rsidRPr="00BF6E65" w:rsidRDefault="004D376E" w:rsidP="00BF6E65">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
                <w:p w:rsidR="004D376E" w:rsidRPr="007909D5" w:rsidRDefault="004D376E" w:rsidP="007909D5">
                  <w:pPr>
                    <w:jc w:val="both"/>
                    <w:rPr>
                      <w:rFonts w:ascii="Times New Roman" w:eastAsiaTheme="minorEastAsia" w:hAnsi="Times New Roman" w:cs="Times New Roman"/>
                      <w:sz w:val="24"/>
                      <w:szCs w:val="24"/>
                    </w:rPr>
                  </w:pPr>
                </w:p>
                <w:p w:rsidR="004D376E" w:rsidRPr="007909D5" w:rsidRDefault="004D376E" w:rsidP="007909D5">
                  <w:pPr>
                    <w:ind w:left="360"/>
                    <w:rPr>
                      <w:rFonts w:ascii="Times New Roman" w:eastAsiaTheme="minorEastAsia" w:hAnsi="Times New Roman" w:cs="Times New Roman"/>
                      <w:sz w:val="24"/>
                      <w:szCs w:val="24"/>
                    </w:rPr>
                  </w:pPr>
                </w:p>
                <w:p w:rsidR="004D376E" w:rsidRPr="001A1F27" w:rsidRDefault="004D376E" w:rsidP="001A1F27">
                  <w:pPr>
                    <w:pStyle w:val="Paragraphedeliste"/>
                    <w:numPr>
                      <w:ilvl w:val="0"/>
                      <w:numId w:val="8"/>
                    </w:numPr>
                    <w:rPr>
                      <w:rFonts w:ascii="Times New Roman" w:hAnsi="Times New Roman" w:cs="Times New Roman"/>
                      <w:sz w:val="24"/>
                      <w:szCs w:val="24"/>
                    </w:rPr>
                  </w:pPr>
                  <w:r w:rsidRPr="001A1F27">
                    <w:rPr>
                      <w:rFonts w:ascii="Times New Roman" w:eastAsiaTheme="minorEastAsia" w:hAnsi="Times New Roman" w:cs="Times New Roman"/>
                      <w:sz w:val="24"/>
                      <w:szCs w:val="24"/>
                    </w:rPr>
                    <w:t xml:space="preserve"> </w:t>
                  </w:r>
                </w:p>
              </w:txbxContent>
            </v:textbox>
          </v:shape>
        </w:pict>
      </w:r>
      <w:r w:rsidR="00F05A2F">
        <w:rPr>
          <w:rFonts w:ascii="Times New Roman" w:eastAsia="Times New Roman" w:hAnsi="Times New Roman" w:cs="Times New Roman"/>
          <w:noProof/>
          <w:color w:val="333333"/>
          <w:sz w:val="24"/>
          <w:szCs w:val="24"/>
          <w:lang w:eastAsia="fr-FR"/>
        </w:rPr>
        <w:drawing>
          <wp:anchor distT="0" distB="0" distL="114300" distR="114300" simplePos="0" relativeHeight="251686912" behindDoc="0" locked="0" layoutInCell="1" allowOverlap="1">
            <wp:simplePos x="0" y="0"/>
            <wp:positionH relativeFrom="column">
              <wp:posOffset>3669665</wp:posOffset>
            </wp:positionH>
            <wp:positionV relativeFrom="paragraph">
              <wp:posOffset>56515</wp:posOffset>
            </wp:positionV>
            <wp:extent cx="2404745" cy="5337175"/>
            <wp:effectExtent l="19050" t="0" r="0" b="0"/>
            <wp:wrapNone/>
            <wp:docPr id="180" name="Image 1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pic:cNvPicPr>
                      <a:picLocks noChangeAspect="1" noChangeArrowheads="1"/>
                    </pic:cNvPicPr>
                  </pic:nvPicPr>
                  <pic:blipFill>
                    <a:blip r:embed="rId16"/>
                    <a:srcRect/>
                    <a:stretch>
                      <a:fillRect/>
                    </a:stretch>
                  </pic:blipFill>
                  <pic:spPr bwMode="auto">
                    <a:xfrm>
                      <a:off x="0" y="0"/>
                      <a:ext cx="2404745" cy="5337175"/>
                    </a:xfrm>
                    <a:prstGeom prst="rect">
                      <a:avLst/>
                    </a:prstGeom>
                    <a:noFill/>
                    <a:ln w="9525">
                      <a:noFill/>
                      <a:miter lim="800000"/>
                      <a:headEnd/>
                      <a:tailEnd/>
                    </a:ln>
                  </pic:spPr>
                </pic:pic>
              </a:graphicData>
            </a:graphic>
          </wp:anchor>
        </w:drawing>
      </w:r>
    </w:p>
    <w:p w:rsidR="007F673F" w:rsidRDefault="007F673F"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p>
    <w:p w:rsidR="007F673F" w:rsidRDefault="007F673F"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p>
    <w:p w:rsidR="00265E92" w:rsidRDefault="00265E92"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p>
    <w:p w:rsidR="00265E92" w:rsidRDefault="00265E92"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p>
    <w:p w:rsidR="00265E92" w:rsidRDefault="00265E92"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p>
    <w:p w:rsidR="00265E92" w:rsidRDefault="00265E92"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p>
    <w:p w:rsidR="00265E92" w:rsidRDefault="00265E92" w:rsidP="00DA52A3">
      <w:pPr>
        <w:shd w:val="clear" w:color="auto" w:fill="FFFFFF"/>
        <w:spacing w:after="288" w:line="384" w:lineRule="atLeast"/>
        <w:textAlignment w:val="baseline"/>
        <w:rPr>
          <w:rFonts w:ascii="Times New Roman" w:eastAsia="Times New Roman" w:hAnsi="Times New Roman" w:cs="Times New Roman"/>
          <w:color w:val="333333"/>
          <w:sz w:val="24"/>
          <w:szCs w:val="24"/>
          <w:lang w:eastAsia="fr-FR"/>
        </w:rPr>
      </w:pPr>
    </w:p>
    <w:p w:rsidR="00DA746E" w:rsidRDefault="00DA746E" w:rsidP="00B40936">
      <w:pPr>
        <w:ind w:left="360"/>
        <w:rPr>
          <w:rFonts w:ascii="Times New Roman" w:hAnsi="Times New Roman" w:cs="Times New Roman"/>
          <w:sz w:val="24"/>
          <w:szCs w:val="24"/>
        </w:rPr>
      </w:pPr>
    </w:p>
    <w:p w:rsidR="00DA746E" w:rsidRDefault="00DA746E" w:rsidP="00B40936">
      <w:pPr>
        <w:ind w:left="360"/>
        <w:rPr>
          <w:rFonts w:ascii="Times New Roman" w:hAnsi="Times New Roman" w:cs="Times New Roman"/>
          <w:sz w:val="24"/>
          <w:szCs w:val="24"/>
        </w:rPr>
      </w:pPr>
    </w:p>
    <w:p w:rsidR="00F05A2F" w:rsidRDefault="00F05A2F" w:rsidP="00B40936">
      <w:pPr>
        <w:ind w:left="360"/>
        <w:rPr>
          <w:rFonts w:ascii="Times New Roman" w:hAnsi="Times New Roman" w:cs="Times New Roman"/>
          <w:sz w:val="24"/>
          <w:szCs w:val="24"/>
        </w:rPr>
      </w:pPr>
    </w:p>
    <w:p w:rsidR="00F05A2F" w:rsidRDefault="00F05A2F" w:rsidP="00B40936">
      <w:pPr>
        <w:ind w:left="360"/>
        <w:rPr>
          <w:rFonts w:ascii="Times New Roman" w:hAnsi="Times New Roman" w:cs="Times New Roman"/>
          <w:sz w:val="24"/>
          <w:szCs w:val="24"/>
        </w:rPr>
      </w:pPr>
    </w:p>
    <w:p w:rsidR="00F05A2F" w:rsidRDefault="00F05A2F" w:rsidP="00B40936">
      <w:pPr>
        <w:ind w:left="360"/>
        <w:rPr>
          <w:rFonts w:ascii="Times New Roman" w:hAnsi="Times New Roman" w:cs="Times New Roman"/>
          <w:sz w:val="24"/>
          <w:szCs w:val="24"/>
        </w:rPr>
      </w:pPr>
    </w:p>
    <w:p w:rsidR="00F05A2F" w:rsidRDefault="00BE5E53" w:rsidP="00B40936">
      <w:pPr>
        <w:ind w:left="360"/>
        <w:rPr>
          <w:rFonts w:ascii="Times New Roman" w:hAnsi="Times New Roman" w:cs="Times New Roman"/>
          <w:sz w:val="24"/>
          <w:szCs w:val="24"/>
        </w:rPr>
      </w:pPr>
      <w:r>
        <w:rPr>
          <w:rFonts w:ascii="Times New Roman" w:hAnsi="Times New Roman" w:cs="Times New Roman"/>
          <w:noProof/>
          <w:sz w:val="24"/>
          <w:szCs w:val="24"/>
          <w:lang w:eastAsia="fr-FR"/>
        </w:rPr>
        <w:pict>
          <v:shape id="_x0000_s1362" type="#_x0000_t202" style="position:absolute;left:0;text-align:left;margin-left:300.05pt;margin-top:25pt;width:168.25pt;height:58.6pt;z-index:251696128" stroked="f">
            <v:textbox>
              <w:txbxContent>
                <w:p w:rsidR="004D376E" w:rsidRPr="00D622C2" w:rsidRDefault="004D376E">
                  <w:pPr>
                    <w:rPr>
                      <w:rFonts w:ascii="Times New Roman" w:hAnsi="Times New Roman" w:cs="Times New Roman"/>
                      <w:sz w:val="24"/>
                      <w:szCs w:val="24"/>
                    </w:rPr>
                  </w:pPr>
                  <w:r w:rsidRPr="00D622C2">
                    <w:rPr>
                      <w:rFonts w:ascii="Times New Roman" w:hAnsi="Times New Roman" w:cs="Times New Roman"/>
                      <w:sz w:val="24"/>
                      <w:szCs w:val="24"/>
                    </w:rPr>
                    <w:t xml:space="preserve">Figure </w:t>
                  </w:r>
                  <w:r>
                    <w:rPr>
                      <w:rFonts w:ascii="Times New Roman" w:hAnsi="Times New Roman" w:cs="Times New Roman"/>
                      <w:sz w:val="24"/>
                      <w:szCs w:val="24"/>
                    </w:rPr>
                    <w:t>9</w:t>
                  </w:r>
                  <w:r w:rsidRPr="00D622C2">
                    <w:rPr>
                      <w:rFonts w:ascii="Times New Roman" w:hAnsi="Times New Roman" w:cs="Times New Roman"/>
                      <w:sz w:val="24"/>
                      <w:szCs w:val="24"/>
                    </w:rPr>
                    <w:t> : Chronogrammes de</w:t>
                  </w:r>
                  <w:r>
                    <w:rPr>
                      <w:rFonts w:ascii="Times New Roman" w:hAnsi="Times New Roman" w:cs="Times New Roman"/>
                      <w:sz w:val="24"/>
                      <w:szCs w:val="24"/>
                    </w:rPr>
                    <w:t xml:space="preserve">s courants et de la tension </w:t>
                  </w:r>
                  <m:oMath>
                    <m:r>
                      <w:rPr>
                        <w:rFonts w:ascii="Cambria Math" w:hAnsi="Cambria Math" w:cs="Times New Roman"/>
                        <w:sz w:val="24"/>
                        <w:szCs w:val="24"/>
                      </w:rPr>
                      <m:t>v</m:t>
                    </m:r>
                  </m:oMath>
                  <w:r w:rsidRPr="00D622C2">
                    <w:rPr>
                      <w:rFonts w:ascii="Times New Roman" w:hAnsi="Times New Roman" w:cs="Times New Roman"/>
                      <w:sz w:val="24"/>
                      <w:szCs w:val="24"/>
                    </w:rPr>
                    <w:t>.</w:t>
                  </w:r>
                </w:p>
              </w:txbxContent>
            </v:textbox>
          </v:shape>
        </w:pict>
      </w:r>
    </w:p>
    <w:p w:rsidR="001D3769" w:rsidRDefault="001D3769" w:rsidP="00B40936">
      <w:pPr>
        <w:ind w:left="360"/>
        <w:rPr>
          <w:rFonts w:ascii="Times New Roman" w:hAnsi="Times New Roman" w:cs="Times New Roman"/>
          <w:sz w:val="24"/>
          <w:szCs w:val="24"/>
        </w:rPr>
      </w:pPr>
    </w:p>
    <w:p w:rsidR="00BF6E65" w:rsidRDefault="00BF6E65" w:rsidP="001D3769">
      <w:pPr>
        <w:rPr>
          <w:rFonts w:ascii="Times New Roman" w:hAnsi="Times New Roman" w:cs="Times New Roman"/>
          <w:sz w:val="24"/>
          <w:szCs w:val="24"/>
        </w:rPr>
      </w:pPr>
      <w:r>
        <w:rPr>
          <w:rFonts w:ascii="Times New Roman" w:hAnsi="Times New Roman" w:cs="Times New Roman"/>
          <w:sz w:val="24"/>
          <w:szCs w:val="24"/>
        </w:rPr>
        <w:t xml:space="preserve">                                                                                                    </w:t>
      </w:r>
    </w:p>
    <w:p w:rsidR="00091257" w:rsidRDefault="00091257" w:rsidP="00091257">
      <w:pPr>
        <w:pStyle w:val="jnormal10s"/>
        <w:numPr>
          <w:ilvl w:val="0"/>
          <w:numId w:val="10"/>
        </w:numPr>
        <w:spacing w:before="0" w:beforeAutospacing="0" w:after="167" w:afterAutospacing="0" w:line="368" w:lineRule="atLeast"/>
        <w:jc w:val="both"/>
        <w:rPr>
          <w:b/>
          <w:noProof/>
        </w:rPr>
      </w:pPr>
      <w:r>
        <w:rPr>
          <w:b/>
          <w:noProof/>
        </w:rPr>
        <w:t xml:space="preserve">Expression de l’intensité du courant </w:t>
      </w:r>
      <m:oMath>
        <m:r>
          <m:rPr>
            <m:sty m:val="bi"/>
          </m:rPr>
          <w:rPr>
            <w:rFonts w:ascii="Cambria Math" w:hAnsi="Cambria Math"/>
            <w:noProof/>
          </w:rPr>
          <m:t>i</m:t>
        </m:r>
        <m:d>
          <m:dPr>
            <m:ctrlPr>
              <w:rPr>
                <w:rFonts w:ascii="Cambria Math" w:hAnsi="Cambria Math"/>
                <w:b/>
                <w:i/>
                <w:noProof/>
              </w:rPr>
            </m:ctrlPr>
          </m:dPr>
          <m:e>
            <m:r>
              <m:rPr>
                <m:sty m:val="bi"/>
              </m:rPr>
              <w:rPr>
                <w:rFonts w:ascii="Cambria Math" w:hAnsi="Cambria Math"/>
                <w:noProof/>
              </w:rPr>
              <m:t>t</m:t>
            </m:r>
          </m:e>
        </m:d>
      </m:oMath>
    </w:p>
    <w:p w:rsidR="00091257" w:rsidRDefault="00091257" w:rsidP="00091257">
      <w:pPr>
        <w:pStyle w:val="jnormal10s"/>
        <w:spacing w:before="0" w:beforeAutospacing="0" w:after="167" w:afterAutospacing="0" w:line="368" w:lineRule="atLeast"/>
        <w:ind w:left="720"/>
        <w:jc w:val="both"/>
        <w:rPr>
          <w:noProof/>
        </w:rPr>
      </w:pPr>
      <w:r>
        <w:rPr>
          <w:noProof/>
        </w:rPr>
        <w:t xml:space="preserve">Les expressions de l’intensité du courant </w:t>
      </w:r>
      <m:oMath>
        <m:r>
          <w:rPr>
            <w:rFonts w:ascii="Cambria Math" w:hAnsi="Cambria Math"/>
            <w:noProof/>
          </w:rPr>
          <m:t>i</m:t>
        </m:r>
        <m:d>
          <m:dPr>
            <m:ctrlPr>
              <w:rPr>
                <w:rFonts w:ascii="Cambria Math" w:hAnsi="Cambria Math"/>
                <w:i/>
                <w:noProof/>
              </w:rPr>
            </m:ctrlPr>
          </m:dPr>
          <m:e>
            <m:r>
              <w:rPr>
                <w:rFonts w:ascii="Cambria Math" w:hAnsi="Cambria Math"/>
                <w:noProof/>
              </w:rPr>
              <m:t>t</m:t>
            </m:r>
          </m:e>
        </m:d>
      </m:oMath>
      <w:r>
        <w:rPr>
          <w:noProof/>
        </w:rPr>
        <w:t xml:space="preserve"> sont les suivantes : </w:t>
      </w:r>
    </w:p>
    <w:p w:rsidR="00091257" w:rsidRDefault="00091257" w:rsidP="00091257">
      <w:pPr>
        <w:pStyle w:val="jnormal10s"/>
        <w:spacing w:before="0" w:beforeAutospacing="0" w:after="167" w:afterAutospacing="0" w:line="368" w:lineRule="atLeast"/>
        <w:ind w:left="720"/>
        <w:jc w:val="both"/>
        <w:rPr>
          <w:noProof/>
        </w:rPr>
      </w:pPr>
      <w:r>
        <w:rPr>
          <w:noProof/>
        </w:rPr>
        <w:t>- Pendant sa phase croissante </w:t>
      </w:r>
      <m:oMath>
        <m:d>
          <m:dPr>
            <m:begChr m:val="["/>
            <m:endChr m:val="]"/>
            <m:ctrlPr>
              <w:rPr>
                <w:rFonts w:ascii="Cambria Math" w:hAnsi="Cambria Math"/>
                <w:i/>
                <w:noProof/>
              </w:rPr>
            </m:ctrlPr>
          </m:dPr>
          <m:e>
            <m:r>
              <w:rPr>
                <w:rFonts w:ascii="Cambria Math" w:hAnsi="Cambria Math"/>
                <w:noProof/>
              </w:rPr>
              <m:t>0,  αT</m:t>
            </m:r>
          </m:e>
        </m:d>
        <m:r>
          <w:rPr>
            <w:rFonts w:ascii="Cambria Math" w:hAnsi="Cambria Math"/>
            <w:noProof/>
          </w:rPr>
          <m:t> </m:t>
        </m:r>
      </m:oMath>
      <w:r>
        <w:rPr>
          <w:noProof/>
        </w:rPr>
        <w:t xml:space="preserve">: </w:t>
      </w:r>
      <m:oMath>
        <m:r>
          <w:rPr>
            <w:rFonts w:ascii="Cambria Math" w:hAnsi="Cambria Math"/>
            <w:noProof/>
          </w:rPr>
          <m:t>i</m:t>
        </m:r>
        <m:d>
          <m:dPr>
            <m:ctrlPr>
              <w:rPr>
                <w:rFonts w:ascii="Cambria Math" w:hAnsi="Cambria Math"/>
                <w:i/>
                <w:noProof/>
              </w:rPr>
            </m:ctrlPr>
          </m:dPr>
          <m:e>
            <m:r>
              <w:rPr>
                <w:rFonts w:ascii="Cambria Math" w:hAnsi="Cambria Math"/>
                <w:noProof/>
              </w:rPr>
              <m:t>t</m:t>
            </m:r>
          </m:e>
        </m:d>
        <m:r>
          <w:rPr>
            <w:rFonts w:ascii="Cambria Math" w:hAnsi="Cambria Math"/>
            <w:noProof/>
          </w:rPr>
          <m:t>=</m:t>
        </m:r>
        <m:f>
          <m:fPr>
            <m:ctrlPr>
              <w:rPr>
                <w:rFonts w:ascii="Cambria Math" w:hAnsi="Cambria Math"/>
                <w:i/>
                <w:noProof/>
              </w:rPr>
            </m:ctrlPr>
          </m:fPr>
          <m:num>
            <m:r>
              <w:rPr>
                <w:rFonts w:ascii="Cambria Math" w:hAnsi="Cambria Math"/>
                <w:noProof/>
              </w:rPr>
              <m:t>U-E</m:t>
            </m:r>
          </m:num>
          <m:den>
            <m:r>
              <w:rPr>
                <w:rFonts w:ascii="Cambria Math" w:hAnsi="Cambria Math"/>
                <w:noProof/>
              </w:rPr>
              <m:t>L</m:t>
            </m:r>
          </m:den>
        </m:f>
        <m:r>
          <w:rPr>
            <w:rFonts w:ascii="Cambria Math" w:hAnsi="Cambria Math"/>
            <w:noProof/>
          </w:rPr>
          <m:t>t+</m:t>
        </m:r>
        <m:sSub>
          <m:sSubPr>
            <m:ctrlPr>
              <w:rPr>
                <w:rFonts w:ascii="Cambria Math" w:hAnsi="Cambria Math"/>
                <w:i/>
                <w:noProof/>
              </w:rPr>
            </m:ctrlPr>
          </m:sSubPr>
          <m:e>
            <m:r>
              <w:rPr>
                <w:rFonts w:ascii="Cambria Math" w:hAnsi="Cambria Math"/>
                <w:noProof/>
              </w:rPr>
              <m:t>I</m:t>
            </m:r>
          </m:e>
          <m:sub>
            <m:r>
              <w:rPr>
                <w:rFonts w:ascii="Cambria Math" w:hAnsi="Cambria Math"/>
                <w:noProof/>
              </w:rPr>
              <m:t>m</m:t>
            </m:r>
          </m:sub>
        </m:sSub>
      </m:oMath>
    </w:p>
    <w:p w:rsidR="00091257" w:rsidRPr="00CC1973" w:rsidRDefault="00091257" w:rsidP="00091257">
      <w:pPr>
        <w:pStyle w:val="jnormal10s"/>
        <w:spacing w:before="0" w:beforeAutospacing="0" w:after="167" w:afterAutospacing="0" w:line="368" w:lineRule="atLeast"/>
        <w:ind w:left="720"/>
        <w:jc w:val="both"/>
        <w:rPr>
          <w:noProof/>
        </w:rPr>
      </w:pPr>
      <w:r>
        <w:rPr>
          <w:noProof/>
        </w:rPr>
        <w:t xml:space="preserve">- Pendant sa phase décroissant </w:t>
      </w:r>
      <m:oMath>
        <m:d>
          <m:dPr>
            <m:begChr m:val="["/>
            <m:endChr m:val="]"/>
            <m:ctrlPr>
              <w:rPr>
                <w:rFonts w:ascii="Cambria Math" w:hAnsi="Cambria Math"/>
                <w:i/>
                <w:noProof/>
              </w:rPr>
            </m:ctrlPr>
          </m:dPr>
          <m:e>
            <m:r>
              <w:rPr>
                <w:rFonts w:ascii="Cambria Math" w:hAnsi="Cambria Math"/>
                <w:noProof/>
              </w:rPr>
              <m:t>αT  T</m:t>
            </m:r>
          </m:e>
        </m:d>
        <m:r>
          <w:rPr>
            <w:rFonts w:ascii="Cambria Math" w:hAnsi="Cambria Math"/>
            <w:noProof/>
          </w:rPr>
          <m:t> </m:t>
        </m:r>
      </m:oMath>
      <w:r w:rsidR="00CC1973">
        <w:rPr>
          <w:noProof/>
        </w:rPr>
        <w:t xml:space="preserve">: </w:t>
      </w:r>
      <m:oMath>
        <m:r>
          <w:rPr>
            <w:rFonts w:ascii="Cambria Math" w:hAnsi="Cambria Math"/>
            <w:noProof/>
          </w:rPr>
          <m:t>i</m:t>
        </m:r>
        <m:d>
          <m:dPr>
            <m:ctrlPr>
              <w:rPr>
                <w:rFonts w:ascii="Cambria Math" w:hAnsi="Cambria Math"/>
                <w:i/>
                <w:noProof/>
              </w:rPr>
            </m:ctrlPr>
          </m:dPr>
          <m:e>
            <m:r>
              <w:rPr>
                <w:rFonts w:ascii="Cambria Math" w:hAnsi="Cambria Math"/>
                <w:noProof/>
              </w:rPr>
              <m:t>t</m:t>
            </m:r>
          </m:e>
        </m:d>
        <m:r>
          <w:rPr>
            <w:rFonts w:ascii="Cambria Math" w:hAnsi="Cambria Math"/>
            <w:noProof/>
          </w:rPr>
          <m:t>=</m:t>
        </m:r>
        <m:sSub>
          <m:sSubPr>
            <m:ctrlPr>
              <w:rPr>
                <w:rFonts w:ascii="Cambria Math" w:hAnsi="Cambria Math"/>
                <w:i/>
                <w:noProof/>
              </w:rPr>
            </m:ctrlPr>
          </m:sSubPr>
          <m:e>
            <m:r>
              <w:rPr>
                <w:rFonts w:ascii="Cambria Math" w:hAnsi="Cambria Math"/>
                <w:noProof/>
              </w:rPr>
              <m:t>I</m:t>
            </m:r>
          </m:e>
          <m:sub>
            <m:r>
              <w:rPr>
                <w:rFonts w:ascii="Cambria Math" w:hAnsi="Cambria Math"/>
                <w:noProof/>
              </w:rPr>
              <m:t>M</m:t>
            </m:r>
          </m:sub>
        </m:sSub>
        <m:r>
          <w:rPr>
            <w:rFonts w:ascii="Cambria Math" w:hAnsi="Cambria Math"/>
            <w:noProof/>
          </w:rPr>
          <m:t>-</m:t>
        </m:r>
        <m:f>
          <m:fPr>
            <m:ctrlPr>
              <w:rPr>
                <w:rFonts w:ascii="Cambria Math" w:hAnsi="Cambria Math"/>
                <w:i/>
                <w:noProof/>
              </w:rPr>
            </m:ctrlPr>
          </m:fPr>
          <m:num>
            <m:r>
              <w:rPr>
                <w:rFonts w:ascii="Cambria Math" w:hAnsi="Cambria Math"/>
                <w:noProof/>
              </w:rPr>
              <m:t>E</m:t>
            </m:r>
          </m:num>
          <m:den>
            <m:r>
              <w:rPr>
                <w:rFonts w:ascii="Cambria Math" w:hAnsi="Cambria Math"/>
                <w:noProof/>
              </w:rPr>
              <m:t>L</m:t>
            </m:r>
          </m:den>
        </m:f>
        <m:d>
          <m:dPr>
            <m:ctrlPr>
              <w:rPr>
                <w:rFonts w:ascii="Cambria Math" w:hAnsi="Cambria Math"/>
                <w:i/>
                <w:noProof/>
              </w:rPr>
            </m:ctrlPr>
          </m:dPr>
          <m:e>
            <m:r>
              <w:rPr>
                <w:rFonts w:ascii="Cambria Math" w:hAnsi="Cambria Math"/>
                <w:noProof/>
              </w:rPr>
              <m:t>t-αT</m:t>
            </m:r>
          </m:e>
        </m:d>
        <m:r>
          <w:rPr>
            <w:rFonts w:ascii="Cambria Math" w:hAnsi="Cambria Math"/>
            <w:noProof/>
          </w:rPr>
          <m:t>.</m:t>
        </m:r>
      </m:oMath>
    </w:p>
    <w:p w:rsidR="00CC1973" w:rsidRDefault="00CC1973" w:rsidP="00CC1973">
      <w:pPr>
        <w:pStyle w:val="jnormal10s"/>
        <w:spacing w:before="0" w:beforeAutospacing="0" w:after="167" w:afterAutospacing="0" w:line="368" w:lineRule="atLeast"/>
        <w:jc w:val="both"/>
        <w:rPr>
          <w:noProof/>
        </w:rPr>
      </w:pPr>
      <w:r>
        <w:rPr>
          <w:noProof/>
        </w:rPr>
        <w:t>E</w:t>
      </w:r>
      <w:r w:rsidR="008C4D85">
        <w:rPr>
          <w:noProof/>
        </w:rPr>
        <w:t xml:space="preserve">n moyenne le transfert d’énergie s’effectue de la source haute tension </w:t>
      </w:r>
      <m:oMath>
        <m:d>
          <m:dPr>
            <m:ctrlPr>
              <w:rPr>
                <w:rFonts w:ascii="Cambria Math" w:hAnsi="Cambria Math"/>
                <w:i/>
                <w:noProof/>
              </w:rPr>
            </m:ctrlPr>
          </m:dPr>
          <m:e>
            <m:r>
              <w:rPr>
                <w:rFonts w:ascii="Cambria Math" w:hAnsi="Cambria Math"/>
                <w:noProof/>
              </w:rPr>
              <m:t>U</m:t>
            </m:r>
          </m:e>
        </m:d>
      </m:oMath>
      <w:r w:rsidR="008C4D85">
        <w:rPr>
          <w:noProof/>
        </w:rPr>
        <w:t xml:space="preserve"> vers la charge, alimentée sous basse tension </w:t>
      </w:r>
      <m:oMath>
        <m:d>
          <m:dPr>
            <m:ctrlPr>
              <w:rPr>
                <w:rFonts w:ascii="Cambria Math" w:hAnsi="Cambria Math"/>
                <w:i/>
                <w:noProof/>
              </w:rPr>
            </m:ctrlPr>
          </m:dPr>
          <m:e>
            <m:r>
              <w:rPr>
                <w:rFonts w:ascii="Cambria Math" w:hAnsi="Cambria Math"/>
                <w:noProof/>
              </w:rPr>
              <m:t>E</m:t>
            </m:r>
          </m:e>
        </m:d>
        <m:r>
          <w:rPr>
            <w:rFonts w:ascii="Cambria Math" w:hAnsi="Cambria Math"/>
            <w:noProof/>
          </w:rPr>
          <m:t>.</m:t>
        </m:r>
      </m:oMath>
      <w:r w:rsidR="008C4D85">
        <w:rPr>
          <w:noProof/>
        </w:rPr>
        <w:t xml:space="preserve"> </w:t>
      </w:r>
    </w:p>
    <w:p w:rsidR="009D0495" w:rsidRDefault="009D0495" w:rsidP="00CC1973">
      <w:pPr>
        <w:pStyle w:val="jnormal10s"/>
        <w:spacing w:before="0" w:beforeAutospacing="0" w:after="167" w:afterAutospacing="0" w:line="368" w:lineRule="atLeast"/>
        <w:jc w:val="both"/>
        <w:rPr>
          <w:noProof/>
        </w:rPr>
      </w:pPr>
    </w:p>
    <w:p w:rsidR="008C4D85" w:rsidRDefault="008C4D85" w:rsidP="008C4D85">
      <w:pPr>
        <w:pStyle w:val="jnormal10s"/>
        <w:numPr>
          <w:ilvl w:val="0"/>
          <w:numId w:val="10"/>
        </w:numPr>
        <w:spacing w:before="0" w:beforeAutospacing="0" w:after="167" w:afterAutospacing="0" w:line="368" w:lineRule="atLeast"/>
        <w:jc w:val="both"/>
        <w:rPr>
          <w:b/>
          <w:noProof/>
        </w:rPr>
      </w:pPr>
      <w:r>
        <w:rPr>
          <w:b/>
          <w:noProof/>
        </w:rPr>
        <w:lastRenderedPageBreak/>
        <w:t>Tension moyenne au bornes de la charge :</w:t>
      </w:r>
    </w:p>
    <w:p w:rsidR="00C62350" w:rsidRDefault="00C62350" w:rsidP="008C4D85">
      <w:pPr>
        <w:pStyle w:val="jnormal10s"/>
        <w:spacing w:before="0" w:beforeAutospacing="0" w:after="167" w:afterAutospacing="0" w:line="368" w:lineRule="atLeast"/>
        <w:ind w:left="720"/>
        <w:jc w:val="both"/>
        <w:rPr>
          <w:noProof/>
        </w:rPr>
      </w:pPr>
      <w:r>
        <w:rPr>
          <w:noProof/>
        </w:rPr>
        <w:t xml:space="preserve">A partir de la courbe </w:t>
      </w:r>
      <m:oMath>
        <m:r>
          <w:rPr>
            <w:rFonts w:ascii="Cambria Math" w:hAnsi="Cambria Math"/>
            <w:noProof/>
          </w:rPr>
          <m:t>v</m:t>
        </m:r>
        <m:d>
          <m:dPr>
            <m:ctrlPr>
              <w:rPr>
                <w:rFonts w:ascii="Cambria Math" w:hAnsi="Cambria Math"/>
                <w:i/>
                <w:noProof/>
              </w:rPr>
            </m:ctrlPr>
          </m:dPr>
          <m:e>
            <m:r>
              <w:rPr>
                <w:rFonts w:ascii="Cambria Math" w:hAnsi="Cambria Math"/>
                <w:noProof/>
              </w:rPr>
              <m:t>t</m:t>
            </m:r>
          </m:e>
        </m:d>
      </m:oMath>
      <w:r>
        <w:rPr>
          <w:noProof/>
        </w:rPr>
        <w:t xml:space="preserve">, on déduit que la valeur moyenne de la tension aux bornes de la charge est donnée par cette relation : </w:t>
      </w:r>
      <m:oMath>
        <m:acc>
          <m:accPr>
            <m:chr m:val="̅"/>
            <m:ctrlPr>
              <w:rPr>
                <w:rFonts w:ascii="Cambria Math" w:hAnsi="Cambria Math"/>
                <w:i/>
                <w:noProof/>
              </w:rPr>
            </m:ctrlPr>
          </m:accPr>
          <m:e>
            <m:r>
              <w:rPr>
                <w:rFonts w:ascii="Cambria Math" w:hAnsi="Cambria Math"/>
                <w:noProof/>
              </w:rPr>
              <m:t>v</m:t>
            </m:r>
          </m:e>
        </m:acc>
        <m:r>
          <w:rPr>
            <w:rFonts w:ascii="Cambria Math" w:hAnsi="Cambria Math"/>
            <w:noProof/>
          </w:rPr>
          <m:t>=</m:t>
        </m:r>
        <m:f>
          <m:fPr>
            <m:ctrlPr>
              <w:rPr>
                <w:rFonts w:ascii="Cambria Math" w:hAnsi="Cambria Math"/>
                <w:i/>
                <w:noProof/>
              </w:rPr>
            </m:ctrlPr>
          </m:fPr>
          <m:num>
            <m:r>
              <w:rPr>
                <w:rFonts w:ascii="Cambria Math" w:hAnsi="Cambria Math"/>
                <w:noProof/>
              </w:rPr>
              <m:t>1</m:t>
            </m:r>
          </m:num>
          <m:den>
            <m:r>
              <w:rPr>
                <w:rFonts w:ascii="Cambria Math" w:hAnsi="Cambria Math"/>
                <w:noProof/>
              </w:rPr>
              <m:t>T</m:t>
            </m:r>
          </m:den>
        </m:f>
        <m:nary>
          <m:naryPr>
            <m:limLoc m:val="subSup"/>
            <m:ctrlPr>
              <w:rPr>
                <w:rFonts w:ascii="Cambria Math" w:hAnsi="Cambria Math"/>
                <w:i/>
                <w:noProof/>
              </w:rPr>
            </m:ctrlPr>
          </m:naryPr>
          <m:sub>
            <m:r>
              <w:rPr>
                <w:rFonts w:ascii="Cambria Math" w:hAnsi="Cambria Math"/>
                <w:noProof/>
              </w:rPr>
              <m:t>0</m:t>
            </m:r>
          </m:sub>
          <m:sup>
            <m:r>
              <w:rPr>
                <w:rFonts w:ascii="Cambria Math" w:hAnsi="Cambria Math"/>
                <w:noProof/>
              </w:rPr>
              <m:t>T</m:t>
            </m:r>
          </m:sup>
          <m:e>
            <m:r>
              <w:rPr>
                <w:rFonts w:ascii="Cambria Math" w:hAnsi="Cambria Math"/>
                <w:noProof/>
              </w:rPr>
              <m:t>v</m:t>
            </m:r>
            <m:d>
              <m:dPr>
                <m:ctrlPr>
                  <w:rPr>
                    <w:rFonts w:ascii="Cambria Math" w:hAnsi="Cambria Math"/>
                    <w:i/>
                    <w:noProof/>
                  </w:rPr>
                </m:ctrlPr>
              </m:dPr>
              <m:e>
                <m:r>
                  <w:rPr>
                    <w:rFonts w:ascii="Cambria Math" w:hAnsi="Cambria Math"/>
                    <w:noProof/>
                  </w:rPr>
                  <m:t>t</m:t>
                </m:r>
              </m:e>
            </m:d>
            <m:r>
              <w:rPr>
                <w:rFonts w:ascii="Cambria Math" w:hAnsi="Cambria Math"/>
                <w:noProof/>
              </w:rPr>
              <m:t>dt=αU</m:t>
            </m:r>
          </m:e>
        </m:nary>
      </m:oMath>
      <w:r>
        <w:rPr>
          <w:noProof/>
        </w:rPr>
        <w:t>.</w:t>
      </w:r>
    </w:p>
    <w:p w:rsidR="00142288" w:rsidRPr="00142288" w:rsidRDefault="00142288" w:rsidP="00142288">
      <w:pPr>
        <w:pStyle w:val="jnormal10s"/>
        <w:numPr>
          <w:ilvl w:val="0"/>
          <w:numId w:val="10"/>
        </w:numPr>
        <w:spacing w:before="0" w:beforeAutospacing="0" w:after="167" w:afterAutospacing="0" w:line="368" w:lineRule="atLeast"/>
        <w:jc w:val="both"/>
        <w:rPr>
          <w:noProof/>
        </w:rPr>
      </w:pPr>
      <w:r>
        <w:rPr>
          <w:b/>
          <w:noProof/>
        </w:rPr>
        <w:t>Ondulation du courant dans la charge :</w:t>
      </w:r>
    </w:p>
    <w:p w:rsidR="008C4D85" w:rsidRDefault="00142288" w:rsidP="00142288">
      <w:pPr>
        <w:pStyle w:val="jnormal10s"/>
        <w:spacing w:before="0" w:beforeAutospacing="0" w:after="167" w:afterAutospacing="0" w:line="368" w:lineRule="atLeast"/>
        <w:ind w:left="720"/>
        <w:jc w:val="both"/>
        <w:rPr>
          <w:noProof/>
        </w:rPr>
      </w:pPr>
      <w:r>
        <w:rPr>
          <w:noProof/>
        </w:rPr>
        <w:t xml:space="preserve">L’intensité du courant </w:t>
      </w:r>
      <m:oMath>
        <m:r>
          <w:rPr>
            <w:rFonts w:ascii="Cambria Math" w:hAnsi="Cambria Math"/>
            <w:noProof/>
          </w:rPr>
          <m:t>i</m:t>
        </m:r>
        <m:d>
          <m:dPr>
            <m:ctrlPr>
              <w:rPr>
                <w:rFonts w:ascii="Cambria Math" w:hAnsi="Cambria Math"/>
                <w:i/>
                <w:noProof/>
              </w:rPr>
            </m:ctrlPr>
          </m:dPr>
          <m:e>
            <m:r>
              <w:rPr>
                <w:rFonts w:ascii="Cambria Math" w:hAnsi="Cambria Math"/>
                <w:noProof/>
              </w:rPr>
              <m:t>t</m:t>
            </m:r>
          </m:e>
        </m:d>
      </m:oMath>
      <w:r w:rsidR="00C62350">
        <w:rPr>
          <w:noProof/>
        </w:rPr>
        <w:t xml:space="preserve"> </w:t>
      </w:r>
      <w:r>
        <w:rPr>
          <w:noProof/>
        </w:rPr>
        <w:t xml:space="preserve">varie entre </w:t>
      </w:r>
      <m:oMath>
        <m:sSub>
          <m:sSubPr>
            <m:ctrlPr>
              <w:rPr>
                <w:rFonts w:ascii="Cambria Math" w:hAnsi="Cambria Math"/>
                <w:i/>
                <w:noProof/>
              </w:rPr>
            </m:ctrlPr>
          </m:sSubPr>
          <m:e>
            <m:r>
              <w:rPr>
                <w:rFonts w:ascii="Cambria Math" w:hAnsi="Cambria Math"/>
                <w:noProof/>
              </w:rPr>
              <m:t>I</m:t>
            </m:r>
          </m:e>
          <m:sub>
            <m:r>
              <w:rPr>
                <w:rFonts w:ascii="Cambria Math" w:hAnsi="Cambria Math"/>
                <w:noProof/>
              </w:rPr>
              <m:t>m</m:t>
            </m:r>
          </m:sub>
        </m:sSub>
      </m:oMath>
      <w:r>
        <w:rPr>
          <w:noProof/>
        </w:rPr>
        <w:t xml:space="preserve"> et </w:t>
      </w:r>
      <m:oMath>
        <m:sSub>
          <m:sSubPr>
            <m:ctrlPr>
              <w:rPr>
                <w:rFonts w:ascii="Cambria Math" w:hAnsi="Cambria Math"/>
                <w:i/>
                <w:noProof/>
              </w:rPr>
            </m:ctrlPr>
          </m:sSubPr>
          <m:e>
            <m:r>
              <w:rPr>
                <w:rFonts w:ascii="Cambria Math" w:hAnsi="Cambria Math"/>
                <w:noProof/>
              </w:rPr>
              <m:t>I</m:t>
            </m:r>
          </m:e>
          <m:sub>
            <m:r>
              <w:rPr>
                <w:rFonts w:ascii="Cambria Math" w:hAnsi="Cambria Math"/>
                <w:noProof/>
              </w:rPr>
              <m:t>M</m:t>
            </m:r>
          </m:sub>
        </m:sSub>
      </m:oMath>
      <w:r>
        <w:rPr>
          <w:noProof/>
        </w:rPr>
        <w:t xml:space="preserve">. L’ondulation du courant est la quantité : </w:t>
      </w:r>
      <m:oMath>
        <m:r>
          <m:rPr>
            <m:sty m:val="p"/>
          </m:rPr>
          <w:rPr>
            <w:rFonts w:ascii="Cambria Math" w:hAnsi="Cambria Math"/>
            <w:noProof/>
          </w:rPr>
          <m:t>Δ</m:t>
        </m:r>
        <m:r>
          <w:rPr>
            <w:rFonts w:ascii="Cambria Math" w:hAnsi="Cambria Math"/>
            <w:noProof/>
          </w:rPr>
          <m:t>i=</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I</m:t>
                </m:r>
              </m:e>
              <m:sub>
                <m:r>
                  <w:rPr>
                    <w:rFonts w:ascii="Cambria Math" w:hAnsi="Cambria Math"/>
                    <w:noProof/>
                  </w:rPr>
                  <m:t>M</m:t>
                </m:r>
              </m:sub>
            </m:sSub>
            <m:r>
              <w:rPr>
                <w:rFonts w:ascii="Cambria Math" w:hAnsi="Cambria Math"/>
                <w:noProof/>
              </w:rPr>
              <m:t>-</m:t>
            </m:r>
            <m:sSub>
              <m:sSubPr>
                <m:ctrlPr>
                  <w:rPr>
                    <w:rFonts w:ascii="Cambria Math" w:hAnsi="Cambria Math"/>
                    <w:i/>
                    <w:noProof/>
                  </w:rPr>
                </m:ctrlPr>
              </m:sSubPr>
              <m:e>
                <m:r>
                  <w:rPr>
                    <w:rFonts w:ascii="Cambria Math" w:hAnsi="Cambria Math"/>
                    <w:noProof/>
                  </w:rPr>
                  <m:t>I</m:t>
                </m:r>
              </m:e>
              <m:sub>
                <m:r>
                  <w:rPr>
                    <w:rFonts w:ascii="Cambria Math" w:hAnsi="Cambria Math"/>
                    <w:noProof/>
                  </w:rPr>
                  <m:t>m</m:t>
                </m:r>
              </m:sub>
            </m:sSub>
          </m:num>
          <m:den>
            <m:r>
              <w:rPr>
                <w:rFonts w:ascii="Cambria Math" w:hAnsi="Cambria Math"/>
                <w:noProof/>
              </w:rPr>
              <m:t>2</m:t>
            </m:r>
          </m:den>
        </m:f>
      </m:oMath>
      <w:r>
        <w:rPr>
          <w:noProof/>
        </w:rPr>
        <w:t xml:space="preserve"> . </w:t>
      </w:r>
    </w:p>
    <w:p w:rsidR="00142288" w:rsidRDefault="00142288" w:rsidP="00142288">
      <w:pPr>
        <w:pStyle w:val="jnormal10s"/>
        <w:spacing w:before="0" w:beforeAutospacing="0" w:after="167" w:afterAutospacing="0" w:line="368" w:lineRule="atLeast"/>
        <w:ind w:left="720"/>
        <w:jc w:val="both"/>
        <w:rPr>
          <w:noProof/>
        </w:rPr>
      </w:pPr>
      <w:r>
        <w:rPr>
          <w:noProof/>
        </w:rPr>
        <w:t xml:space="preserve">On montre que l’ondulation </w:t>
      </w:r>
      <m:oMath>
        <m:r>
          <m:rPr>
            <m:sty m:val="p"/>
          </m:rPr>
          <w:rPr>
            <w:rFonts w:ascii="Cambria Math" w:hAnsi="Cambria Math"/>
            <w:noProof/>
          </w:rPr>
          <m:t>Δ</m:t>
        </m:r>
        <m:r>
          <w:rPr>
            <w:rFonts w:ascii="Cambria Math" w:hAnsi="Cambria Math"/>
            <w:noProof/>
          </w:rPr>
          <m:t>i</m:t>
        </m:r>
      </m:oMath>
      <w:r>
        <w:rPr>
          <w:noProof/>
        </w:rPr>
        <w:t xml:space="preserve"> est donnée par la relation : </w:t>
      </w:r>
    </w:p>
    <w:p w:rsidR="00BB64FF" w:rsidRDefault="00BB64FF" w:rsidP="00142288">
      <w:pPr>
        <w:pStyle w:val="jnormal10s"/>
        <w:spacing w:before="0" w:beforeAutospacing="0" w:after="167" w:afterAutospacing="0" w:line="368" w:lineRule="atLeast"/>
        <w:ind w:left="720"/>
        <w:jc w:val="both"/>
        <w:rPr>
          <w:noProof/>
        </w:rPr>
      </w:pPr>
      <m:oMath>
        <m:r>
          <m:rPr>
            <m:sty m:val="p"/>
          </m:rPr>
          <w:rPr>
            <w:rFonts w:ascii="Cambria Math" w:hAnsi="Cambria Math"/>
            <w:noProof/>
          </w:rPr>
          <m:t>Δ</m:t>
        </m:r>
        <m:r>
          <w:rPr>
            <w:rFonts w:ascii="Cambria Math" w:hAnsi="Cambria Math"/>
            <w:noProof/>
          </w:rPr>
          <m:t>i=</m:t>
        </m:r>
        <m:f>
          <m:fPr>
            <m:ctrlPr>
              <w:rPr>
                <w:rFonts w:ascii="Cambria Math" w:hAnsi="Cambria Math"/>
                <w:i/>
                <w:noProof/>
              </w:rPr>
            </m:ctrlPr>
          </m:fPr>
          <m:num>
            <m:r>
              <w:rPr>
                <w:rFonts w:ascii="Cambria Math" w:hAnsi="Cambria Math"/>
                <w:noProof/>
              </w:rPr>
              <m:t>α</m:t>
            </m:r>
            <m:d>
              <m:dPr>
                <m:ctrlPr>
                  <w:rPr>
                    <w:rFonts w:ascii="Cambria Math" w:hAnsi="Cambria Math"/>
                    <w:i/>
                    <w:noProof/>
                  </w:rPr>
                </m:ctrlPr>
              </m:dPr>
              <m:e>
                <m:r>
                  <w:rPr>
                    <w:rFonts w:ascii="Cambria Math" w:hAnsi="Cambria Math"/>
                    <w:noProof/>
                  </w:rPr>
                  <m:t>1-α</m:t>
                </m:r>
              </m:e>
            </m:d>
            <m:r>
              <w:rPr>
                <w:rFonts w:ascii="Cambria Math" w:hAnsi="Cambria Math"/>
                <w:noProof/>
              </w:rPr>
              <m:t>UT</m:t>
            </m:r>
          </m:num>
          <m:den>
            <m:r>
              <w:rPr>
                <w:rFonts w:ascii="Cambria Math" w:hAnsi="Cambria Math"/>
                <w:noProof/>
              </w:rPr>
              <m:t>2L</m:t>
            </m:r>
          </m:den>
        </m:f>
        <m:r>
          <w:rPr>
            <w:rFonts w:ascii="Cambria Math" w:hAnsi="Cambria Math"/>
            <w:noProof/>
          </w:rPr>
          <m:t>=</m:t>
        </m:r>
        <m:f>
          <m:fPr>
            <m:ctrlPr>
              <w:rPr>
                <w:rFonts w:ascii="Cambria Math" w:hAnsi="Cambria Math"/>
                <w:i/>
                <w:noProof/>
              </w:rPr>
            </m:ctrlPr>
          </m:fPr>
          <m:num>
            <m:r>
              <w:rPr>
                <w:rFonts w:ascii="Cambria Math" w:hAnsi="Cambria Math"/>
                <w:noProof/>
              </w:rPr>
              <m:t>α</m:t>
            </m:r>
            <m:d>
              <m:dPr>
                <m:ctrlPr>
                  <w:rPr>
                    <w:rFonts w:ascii="Cambria Math" w:hAnsi="Cambria Math"/>
                    <w:i/>
                    <w:noProof/>
                  </w:rPr>
                </m:ctrlPr>
              </m:dPr>
              <m:e>
                <m:r>
                  <w:rPr>
                    <w:rFonts w:ascii="Cambria Math" w:hAnsi="Cambria Math"/>
                    <w:noProof/>
                  </w:rPr>
                  <m:t>1-α</m:t>
                </m:r>
              </m:e>
            </m:d>
            <m:r>
              <w:rPr>
                <w:rFonts w:ascii="Cambria Math" w:hAnsi="Cambria Math"/>
                <w:noProof/>
              </w:rPr>
              <m:t>U</m:t>
            </m:r>
          </m:num>
          <m:den>
            <m:r>
              <w:rPr>
                <w:rFonts w:ascii="Cambria Math" w:hAnsi="Cambria Math"/>
                <w:noProof/>
              </w:rPr>
              <m:t>2Lf</m:t>
            </m:r>
          </m:den>
        </m:f>
      </m:oMath>
      <w:r>
        <w:rPr>
          <w:noProof/>
        </w:rPr>
        <w:t xml:space="preserve"> </w:t>
      </w:r>
    </w:p>
    <w:p w:rsidR="00BB64FF" w:rsidRDefault="00BB64FF" w:rsidP="00142288">
      <w:pPr>
        <w:pStyle w:val="jnormal10s"/>
        <w:spacing w:before="0" w:beforeAutospacing="0" w:after="167" w:afterAutospacing="0" w:line="368" w:lineRule="atLeast"/>
        <w:ind w:left="720"/>
        <w:jc w:val="both"/>
        <w:rPr>
          <w:noProof/>
        </w:rPr>
      </w:pPr>
      <w:r>
        <w:rPr>
          <w:noProof/>
        </w:rPr>
        <w:t xml:space="preserve">Sa variation en fonction de </w:t>
      </w:r>
      <m:oMath>
        <m:r>
          <w:rPr>
            <w:rFonts w:ascii="Cambria Math" w:hAnsi="Cambria Math"/>
            <w:noProof/>
          </w:rPr>
          <m:t>α</m:t>
        </m:r>
      </m:oMath>
      <w:r>
        <w:rPr>
          <w:noProof/>
        </w:rPr>
        <w:t xml:space="preserve"> est représentée sur cette figure :</w:t>
      </w:r>
    </w:p>
    <w:p w:rsidR="00BB64FF" w:rsidRDefault="00F525CE" w:rsidP="00142288">
      <w:pPr>
        <w:pStyle w:val="jnormal10s"/>
        <w:spacing w:before="0" w:beforeAutospacing="0" w:after="167" w:afterAutospacing="0" w:line="368" w:lineRule="atLeast"/>
        <w:ind w:left="720"/>
        <w:jc w:val="both"/>
        <w:rPr>
          <w:noProof/>
        </w:rPr>
      </w:pPr>
      <w:r>
        <w:rPr>
          <w:noProof/>
        </w:rPr>
        <w:t xml:space="preserve">                                                        </w:t>
      </w:r>
      <w:r w:rsidR="00BB64FF">
        <w:rPr>
          <w:noProof/>
        </w:rPr>
        <w:drawing>
          <wp:inline distT="0" distB="0" distL="0" distR="0">
            <wp:extent cx="1754505" cy="1414145"/>
            <wp:effectExtent l="19050" t="0" r="0" b="0"/>
            <wp:docPr id="11" name="Image 4" descr="Ondu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ndulation"/>
                    <pic:cNvPicPr>
                      <a:picLocks noChangeAspect="1" noChangeArrowheads="1"/>
                    </pic:cNvPicPr>
                  </pic:nvPicPr>
                  <pic:blipFill>
                    <a:blip r:embed="rId17"/>
                    <a:srcRect/>
                    <a:stretch>
                      <a:fillRect/>
                    </a:stretch>
                  </pic:blipFill>
                  <pic:spPr bwMode="auto">
                    <a:xfrm>
                      <a:off x="0" y="0"/>
                      <a:ext cx="1754505" cy="1414145"/>
                    </a:xfrm>
                    <a:prstGeom prst="rect">
                      <a:avLst/>
                    </a:prstGeom>
                    <a:noFill/>
                    <a:ln w="9525">
                      <a:noFill/>
                      <a:miter lim="800000"/>
                      <a:headEnd/>
                      <a:tailEnd/>
                    </a:ln>
                  </pic:spPr>
                </pic:pic>
              </a:graphicData>
            </a:graphic>
          </wp:inline>
        </w:drawing>
      </w:r>
    </w:p>
    <w:p w:rsidR="00F525CE" w:rsidRDefault="00F525CE" w:rsidP="00142288">
      <w:pPr>
        <w:pStyle w:val="jnormal10s"/>
        <w:spacing w:before="0" w:beforeAutospacing="0" w:after="167" w:afterAutospacing="0" w:line="368" w:lineRule="atLeast"/>
        <w:ind w:left="720"/>
        <w:jc w:val="both"/>
        <w:rPr>
          <w:noProof/>
        </w:rPr>
      </w:pPr>
      <w:r w:rsidRPr="00E41C30">
        <w:rPr>
          <w:b/>
          <w:noProof/>
        </w:rPr>
        <w:t xml:space="preserve">Figure </w:t>
      </w:r>
      <w:r w:rsidR="00E41C30" w:rsidRPr="00E41C30">
        <w:rPr>
          <w:b/>
          <w:noProof/>
        </w:rPr>
        <w:t>10</w:t>
      </w:r>
      <w:r w:rsidRPr="00E41C30">
        <w:rPr>
          <w:b/>
          <w:noProof/>
        </w:rPr>
        <w:t> :</w:t>
      </w:r>
      <w:r>
        <w:rPr>
          <w:noProof/>
        </w:rPr>
        <w:t xml:space="preserve"> Représentation de l’ondulation du courant en fonction du rapport cyclique</w:t>
      </w:r>
    </w:p>
    <w:p w:rsidR="00BB64FF" w:rsidRDefault="00FE6945" w:rsidP="00FE6945">
      <w:pPr>
        <w:pStyle w:val="jnormal10s"/>
        <w:numPr>
          <w:ilvl w:val="0"/>
          <w:numId w:val="10"/>
        </w:numPr>
        <w:spacing w:before="0" w:beforeAutospacing="0" w:after="167" w:afterAutospacing="0" w:line="368" w:lineRule="atLeast"/>
        <w:jc w:val="both"/>
        <w:rPr>
          <w:b/>
          <w:noProof/>
        </w:rPr>
      </w:pPr>
      <w:r>
        <w:rPr>
          <w:b/>
          <w:noProof/>
        </w:rPr>
        <w:t>Intensité moyennes des courants :</w:t>
      </w:r>
    </w:p>
    <w:p w:rsidR="00FE6945" w:rsidRDefault="00FE6945" w:rsidP="00FE6945">
      <w:pPr>
        <w:pStyle w:val="jnormal10s"/>
        <w:spacing w:before="0" w:beforeAutospacing="0" w:after="167" w:afterAutospacing="0" w:line="368" w:lineRule="atLeast"/>
        <w:ind w:left="720"/>
        <w:jc w:val="both"/>
        <w:rPr>
          <w:noProof/>
        </w:rPr>
      </w:pPr>
      <w:r>
        <w:rPr>
          <w:noProof/>
        </w:rPr>
        <w:t xml:space="preserve">Comme la valeur moynne du courant est fixée par la charge : </w:t>
      </w:r>
      <m:oMath>
        <m:acc>
          <m:accPr>
            <m:chr m:val="̅"/>
            <m:ctrlPr>
              <w:rPr>
                <w:rFonts w:ascii="Cambria Math" w:hAnsi="Cambria Math"/>
                <w:i/>
                <w:noProof/>
              </w:rPr>
            </m:ctrlPr>
          </m:accPr>
          <m:e>
            <m:r>
              <w:rPr>
                <w:rFonts w:ascii="Cambria Math" w:hAnsi="Cambria Math"/>
                <w:noProof/>
              </w:rPr>
              <m:t>i</m:t>
            </m:r>
          </m:e>
        </m:acc>
        <m:r>
          <w:rPr>
            <w:rFonts w:ascii="Cambria Math" w:hAnsi="Cambria Math"/>
            <w:noProof/>
          </w:rPr>
          <m:t>=</m:t>
        </m:r>
        <m:f>
          <m:fPr>
            <m:ctrlPr>
              <w:rPr>
                <w:rFonts w:ascii="Cambria Math" w:hAnsi="Cambria Math"/>
                <w:i/>
                <w:noProof/>
              </w:rPr>
            </m:ctrlPr>
          </m:fPr>
          <m:num>
            <m:sSub>
              <m:sSubPr>
                <m:ctrlPr>
                  <w:rPr>
                    <w:rFonts w:ascii="Cambria Math" w:hAnsi="Cambria Math"/>
                    <w:i/>
                    <w:noProof/>
                  </w:rPr>
                </m:ctrlPr>
              </m:sSubPr>
              <m:e>
                <m:r>
                  <w:rPr>
                    <w:rFonts w:ascii="Cambria Math" w:hAnsi="Cambria Math"/>
                    <w:noProof/>
                  </w:rPr>
                  <m:t>I</m:t>
                </m:r>
              </m:e>
              <m:sub>
                <m:r>
                  <w:rPr>
                    <w:rFonts w:ascii="Cambria Math" w:hAnsi="Cambria Math"/>
                    <w:noProof/>
                  </w:rPr>
                  <m:t>M</m:t>
                </m:r>
              </m:sub>
            </m:sSub>
            <m:r>
              <w:rPr>
                <w:rFonts w:ascii="Cambria Math" w:hAnsi="Cambria Math"/>
                <w:noProof/>
              </w:rPr>
              <m:t>+</m:t>
            </m:r>
            <m:sSub>
              <m:sSubPr>
                <m:ctrlPr>
                  <w:rPr>
                    <w:rFonts w:ascii="Cambria Math" w:hAnsi="Cambria Math"/>
                    <w:i/>
                    <w:noProof/>
                  </w:rPr>
                </m:ctrlPr>
              </m:sSubPr>
              <m:e>
                <m:r>
                  <w:rPr>
                    <w:rFonts w:ascii="Cambria Math" w:hAnsi="Cambria Math"/>
                    <w:noProof/>
                  </w:rPr>
                  <m:t>I</m:t>
                </m:r>
              </m:e>
              <m:sub>
                <m:r>
                  <w:rPr>
                    <w:rFonts w:ascii="Cambria Math" w:hAnsi="Cambria Math"/>
                    <w:noProof/>
                  </w:rPr>
                  <m:t>m</m:t>
                </m:r>
              </m:sub>
            </m:sSub>
          </m:num>
          <m:den>
            <m:r>
              <w:rPr>
                <w:rFonts w:ascii="Cambria Math" w:hAnsi="Cambria Math"/>
                <w:noProof/>
              </w:rPr>
              <m:t>2</m:t>
            </m:r>
          </m:den>
        </m:f>
      </m:oMath>
      <w:r>
        <w:rPr>
          <w:noProof/>
        </w:rPr>
        <w:t>.</w:t>
      </w:r>
    </w:p>
    <w:p w:rsidR="00FE6945" w:rsidRDefault="00FE6945" w:rsidP="00FE6945">
      <w:pPr>
        <w:pStyle w:val="jnormal10s"/>
        <w:spacing w:before="0" w:beforeAutospacing="0" w:after="167" w:afterAutospacing="0" w:line="368" w:lineRule="atLeast"/>
        <w:ind w:left="720"/>
        <w:jc w:val="both"/>
        <w:rPr>
          <w:noProof/>
        </w:rPr>
      </w:pPr>
      <w:r>
        <w:rPr>
          <w:noProof/>
        </w:rPr>
        <w:t xml:space="preserve">Les intensités moyennes dans le hacheur </w:t>
      </w:r>
      <m:oMath>
        <m:r>
          <w:rPr>
            <w:rFonts w:ascii="Cambria Math" w:hAnsi="Cambria Math"/>
            <w:noProof/>
          </w:rPr>
          <m:t>K</m:t>
        </m:r>
      </m:oMath>
      <w:r>
        <w:rPr>
          <w:noProof/>
        </w:rPr>
        <w:t xml:space="preserve"> </w:t>
      </w:r>
      <m:oMath>
        <m:d>
          <m:dPr>
            <m:ctrlPr>
              <w:rPr>
                <w:rFonts w:ascii="Cambria Math" w:hAnsi="Cambria Math"/>
                <w:i/>
                <w:noProof/>
              </w:rPr>
            </m:ctrlPr>
          </m:dPr>
          <m:e>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i</m:t>
                    </m:r>
                  </m:e>
                  <m:sub>
                    <m:r>
                      <w:rPr>
                        <w:rFonts w:ascii="Cambria Math" w:hAnsi="Cambria Math"/>
                        <w:noProof/>
                      </w:rPr>
                      <m:t>K</m:t>
                    </m:r>
                  </m:sub>
                </m:sSub>
              </m:e>
            </m:acc>
          </m:e>
        </m:d>
      </m:oMath>
      <w:r>
        <w:rPr>
          <w:noProof/>
        </w:rPr>
        <w:t xml:space="preserve"> et dans la diode </w:t>
      </w:r>
      <m:oMath>
        <m:r>
          <w:rPr>
            <w:rFonts w:ascii="Cambria Math" w:hAnsi="Cambria Math"/>
            <w:noProof/>
          </w:rPr>
          <m:t xml:space="preserve">D </m:t>
        </m:r>
        <m:d>
          <m:dPr>
            <m:ctrlPr>
              <w:rPr>
                <w:rFonts w:ascii="Cambria Math" w:hAnsi="Cambria Math"/>
                <w:i/>
                <w:noProof/>
              </w:rPr>
            </m:ctrlPr>
          </m:dPr>
          <m:e>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i</m:t>
                    </m:r>
                  </m:e>
                  <m:sub>
                    <m:r>
                      <w:rPr>
                        <w:rFonts w:ascii="Cambria Math" w:hAnsi="Cambria Math"/>
                        <w:noProof/>
                      </w:rPr>
                      <m:t>D</m:t>
                    </m:r>
                  </m:sub>
                </m:sSub>
              </m:e>
            </m:acc>
          </m:e>
        </m:d>
      </m:oMath>
      <w:r>
        <w:rPr>
          <w:noProof/>
        </w:rPr>
        <w:t xml:space="preserve"> peuvent être exprimées en fonction de </w:t>
      </w:r>
      <m:oMath>
        <m:acc>
          <m:accPr>
            <m:chr m:val="̅"/>
            <m:ctrlPr>
              <w:rPr>
                <w:rFonts w:ascii="Cambria Math" w:hAnsi="Cambria Math"/>
                <w:i/>
                <w:noProof/>
              </w:rPr>
            </m:ctrlPr>
          </m:accPr>
          <m:e>
            <m:r>
              <w:rPr>
                <w:rFonts w:ascii="Cambria Math" w:hAnsi="Cambria Math"/>
                <w:noProof/>
              </w:rPr>
              <m:t>i</m:t>
            </m:r>
          </m:e>
        </m:acc>
      </m:oMath>
      <w:r>
        <w:rPr>
          <w:noProof/>
        </w:rPr>
        <w:t xml:space="preserve"> : </w:t>
      </w:r>
    </w:p>
    <w:p w:rsidR="00FE6945" w:rsidRDefault="00BE5E53" w:rsidP="00FE6945">
      <w:pPr>
        <w:pStyle w:val="jnormal10s"/>
        <w:spacing w:before="0" w:beforeAutospacing="0" w:after="167" w:afterAutospacing="0" w:line="368" w:lineRule="atLeast"/>
        <w:ind w:left="720"/>
        <w:jc w:val="both"/>
        <w:rPr>
          <w:noProof/>
        </w:rPr>
      </w:p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i</m:t>
                </m:r>
              </m:e>
              <m:sub>
                <m:r>
                  <w:rPr>
                    <w:rFonts w:ascii="Cambria Math" w:hAnsi="Cambria Math"/>
                    <w:noProof/>
                  </w:rPr>
                  <m:t>K</m:t>
                </m:r>
              </m:sub>
            </m:sSub>
          </m:e>
        </m:acc>
        <m:r>
          <w:rPr>
            <w:rFonts w:ascii="Cambria Math" w:hAnsi="Cambria Math"/>
            <w:noProof/>
          </w:rPr>
          <m:t>=</m:t>
        </m:r>
        <m:f>
          <m:fPr>
            <m:ctrlPr>
              <w:rPr>
                <w:rFonts w:ascii="Cambria Math" w:hAnsi="Cambria Math"/>
                <w:i/>
                <w:noProof/>
              </w:rPr>
            </m:ctrlPr>
          </m:fPr>
          <m:num>
            <m:r>
              <w:rPr>
                <w:rFonts w:ascii="Cambria Math" w:hAnsi="Cambria Math"/>
                <w:noProof/>
              </w:rPr>
              <m:t>αT</m:t>
            </m:r>
          </m:num>
          <m:den>
            <m:r>
              <w:rPr>
                <w:rFonts w:ascii="Cambria Math" w:hAnsi="Cambria Math"/>
                <w:noProof/>
              </w:rPr>
              <m:t>T</m:t>
            </m:r>
          </m:den>
        </m:f>
        <m:acc>
          <m:accPr>
            <m:chr m:val="̅"/>
            <m:ctrlPr>
              <w:rPr>
                <w:rFonts w:ascii="Cambria Math" w:hAnsi="Cambria Math"/>
                <w:i/>
                <w:noProof/>
              </w:rPr>
            </m:ctrlPr>
          </m:accPr>
          <m:e>
            <m:r>
              <w:rPr>
                <w:rFonts w:ascii="Cambria Math" w:hAnsi="Cambria Math"/>
                <w:noProof/>
              </w:rPr>
              <m:t>i</m:t>
            </m:r>
          </m:e>
        </m:acc>
        <m:r>
          <w:rPr>
            <w:rFonts w:ascii="Cambria Math" w:hAnsi="Cambria Math"/>
            <w:noProof/>
          </w:rPr>
          <m:t>=α</m:t>
        </m:r>
        <m:acc>
          <m:accPr>
            <m:chr m:val="̅"/>
            <m:ctrlPr>
              <w:rPr>
                <w:rFonts w:ascii="Cambria Math" w:hAnsi="Cambria Math"/>
                <w:i/>
                <w:noProof/>
              </w:rPr>
            </m:ctrlPr>
          </m:accPr>
          <m:e>
            <m:r>
              <w:rPr>
                <w:rFonts w:ascii="Cambria Math" w:hAnsi="Cambria Math"/>
                <w:noProof/>
              </w:rPr>
              <m:t>i</m:t>
            </m:r>
          </m:e>
        </m:acc>
      </m:oMath>
      <w:r w:rsidR="00FE6945">
        <w:rPr>
          <w:noProof/>
        </w:rPr>
        <w:t xml:space="preserve"> </w:t>
      </w:r>
    </w:p>
    <w:p w:rsidR="00FE6945" w:rsidRDefault="00BE5E53" w:rsidP="00FE6945">
      <w:pPr>
        <w:pStyle w:val="jnormal10s"/>
        <w:spacing w:before="0" w:beforeAutospacing="0" w:after="167" w:afterAutospacing="0" w:line="368" w:lineRule="atLeast"/>
        <w:ind w:left="720"/>
        <w:jc w:val="both"/>
        <w:rPr>
          <w:noProof/>
        </w:rPr>
      </w:pPr>
      <m:oMath>
        <m:acc>
          <m:accPr>
            <m:chr m:val="̅"/>
            <m:ctrlPr>
              <w:rPr>
                <w:rFonts w:ascii="Cambria Math" w:hAnsi="Cambria Math"/>
                <w:i/>
                <w:noProof/>
              </w:rPr>
            </m:ctrlPr>
          </m:accPr>
          <m:e>
            <m:sSub>
              <m:sSubPr>
                <m:ctrlPr>
                  <w:rPr>
                    <w:rFonts w:ascii="Cambria Math" w:hAnsi="Cambria Math"/>
                    <w:i/>
                    <w:noProof/>
                  </w:rPr>
                </m:ctrlPr>
              </m:sSubPr>
              <m:e>
                <m:r>
                  <w:rPr>
                    <w:rFonts w:ascii="Cambria Math" w:hAnsi="Cambria Math"/>
                    <w:noProof/>
                  </w:rPr>
                  <m:t>i</m:t>
                </m:r>
              </m:e>
              <m:sub>
                <m:r>
                  <w:rPr>
                    <w:rFonts w:ascii="Cambria Math" w:hAnsi="Cambria Math"/>
                    <w:noProof/>
                  </w:rPr>
                  <m:t>D</m:t>
                </m:r>
              </m:sub>
            </m:sSub>
          </m:e>
        </m:acc>
        <m:r>
          <w:rPr>
            <w:rFonts w:ascii="Cambria Math" w:hAnsi="Cambria Math"/>
            <w:noProof/>
          </w:rPr>
          <m:t>=</m:t>
        </m:r>
        <m:f>
          <m:fPr>
            <m:ctrlPr>
              <w:rPr>
                <w:rFonts w:ascii="Cambria Math" w:hAnsi="Cambria Math"/>
                <w:i/>
                <w:noProof/>
              </w:rPr>
            </m:ctrlPr>
          </m:fPr>
          <m:num>
            <m:d>
              <m:dPr>
                <m:ctrlPr>
                  <w:rPr>
                    <w:rFonts w:ascii="Cambria Math" w:hAnsi="Cambria Math"/>
                    <w:i/>
                    <w:noProof/>
                  </w:rPr>
                </m:ctrlPr>
              </m:dPr>
              <m:e>
                <m:r>
                  <w:rPr>
                    <w:rFonts w:ascii="Cambria Math" w:hAnsi="Cambria Math"/>
                    <w:noProof/>
                  </w:rPr>
                  <m:t>1-α</m:t>
                </m:r>
              </m:e>
            </m:d>
            <m:r>
              <w:rPr>
                <w:rFonts w:ascii="Cambria Math" w:hAnsi="Cambria Math"/>
                <w:noProof/>
              </w:rPr>
              <m:t>T</m:t>
            </m:r>
          </m:num>
          <m:den>
            <m:r>
              <w:rPr>
                <w:rFonts w:ascii="Cambria Math" w:hAnsi="Cambria Math"/>
                <w:noProof/>
              </w:rPr>
              <m:t>T</m:t>
            </m:r>
          </m:den>
        </m:f>
        <m:acc>
          <m:accPr>
            <m:chr m:val="̅"/>
            <m:ctrlPr>
              <w:rPr>
                <w:rFonts w:ascii="Cambria Math" w:hAnsi="Cambria Math"/>
                <w:i/>
                <w:noProof/>
              </w:rPr>
            </m:ctrlPr>
          </m:accPr>
          <m:e>
            <m:r>
              <w:rPr>
                <w:rFonts w:ascii="Cambria Math" w:hAnsi="Cambria Math"/>
                <w:noProof/>
              </w:rPr>
              <m:t>i</m:t>
            </m:r>
          </m:e>
        </m:acc>
        <m:r>
          <w:rPr>
            <w:rFonts w:ascii="Cambria Math" w:hAnsi="Cambria Math"/>
            <w:noProof/>
          </w:rPr>
          <m:t>=</m:t>
        </m:r>
        <m:d>
          <m:dPr>
            <m:ctrlPr>
              <w:rPr>
                <w:rFonts w:ascii="Cambria Math" w:hAnsi="Cambria Math"/>
                <w:i/>
                <w:noProof/>
              </w:rPr>
            </m:ctrlPr>
          </m:dPr>
          <m:e>
            <m:r>
              <w:rPr>
                <w:rFonts w:ascii="Cambria Math" w:hAnsi="Cambria Math"/>
                <w:noProof/>
              </w:rPr>
              <m:t>1-α</m:t>
            </m:r>
          </m:e>
        </m:d>
        <m:acc>
          <m:accPr>
            <m:chr m:val="̅"/>
            <m:ctrlPr>
              <w:rPr>
                <w:rFonts w:ascii="Cambria Math" w:hAnsi="Cambria Math"/>
                <w:i/>
                <w:noProof/>
              </w:rPr>
            </m:ctrlPr>
          </m:accPr>
          <m:e>
            <m:r>
              <w:rPr>
                <w:rFonts w:ascii="Cambria Math" w:hAnsi="Cambria Math"/>
                <w:noProof/>
              </w:rPr>
              <m:t>i</m:t>
            </m:r>
          </m:e>
        </m:acc>
      </m:oMath>
      <w:r w:rsidR="00FE6945">
        <w:rPr>
          <w:noProof/>
        </w:rPr>
        <w:t xml:space="preserve"> </w:t>
      </w:r>
    </w:p>
    <w:p w:rsidR="001D3769" w:rsidRPr="004C06F2" w:rsidRDefault="001D3769" w:rsidP="001D3769">
      <w:pPr>
        <w:pStyle w:val="jnormal10s"/>
        <w:spacing w:before="0" w:beforeAutospacing="0" w:after="167" w:afterAutospacing="0" w:line="368" w:lineRule="atLeast"/>
        <w:jc w:val="both"/>
        <w:rPr>
          <w:b/>
          <w:noProof/>
        </w:rPr>
      </w:pPr>
      <w:r w:rsidRPr="004C06F2">
        <w:rPr>
          <w:b/>
          <w:noProof/>
        </w:rPr>
        <w:t>7.</w:t>
      </w:r>
      <w:r>
        <w:rPr>
          <w:b/>
          <w:noProof/>
        </w:rPr>
        <w:t>2</w:t>
      </w:r>
      <w:r w:rsidRPr="004C06F2">
        <w:rPr>
          <w:b/>
          <w:noProof/>
        </w:rPr>
        <w:t xml:space="preserve">) Hacheur </w:t>
      </w:r>
      <w:r>
        <w:rPr>
          <w:b/>
          <w:noProof/>
        </w:rPr>
        <w:t>parallèle</w:t>
      </w:r>
    </w:p>
    <w:p w:rsidR="00F05A2F" w:rsidRDefault="00BC6AAA" w:rsidP="001929F7">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Le hacheur parallèle est un hacheur élévateur de tension qui permet le transfert de l’énergie de la génératrice, de f.e.m </w:t>
      </w:r>
      <m:oMath>
        <m:r>
          <w:rPr>
            <w:rFonts w:ascii="Cambria Math" w:hAnsi="Cambria Math" w:cs="Times New Roman"/>
            <w:sz w:val="24"/>
            <w:szCs w:val="24"/>
          </w:rPr>
          <m:t>E</m:t>
        </m:r>
      </m:oMath>
      <w:r>
        <w:rPr>
          <w:rFonts w:ascii="Times New Roman" w:eastAsiaTheme="minorEastAsia" w:hAnsi="Times New Roman" w:cs="Times New Roman"/>
          <w:sz w:val="24"/>
          <w:szCs w:val="24"/>
        </w:rPr>
        <w:t>, vers le réseau de tension fixe supérieure à</w:t>
      </w:r>
      <w:r w:rsidR="00D57BE7">
        <w:rPr>
          <w:rFonts w:ascii="Times New Roman" w:eastAsiaTheme="minorEastAsia" w:hAnsi="Times New Roman" w:cs="Times New Roman"/>
          <w:sz w:val="24"/>
          <w:szCs w:val="24"/>
        </w:rPr>
        <w:t xml:space="preserve"> E</w:t>
      </w:r>
      <w:r>
        <w:rPr>
          <w:rFonts w:ascii="Times New Roman" w:eastAsiaTheme="minorEastAsia" w:hAnsi="Times New Roman" w:cs="Times New Roman"/>
          <w:sz w:val="24"/>
          <w:szCs w:val="24"/>
        </w:rPr>
        <w:t xml:space="preserve">. </w:t>
      </w:r>
    </w:p>
    <w:p w:rsidR="00BC6AAA" w:rsidRDefault="00BC6AAA" w:rsidP="001929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En effet lors d’une phase de freinage, la machine à courant continu qui fonctionnait préalablement en moteur, est alors entrainée par sa charge dont elle convertit l’énergie mécanique en énergie électrique. Cette machine fonctionne alors en génératrice</w:t>
      </w:r>
      <w:r w:rsidR="001929F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1929F7">
        <w:rPr>
          <w:rFonts w:ascii="Times New Roman" w:eastAsiaTheme="minorEastAsia" w:hAnsi="Times New Roman" w:cs="Times New Roman"/>
          <w:sz w:val="24"/>
          <w:szCs w:val="24"/>
        </w:rPr>
        <w:t xml:space="preserve">mais la f.e.m </w:t>
      </w:r>
      <w:r w:rsidR="00D57BE7">
        <w:rPr>
          <w:rFonts w:ascii="Times New Roman" w:eastAsiaTheme="minorEastAsia" w:hAnsi="Times New Roman" w:cs="Times New Roman"/>
          <w:sz w:val="24"/>
          <w:szCs w:val="24"/>
        </w:rPr>
        <w:t xml:space="preserve">E </w:t>
      </w:r>
      <w:r w:rsidR="001929F7">
        <w:rPr>
          <w:rFonts w:ascii="Times New Roman" w:eastAsiaTheme="minorEastAsia" w:hAnsi="Times New Roman" w:cs="Times New Roman"/>
          <w:sz w:val="24"/>
          <w:szCs w:val="24"/>
        </w:rPr>
        <w:t xml:space="preserve">de cette génératrice est inférieure à la tension d’alimentation U qui alimentait le moteur, car le groupe est en phase de freinage. Pour assurer le transfert d’énergie électrique de la génératrice vers le réseau, il faut donc un élévateur de tension. </w:t>
      </w:r>
    </w:p>
    <w:p w:rsidR="001929F7" w:rsidRDefault="001929F7" w:rsidP="001929F7">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La structure du hacheur parallèle qui permet ce transfert est donnée par cette figure :</w:t>
      </w:r>
    </w:p>
    <w:p w:rsidR="00D03676" w:rsidRDefault="00D03676" w:rsidP="001929F7">
      <w:pPr>
        <w:jc w:val="both"/>
        <w:rPr>
          <w:rFonts w:ascii="Times New Roman" w:hAnsi="Times New Roman" w:cs="Times New Roman"/>
          <w:sz w:val="24"/>
          <w:szCs w:val="24"/>
        </w:rPr>
      </w:pPr>
    </w:p>
    <w:p w:rsidR="00D03676" w:rsidRDefault="00BE5E53" w:rsidP="001929F7">
      <w:pPr>
        <w:jc w:val="both"/>
        <w:rPr>
          <w:rFonts w:ascii="Times New Roman" w:hAnsi="Times New Roman" w:cs="Times New Roman"/>
          <w:sz w:val="24"/>
          <w:szCs w:val="24"/>
        </w:rPr>
      </w:pPr>
      <w:r>
        <w:rPr>
          <w:rFonts w:ascii="Times New Roman" w:hAnsi="Times New Roman" w:cs="Times New Roman"/>
          <w:noProof/>
          <w:sz w:val="24"/>
          <w:szCs w:val="24"/>
          <w:lang w:eastAsia="fr-FR"/>
        </w:rPr>
        <w:pict>
          <v:group id="_x0000_s1273" style="position:absolute;left:0;text-align:left;margin-left:-18.65pt;margin-top:-12.75pt;width:250.9pt;height:143.95pt;z-index:251689984" coordorigin="1044,3352" coordsize="5018,2879">
            <v:line id="_x0000_s1274" style="position:absolute" from="3283,3736" to="3283,6076"/>
            <v:line id="_x0000_s1275" style="position:absolute;flip:x" from="1937,3724" to="2190,3724">
              <v:stroke endarrow="block" endarrowwidth="narrow"/>
              <o:lock v:ext="edit" aspectratio="t"/>
            </v:line>
            <v:shape id="_x0000_s1276" type="#_x0000_t202" style="position:absolute;left:1901;top:3358;width:305;height:435" filled="f" stroked="f">
              <o:lock v:ext="edit" aspectratio="t"/>
              <v:textbox style="mso-next-textbox:#_x0000_s1276" inset=".5mm,.3mm,.5mm,.3mm">
                <w:txbxContent>
                  <w:p w:rsidR="004D376E" w:rsidRDefault="004D376E" w:rsidP="00D03676">
                    <w:pPr>
                      <w:jc w:val="center"/>
                      <w:rPr>
                        <w:rFonts w:ascii="Arial" w:hAnsi="Arial"/>
                      </w:rPr>
                    </w:pPr>
                    <w:r>
                      <w:rPr>
                        <w:rFonts w:ascii="Arial" w:hAnsi="Arial"/>
                      </w:rPr>
                      <w:t>I</w:t>
                    </w:r>
                    <w:r>
                      <w:rPr>
                        <w:rFonts w:ascii="Arial" w:hAnsi="Arial"/>
                        <w:vertAlign w:val="subscript"/>
                      </w:rPr>
                      <w:t>D</w:t>
                    </w:r>
                  </w:p>
                </w:txbxContent>
              </v:textbox>
            </v:shape>
            <v:line id="_x0000_s1277" style="position:absolute;rotation:90" from="2825,4912" to="3737,4912"/>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_x0000_s1278" type="#_x0000_t5" style="position:absolute;left:3083;top:4709;width:396;height:397;rotation:180"/>
            <v:line id="_x0000_s1279" style="position:absolute;rotation:90" from="3281,4875" to="3281,5278" strokeweight="1.5pt"/>
            <v:line id="_x0000_s1280" style="position:absolute;rotation:90" from="3088,4846" to="3088,5055"/>
            <v:line id="_x0000_s1281" style="position:absolute;rotation:90" from="3076,4778" to="3076,4967"/>
            <v:shape id="_x0000_s1282" type="#_x0000_t202" style="position:absolute;left:2782;top:4711;width:205;height:264" filled="f" stroked="f">
              <v:textbox style="mso-next-textbox:#_x0000_s1282" inset=".5mm,.3mm,.5mm,.3mm">
                <w:txbxContent>
                  <w:p w:rsidR="004D376E" w:rsidRDefault="004D376E" w:rsidP="00D03676">
                    <w:pPr>
                      <w:jc w:val="center"/>
                      <w:rPr>
                        <w:rFonts w:ascii="Arial" w:hAnsi="Arial"/>
                        <w:sz w:val="16"/>
                      </w:rPr>
                    </w:pPr>
                    <w:r>
                      <w:rPr>
                        <w:rFonts w:ascii="Arial" w:hAnsi="Arial"/>
                        <w:sz w:val="16"/>
                      </w:rPr>
                      <w:t>0</w:t>
                    </w:r>
                  </w:p>
                </w:txbxContent>
              </v:textbox>
            </v:shape>
            <v:shape id="_x0000_s1283" type="#_x0000_t202" style="position:absolute;left:2782;top:4933;width:203;height:246" filled="f" stroked="f">
              <v:textbox style="mso-next-textbox:#_x0000_s1283" inset=".5mm,.3mm,.5mm,.3mm">
                <w:txbxContent>
                  <w:p w:rsidR="004D376E" w:rsidRDefault="004D376E" w:rsidP="00D03676">
                    <w:pPr>
                      <w:jc w:val="center"/>
                      <w:rPr>
                        <w:rFonts w:ascii="Arial" w:hAnsi="Arial"/>
                        <w:sz w:val="16"/>
                      </w:rPr>
                    </w:pPr>
                    <w:r>
                      <w:rPr>
                        <w:rFonts w:ascii="Arial" w:hAnsi="Arial"/>
                        <w:sz w:val="16"/>
                      </w:rPr>
                      <w:t>F</w:t>
                    </w:r>
                  </w:p>
                </w:txbxContent>
              </v:textbox>
            </v:shape>
            <v:shape id="_x0000_s1284" style="position:absolute;left:4777;top:5027;width:235;height:547" coordsize="233,547" path="m11,l4,r,4l,4,,540r7,7l218,547r7,-4l229,543r,-3l233,536,233,8,225,,11,r,22l218,22,211,11r,525l218,525r-207,l18,536,18,11,11,22,11,xe" fillcolor="black" stroked="f">
              <v:path arrowok="t"/>
            </v:shape>
            <v:shape id="_x0000_s1285" style="position:absolute;left:4881;top:4765;width:23;height:284" coordsize="23,284" path="m,273r,4l8,284r7,-3l15,277r8,-4l23,11,15,,4,r,7l,7,,273xe" fillcolor="black" stroked="f">
              <v:path arrowok="t"/>
            </v:shape>
            <v:shape id="_x0000_s1286" style="position:absolute;left:4881;top:5552;width:23;height:284" coordsize="23,284" path="m23,11r,-4l15,,4,r,4l,4,,277r8,7l15,281r,-4l23,273,23,11xe" fillcolor="black" stroked="f">
              <v:path arrowok="t"/>
            </v:shape>
            <v:shape id="_x0000_s1287" style="position:absolute;left:4881;top:4244;width:131;height:277" coordsize="130,277" path="m8,258r-8,l,277r23,l41,270r7,-4l52,266r8,-8l71,251,82,240r7,l93,233r11,-12l111,207r,-4l115,196r,-8l122,177r4,-7l126,151r4,-11l130,133r-4,-11l126,107r-4,-7l122,96r-7,-8l115,77,104,59,97,52,93,40,82,33,71,26,60,15r-12,l41,7,30,7,23,,4,,,7r,8l8,26r26,l41,33r7,4l60,40,85,70,97,88r,19l104,114r,11l108,133r,7l104,144r,18l97,170r,18l93,188r-4,8l85,207r-14,7l71,221r-4,l52,233r-4,7l41,240r-7,11l8,251r,7xe" fillcolor="black" stroked="f">
              <v:path arrowok="t"/>
            </v:shape>
            <v:shape id="_x0000_s1288" style="position:absolute;left:4881;top:3978;width:131;height:281" coordsize="130,281" path="m8,262r-8,l,281r15,l34,273r7,l52,262r8,l63,255r8,l71,247r11,-7l93,236r4,-11l111,210r,-7l115,199r,-7l122,181r,-4l126,173r,-18l130,144r,-8l126,125r,-14l122,103,115,92r,-15l104,59,97,48,89,40,82,37,71,29,60,18,52,15,48,11r-14,l30,3,15,,4,,,3,,15r8,7l23,29r11,l34,33r7,l48,37r4,7l60,44,85,74,97,92r,19l104,118r,11l108,136r,8l104,148r,18l97,173r,19l93,192r-4,7l85,207,52,236r-4,4l41,244r-7,3l26,255,8,262xe" fillcolor="black" stroked="f">
              <v:path arrowok="t"/>
            </v:shape>
            <v:shape id="_x0000_s1289" style="position:absolute;left:4881;top:4502;width:131;height:281" coordsize="130,281" path="m8,255r-4,l,263r,15l8,278r,3l15,278r8,l41,270r7,-7l60,263r11,-8l93,233r11,-15l111,211r,-11l115,200r,-11l122,174r4,-4l126,152r4,-7l130,133r-4,-7l126,108r-4,-8l122,93r-7,l115,74,104,56,93,45,82,37,71,30,52,12r-11,l30,8,23,,4,,,8,,19r8,7l15,26r8,4l34,30r7,7l48,37r12,8l85,71,97,89r,19l104,111r,19l108,133r,12l104,145r,18l97,170r,19l93,193r-4,7l85,207,71,218r,8l67,226,52,237r-4,l34,252r-19,3l8,255xe" fillcolor="black" stroked="f">
              <v:path arrowok="t"/>
            </v:shape>
            <v:shape id="_x0000_s1290" style="position:absolute;left:4881;top:3715;width:23;height:285" coordsize="23,285" path="m23,11r,-3l15,,4,r,4l,4,,278r8,7l15,281r,-3l23,274,23,11xe" fillcolor="black" stroked="f">
              <v:path arrowok="t"/>
            </v:shape>
            <v:shape id="_x0000_s1291" style="position:absolute;left:4670;top:5814;width:445;height:22" coordsize="443,22" path="m11,l7,r,4l,4,,15r11,7l432,22r4,-3l440,19r,-4l443,11r,-3l436,,11,xe" fillcolor="black" stroked="f">
              <v:path arrowok="t"/>
            </v:shape>
            <v:rect id="_x0000_s1292" style="position:absolute;left:4788;top:5881;width:209;height:48" fillcolor="black" stroked="f"/>
            <v:shape id="_x0000_s1293" style="position:absolute;left:4777;top:5866;width:235;height:77" coordsize="233,77" path="m11,l4,r,4l,4,,66,7,77r211,l225,70r4,l229,66r4,-3l233,7,225,,11,r,22l218,22r-7,-7l211,63r7,-11l11,52r7,11l18,15r-7,7l11,xe" fillcolor="black" stroked="f">
              <v:path arrowok="t"/>
            </v:shape>
            <v:shape id="_x0000_s1294" style="position:absolute;left:4881;top:5918;width:23;height:181" coordsize="23,181" path="m23,11r,-4l15,,4,r,7l,7,,173r8,8l15,177r,-4l23,170,23,11xe" fillcolor="black" stroked="f">
              <v:path arrowok="t"/>
            </v:shape>
            <v:shape id="_x0000_s1295" style="position:absolute;left:1556;top:6077;width:3348;height:22" coordsize="3329,22" path="m3314,22r7,-4l3321,14r8,-3l3321,,3,r,3l,3,,14r7,8l3314,22xe" fillcolor="black" stroked="f">
              <v:path arrowok="t"/>
            </v:shape>
            <v:shape id="_x0000_s1296" style="position:absolute;left:3352;top:3715;width:1552;height:23" coordsize="1543,23" path="m11,l4,r,4l,4,,15r8,8l1528,23r7,-4l1535,15r8,-4l1543,8,1535,,11,xe" fillcolor="black" stroked="f">
              <v:path arrowok="t"/>
            </v:shape>
            <v:shape id="_x0000_s1297" style="position:absolute;left:1343;top:4765;width:447;height:26" coordsize="444,26" path="m11,l4,r,7l,7,,18r7,8l433,26r3,-8l440,18r4,-3l444,11,436,,11,xe" fillcolor="black" stroked="f">
              <v:path arrowok="t"/>
            </v:shape>
            <v:rect id="_x0000_s1298" style="position:absolute;left:1462;top:4828;width:208;height:55" fillcolor="black" stroked="f"/>
            <v:shape id="_x0000_s1299" style="position:absolute;left:1451;top:4820;width:230;height:74" coordsize="229,74" path="m11,l,,,63,8,74r210,l222,70r4,l226,63r3,l229,8,222,,11,r,22l218,22,207,8r,55l218,52,11,52,22,63,22,8,11,22,11,xe" fillcolor="black" stroked="f">
              <v:path arrowok="t"/>
            </v:shape>
            <v:shape id="_x0000_s1300" style="position:absolute;left:1556;top:4872;width:22;height:177" coordsize="22,177" path="m22,11r,-4l14,,3,r,4l,4,,170r7,7l11,177r3,-3l18,174r,-4l22,166,22,11xe" fillcolor="black" stroked="f">
              <v:path arrowok="t"/>
            </v:shape>
            <v:shape id="_x0000_s1301" style="position:absolute;left:1556;top:5027;width:22;height:1072" coordsize="22,1072" path="m22,11r,-3l14,,3,r,4l,4,,1064r7,8l11,1072r3,-4l18,1068r,-4l22,1061,22,11xe" fillcolor="black" stroked="f">
              <v:path arrowok="t"/>
            </v:shape>
            <v:shape id="_x0000_s1302" style="position:absolute;left:1556;top:3715;width:22;height:1076" coordsize="22,1076" path="m,1065r,3l7,1076r4,l14,1068r4,l22,1065,22,8,14,,3,r,4l,4,,1065xe" fillcolor="black" stroked="f">
              <v:path arrowok="t"/>
            </v:shape>
            <v:shape id="_x0000_s1303" style="position:absolute;left:1556;top:3715;width:866;height:23" coordsize="861,23" path="m11,l3,r,4l,4,,15r7,8l850,23r8,-4l858,15r3,-4l861,8,858,,11,xe" fillcolor="black" stroked="f">
              <v:path arrowok="t"/>
            </v:shape>
            <v:shape id="_x0000_s1304" style="position:absolute;left:2672;top:3709;width:340;height:22;rotation:-90" coordsize="340,22" path="m11,l,,,15r8,7l326,22r3,-3l333,19r,-4l340,8,329,,11,xe" fillcolor="black" stroked="f">
              <v:path arrowok="t"/>
            </v:shape>
            <v:shape id="_x0000_s1305" style="position:absolute;left:2590;top:3471;width:184;height:342;rotation:-90" coordsize="184,340" path="m159,333r,4l166,337r,3l170,340r3,-3l177,337r,-4l184,326r-7,-8l22,8,14,,3,,,8,,19,159,333xe" fillcolor="black" stroked="f">
              <v:path arrowok="t"/>
            </v:shape>
            <v:shape id="_x0000_s1306" style="position:absolute;left:2593;top:3630;width:178;height:342;rotation:-90" coordsize="178,340" path="m178,19l178,,159,r-3,8l,318r,15l8,340r3,l15,337r4,l19,333,178,19xe" fillcolor="black" stroked="f">
              <v:path arrowok="t"/>
            </v:shape>
            <v:shape id="_x0000_s1307" style="position:absolute;left:2354;top:3707;width:340;height:26;rotation:-90" coordsize="340,26" path="m11,l4,r,8l,8,,19r8,7l326,26r3,-7l333,19r7,-7l329,,11,xe" fillcolor="black" stroked="f">
              <v:path arrowok="t"/>
            </v:shape>
            <v:shape id="_x0000_s1308" style="position:absolute;left:2382;top:3578;width:22;height:289;rotation:-90" coordsize="22,288" path="m,274r,7l7,288r4,l14,281r8,l22,11,14,,3,r,4l,4,,274xe" fillcolor="black" stroked="f">
              <v:path arrowok="t"/>
            </v:shape>
            <v:shape id="_x0000_s1309" style="position:absolute;left:2964;top:3579;width:22;height:287;rotation:-90" coordsize="22,285" path="m22,8l14,,,,,277r7,8l11,285r3,-4l22,281,22,8xe" fillcolor="black" stroked="f">
              <v:path arrowok="t"/>
            </v:shape>
            <v:shape id="_x0000_s1310" style="position:absolute;left:1984;top:3448;width:22;height:550;rotation:-90" coordsize="22,547" path="m,536r,8l7,547r4,l14,544r8,l22,8,14,,3,r,4l,4,,536xe" fillcolor="black" stroked="f">
              <v:path arrowok="t"/>
            </v:shape>
            <v:shape id="_x0000_s1311" style="position:absolute;left:3596;top:3212;width:22;height:1022;rotation:-90" coordsize="22,1016" path="m22,7l14,,3,r,3l,3,,1008r7,8l11,1016r3,-4l22,1012,22,7xe" fillcolor="black" stroked="f">
              <v:path arrowok="t"/>
            </v:shape>
            <v:line id="_x0000_s1312" style="position:absolute;rotation:90;flip:y" from="2154,3670" to="2155,3773" strokeweight="0"/>
            <v:rect id="_x0000_s1313" style="position:absolute;left:1044;top:4694;width:159;height:491;mso-wrap-style:none" filled="f" stroked="f">
              <v:textbox style="mso-next-textbox:#_x0000_s1313;mso-rotate-with-shape:t;mso-fit-shape-to-text:t" inset="0,0,0,0">
                <w:txbxContent>
                  <w:p w:rsidR="004D376E" w:rsidRDefault="004D376E" w:rsidP="00D03676">
                    <w:pPr>
                      <w:rPr>
                        <w:rFonts w:ascii="Arial" w:hAnsi="Arial"/>
                      </w:rPr>
                    </w:pPr>
                    <w:r>
                      <w:rPr>
                        <w:rFonts w:ascii="Arial" w:hAnsi="Arial"/>
                        <w:snapToGrid w:val="0"/>
                        <w:color w:val="000000"/>
                        <w:lang w:val="en-US"/>
                      </w:rPr>
                      <w:t>U</w:t>
                    </w:r>
                  </w:p>
                </w:txbxContent>
              </v:textbox>
            </v:rect>
            <v:rect id="_x0000_s1314" style="position:absolute;left:5053;top:4199;width:123;height:491;mso-wrap-style:none" filled="f" stroked="f">
              <v:textbox style="mso-next-textbox:#_x0000_s1314;mso-rotate-with-shape:t;mso-fit-shape-to-text:t" inset="0,0,0,0">
                <w:txbxContent>
                  <w:p w:rsidR="004D376E" w:rsidRDefault="004D376E" w:rsidP="00D03676">
                    <w:pPr>
                      <w:rPr>
                        <w:rFonts w:ascii="Arial" w:hAnsi="Arial"/>
                      </w:rPr>
                    </w:pPr>
                    <w:r>
                      <w:rPr>
                        <w:rFonts w:ascii="Arial" w:hAnsi="Arial"/>
                        <w:snapToGrid w:val="0"/>
                        <w:color w:val="000000"/>
                        <w:lang w:val="en-US"/>
                      </w:rPr>
                      <w:t>L</w:t>
                    </w:r>
                  </w:p>
                </w:txbxContent>
              </v:textbox>
            </v:rect>
            <v:rect id="_x0000_s1315" style="position:absolute;left:5053;top:5145;width:159;height:491;mso-wrap-style:none" filled="f" stroked="f">
              <v:textbox style="mso-next-textbox:#_x0000_s1315;mso-rotate-with-shape:t;mso-fit-shape-to-text:t" inset="0,0,0,0">
                <w:txbxContent>
                  <w:p w:rsidR="004D376E" w:rsidRDefault="004D376E" w:rsidP="00D03676">
                    <w:r>
                      <w:rPr>
                        <w:rFonts w:ascii="Arial" w:hAnsi="Arial"/>
                        <w:snapToGrid w:val="0"/>
                        <w:color w:val="000000"/>
                        <w:lang w:val="en-US"/>
                      </w:rPr>
                      <w:t>R</w:t>
                    </w:r>
                  </w:p>
                </w:txbxContent>
              </v:textbox>
            </v:rect>
            <v:rect id="_x0000_s1316" style="position:absolute;left:5108;top:5722;width:108;height:509;mso-wrap-style:none" filled="f" stroked="f">
              <v:textbox style="mso-next-textbox:#_x0000_s1316;mso-rotate-with-shape:t;mso-fit-shape-to-text:t" inset="0,0,0,0">
                <w:txbxContent>
                  <w:p w:rsidR="004D376E" w:rsidRDefault="004D376E" w:rsidP="00D03676">
                    <w:r>
                      <w:rPr>
                        <w:snapToGrid w:val="0"/>
                        <w:color w:val="000000"/>
                        <w:lang w:val="en-US"/>
                      </w:rPr>
                      <w:t>E</w:t>
                    </w:r>
                  </w:p>
                </w:txbxContent>
              </v:textbox>
            </v:rect>
            <v:rect id="_x0000_s1317" style="position:absolute;left:3398;top:4464;width:1576;height:791;rotation:-90" filled="f" strokeweight="0"/>
            <v:line id="_x0000_s1318" style="position:absolute;rotation:-90" from="3637,4911" to="4791,4912" strokeweight="0"/>
            <v:line id="_x0000_s1319" style="position:absolute;rotation:-90" from="4110,5280" to="4317,5281" strokeweight="0"/>
            <v:line id="_x0000_s1320" style="position:absolute;rotation:90;flip:y" from="4108,5073" to="4109,5281" strokeweight="0"/>
            <v:line id="_x0000_s1321" style="position:absolute;rotation:-90" from="3899,5070" to="4113,5071" strokeweight="0"/>
            <v:line id="_x0000_s1322" style="position:absolute;rotation:-90" from="4108,4859" to="4109,5067" strokeweight="0"/>
            <v:line id="_x0000_s1323" style="position:absolute;rotation:-90" from="4108,4857" to="4319,4858" strokeweight="0"/>
            <v:line id="_x0000_s1324" style="position:absolute;rotation:90;flip:y" from="4108,4648" to="4109,4856" strokeweight="0"/>
            <v:line id="_x0000_s1325" style="position:absolute;rotation:-90" from="3902,4648" to="4109,4649" strokeweight="0"/>
            <v:line id="_x0000_s1326" style="position:absolute;rotation:-90" from="4108,4441" to="4109,4649" strokeweight="0"/>
            <v:line id="_x0000_s1327" style="position:absolute;rotation:-90" from="4111,4439" to="4322,4440" strokeweight="0">
              <v:stroke endarrow="block" endarrowwidth="narrow" endarrowlength="short"/>
            </v:line>
            <v:line id="_x0000_s1328" style="position:absolute;rotation:-90;flip:x" from="4078,5202" to="4079,5566" strokeweight="0">
              <v:stroke endarrow="block" endarrowwidth="narrow" endarrowlength="short"/>
            </v:line>
            <v:rect id="_x0000_s1329" style="position:absolute;left:2915;top:4091;width:593;height:589;rotation:-90;mso-wrap-style:none" filled="f" stroked="f">
              <v:textbox style="mso-next-textbox:#_x0000_s1329;mso-rotate-with-shape:t;mso-fit-shape-to-text:t" inset="0,0,0,0">
                <w:txbxContent>
                  <w:p w:rsidR="004D376E" w:rsidRDefault="004D376E" w:rsidP="00D03676">
                    <w:pPr>
                      <w:rPr>
                        <w:rFonts w:ascii="Arial" w:hAnsi="Arial"/>
                      </w:rPr>
                    </w:pPr>
                    <w:r>
                      <w:rPr>
                        <w:snapToGrid w:val="0"/>
                        <w:color w:val="000000"/>
                        <w:sz w:val="28"/>
                        <w:lang w:val="en-US"/>
                      </w:rPr>
                      <w:t xml:space="preserve">       K</w:t>
                    </w:r>
                  </w:p>
                </w:txbxContent>
              </v:textbox>
            </v:rect>
            <v:line id="_x0000_s1330" style="position:absolute;flip:x" from="4043,3718" to="4297,3718">
              <v:stroke endarrow="block" endarrowwidth="narrow"/>
              <o:lock v:ext="edit" aspectratio="t"/>
            </v:line>
            <v:shape id="_x0000_s1331" type="#_x0000_t202" style="position:absolute;left:4007;top:3352;width:306;height:435" filled="f" stroked="f">
              <o:lock v:ext="edit" aspectratio="t"/>
              <v:textbox style="mso-next-textbox:#_x0000_s1331" inset=".5mm,.3mm,.5mm,.3mm">
                <w:txbxContent>
                  <w:p w:rsidR="004D376E" w:rsidRDefault="004D376E" w:rsidP="00D03676">
                    <w:pPr>
                      <w:jc w:val="center"/>
                      <w:rPr>
                        <w:rFonts w:ascii="Arial" w:hAnsi="Arial"/>
                      </w:rPr>
                    </w:pPr>
                    <w:r>
                      <w:rPr>
                        <w:rFonts w:ascii="Arial" w:hAnsi="Arial"/>
                      </w:rPr>
                      <w:t>i</w:t>
                    </w:r>
                  </w:p>
                </w:txbxContent>
              </v:textbox>
            </v:shape>
            <v:line id="_x0000_s1332" style="position:absolute;rotation:90;flip:y" from="4260,3664" to="4261,3768" strokeweight="0"/>
            <v:line id="_x0000_s1333" style="position:absolute" from="3291,3982" to="3291,4294">
              <v:stroke endarrow="block" endarrowwidth="narrow" endarrowlength="short"/>
            </v:line>
            <v:shape id="_x0000_s1334" type="#_x0000_t202" style="position:absolute;left:2904;top:3904;width:306;height:435" filled="f" stroked="f">
              <o:lock v:ext="edit" aspectratio="t"/>
              <v:textbox style="mso-next-textbox:#_x0000_s1334" inset=".5mm,.3mm,.5mm,.3mm">
                <w:txbxContent>
                  <w:p w:rsidR="004D376E" w:rsidRDefault="004D376E" w:rsidP="00D03676">
                    <w:pPr>
                      <w:jc w:val="center"/>
                      <w:rPr>
                        <w:rFonts w:ascii="Arial" w:hAnsi="Arial"/>
                      </w:rPr>
                    </w:pPr>
                    <w:r>
                      <w:rPr>
                        <w:rFonts w:ascii="Arial" w:hAnsi="Arial"/>
                      </w:rPr>
                      <w:t>I</w:t>
                    </w:r>
                    <w:r>
                      <w:rPr>
                        <w:rFonts w:ascii="Arial" w:hAnsi="Arial"/>
                        <w:vertAlign w:val="subscript"/>
                      </w:rPr>
                      <w:t>k</w:t>
                    </w:r>
                  </w:p>
                </w:txbxContent>
              </v:textbox>
            </v:shape>
            <v:line id="_x0000_s1335" style="position:absolute" from="4914,3720" to="5802,3720">
              <v:stroke dashstyle="1 1" endcap="round"/>
            </v:line>
            <v:line id="_x0000_s1336" style="position:absolute" from="4895,6079" to="5783,6079">
              <v:stroke dashstyle="1 1" endcap="round"/>
            </v:line>
            <v:line id="_x0000_s1337" style="position:absolute;flip:y" from="5598,3707" to="5598,6092">
              <v:stroke endarrow="block" endarrowwidth="narrow"/>
            </v:line>
            <v:shape id="_x0000_s1338" type="#_x0000_t202" style="position:absolute;left:5534;top:4595;width:528;height:366" filled="f" stroked="f">
              <v:textbox style="mso-next-textbox:#_x0000_s1338" inset=".5mm,.3mm,.5mm,.3mm">
                <w:txbxContent>
                  <w:p w:rsidR="004D376E" w:rsidRDefault="004D376E" w:rsidP="00D03676">
                    <w:pPr>
                      <w:jc w:val="center"/>
                      <w:rPr>
                        <w:rFonts w:ascii="Arial" w:hAnsi="Arial"/>
                      </w:rPr>
                    </w:pPr>
                    <w:r>
                      <w:rPr>
                        <w:rFonts w:ascii="Arial" w:hAnsi="Arial"/>
                      </w:rPr>
                      <w:t>V</w:t>
                    </w:r>
                  </w:p>
                </w:txbxContent>
              </v:textbox>
            </v:shape>
          </v:group>
        </w:pict>
      </w:r>
    </w:p>
    <w:p w:rsidR="00D03676" w:rsidRDefault="00D03676" w:rsidP="001929F7">
      <w:pPr>
        <w:jc w:val="both"/>
        <w:rPr>
          <w:rFonts w:ascii="Times New Roman" w:hAnsi="Times New Roman" w:cs="Times New Roman"/>
          <w:sz w:val="24"/>
          <w:szCs w:val="24"/>
        </w:rPr>
      </w:pPr>
    </w:p>
    <w:p w:rsidR="00D03676" w:rsidRDefault="00D03676" w:rsidP="001929F7">
      <w:pPr>
        <w:jc w:val="both"/>
        <w:rPr>
          <w:rFonts w:ascii="Times New Roman" w:hAnsi="Times New Roman" w:cs="Times New Roman"/>
          <w:sz w:val="24"/>
          <w:szCs w:val="24"/>
        </w:rPr>
      </w:pPr>
    </w:p>
    <w:p w:rsidR="00D03676" w:rsidRDefault="00D03676" w:rsidP="001929F7">
      <w:pPr>
        <w:jc w:val="both"/>
        <w:rPr>
          <w:rFonts w:ascii="Times New Roman" w:hAnsi="Times New Roman" w:cs="Times New Roman"/>
          <w:sz w:val="24"/>
          <w:szCs w:val="24"/>
        </w:rPr>
      </w:pPr>
    </w:p>
    <w:p w:rsidR="00D03676" w:rsidRPr="00B40936" w:rsidRDefault="00D03676" w:rsidP="001929F7">
      <w:pPr>
        <w:jc w:val="both"/>
        <w:rPr>
          <w:rFonts w:ascii="Times New Roman" w:hAnsi="Times New Roman" w:cs="Times New Roman"/>
          <w:sz w:val="24"/>
          <w:szCs w:val="24"/>
        </w:rPr>
      </w:pPr>
    </w:p>
    <w:p w:rsidR="00D03676" w:rsidRDefault="00671B74" w:rsidP="00D03676">
      <w:pPr>
        <w:ind w:left="360"/>
        <w:rPr>
          <w:rFonts w:ascii="Times New Roman" w:hAnsi="Times New Roman" w:cs="Times New Roman"/>
          <w:b/>
          <w:sz w:val="32"/>
          <w:szCs w:val="32"/>
        </w:rPr>
      </w:pPr>
      <w:r>
        <w:rPr>
          <w:rFonts w:ascii="Times New Roman" w:hAnsi="Times New Roman" w:cs="Times New Roman"/>
          <w:b/>
          <w:noProof/>
          <w:sz w:val="32"/>
          <w:szCs w:val="32"/>
          <w:lang w:eastAsia="fr-FR"/>
        </w:rPr>
        <w:drawing>
          <wp:anchor distT="0" distB="0" distL="114300" distR="114300" simplePos="0" relativeHeight="251694080" behindDoc="0" locked="0" layoutInCell="1" allowOverlap="1">
            <wp:simplePos x="0" y="0"/>
            <wp:positionH relativeFrom="column">
              <wp:posOffset>3754755</wp:posOffset>
            </wp:positionH>
            <wp:positionV relativeFrom="paragraph">
              <wp:posOffset>287655</wp:posOffset>
            </wp:positionV>
            <wp:extent cx="2404745" cy="5337175"/>
            <wp:effectExtent l="19050" t="0" r="0" b="0"/>
            <wp:wrapNone/>
            <wp:docPr id="320" name="Image 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0"/>
                    <pic:cNvPicPr>
                      <a:picLocks noChangeAspect="1" noChangeArrowheads="1"/>
                    </pic:cNvPicPr>
                  </pic:nvPicPr>
                  <pic:blipFill>
                    <a:blip r:embed="rId16"/>
                    <a:srcRect/>
                    <a:stretch>
                      <a:fillRect/>
                    </a:stretch>
                  </pic:blipFill>
                  <pic:spPr bwMode="auto">
                    <a:xfrm>
                      <a:off x="0" y="0"/>
                      <a:ext cx="2404745" cy="5337175"/>
                    </a:xfrm>
                    <a:prstGeom prst="rect">
                      <a:avLst/>
                    </a:prstGeom>
                    <a:noFill/>
                    <a:ln w="9525">
                      <a:noFill/>
                      <a:miter lim="800000"/>
                      <a:headEnd/>
                      <a:tailEnd/>
                    </a:ln>
                  </pic:spPr>
                </pic:pic>
              </a:graphicData>
            </a:graphic>
          </wp:anchor>
        </w:drawing>
      </w:r>
      <w:r w:rsidR="00BE5E53">
        <w:rPr>
          <w:rFonts w:ascii="Times New Roman" w:hAnsi="Times New Roman" w:cs="Times New Roman"/>
          <w:b/>
          <w:noProof/>
          <w:sz w:val="32"/>
          <w:szCs w:val="32"/>
          <w:lang w:eastAsia="fr-FR"/>
        </w:rPr>
        <w:pict>
          <v:shape id="_x0000_s1341" type="#_x0000_t202" style="position:absolute;left:0;text-align:left;margin-left:2.25pt;margin-top:1.85pt;width:261.8pt;height:39.05pt;z-index:251693056;mso-position-horizontal-relative:text;mso-position-vertical-relative:text" stroked="f">
            <v:textbox>
              <w:txbxContent>
                <w:p w:rsidR="004D376E" w:rsidRPr="00D03676" w:rsidRDefault="004D376E">
                  <w:pPr>
                    <w:rPr>
                      <w:rFonts w:ascii="Times New Roman" w:hAnsi="Times New Roman" w:cs="Times New Roman"/>
                      <w:sz w:val="24"/>
                      <w:szCs w:val="24"/>
                    </w:rPr>
                  </w:pPr>
                  <w:r w:rsidRPr="00716803">
                    <w:rPr>
                      <w:rFonts w:ascii="Times New Roman" w:hAnsi="Times New Roman" w:cs="Times New Roman"/>
                      <w:b/>
                      <w:sz w:val="24"/>
                      <w:szCs w:val="24"/>
                    </w:rPr>
                    <w:t>Figure 11 :</w:t>
                  </w:r>
                  <w:r>
                    <w:rPr>
                      <w:rFonts w:ascii="Times New Roman" w:hAnsi="Times New Roman" w:cs="Times New Roman"/>
                      <w:sz w:val="24"/>
                      <w:szCs w:val="24"/>
                    </w:rPr>
                    <w:t xml:space="preserve"> Structure du Hacheur parallèle  </w:t>
                  </w:r>
                </w:p>
              </w:txbxContent>
            </v:textbox>
          </v:shape>
        </w:pict>
      </w:r>
    </w:p>
    <w:p w:rsidR="00D03676" w:rsidRDefault="00BE5E53" w:rsidP="00D03676">
      <w:pPr>
        <w:ind w:left="360"/>
        <w:rPr>
          <w:rFonts w:ascii="Times New Roman" w:hAnsi="Times New Roman" w:cs="Times New Roman"/>
          <w:b/>
          <w:sz w:val="32"/>
          <w:szCs w:val="32"/>
        </w:rPr>
      </w:pPr>
      <w:r>
        <w:rPr>
          <w:rFonts w:ascii="Times New Roman" w:hAnsi="Times New Roman" w:cs="Times New Roman"/>
          <w:b/>
          <w:noProof/>
          <w:sz w:val="32"/>
          <w:szCs w:val="32"/>
          <w:lang w:eastAsia="fr-FR"/>
        </w:rPr>
        <w:pict>
          <v:shape id="_x0000_s1340" type="#_x0000_t202" style="position:absolute;left:0;text-align:left;margin-left:6.95pt;margin-top:13.95pt;width:272.75pt;height:499.8pt;z-index:251692032" stroked="f">
            <v:textbox>
              <w:txbxContent>
                <w:p w:rsidR="004D376E" w:rsidRDefault="004D376E" w:rsidP="00D03676">
                  <w:pPr>
                    <w:jc w:val="both"/>
                    <w:rPr>
                      <w:rFonts w:ascii="Times New Roman" w:hAnsi="Times New Roman" w:cs="Times New Roman"/>
                      <w:sz w:val="24"/>
                      <w:szCs w:val="24"/>
                    </w:rPr>
                  </w:pPr>
                  <w:r w:rsidRPr="00D03676">
                    <w:rPr>
                      <w:rFonts w:ascii="Times New Roman" w:hAnsi="Times New Roman" w:cs="Times New Roman"/>
                      <w:sz w:val="24"/>
                      <w:szCs w:val="24"/>
                    </w:rPr>
                    <w:t>Nous effectuons une analyse semblable à celle</w:t>
                  </w:r>
                  <w:r>
                    <w:rPr>
                      <w:rFonts w:ascii="Times New Roman" w:hAnsi="Times New Roman" w:cs="Times New Roman"/>
                      <w:sz w:val="24"/>
                      <w:szCs w:val="24"/>
                    </w:rPr>
                    <w:t xml:space="preserve"> réalisée pour le hacheur série : </w:t>
                  </w:r>
                </w:p>
                <w:p w:rsidR="004D376E" w:rsidRDefault="004D376E" w:rsidP="00D03676">
                  <w:pPr>
                    <w:jc w:val="both"/>
                    <w:rPr>
                      <w:rFonts w:ascii="Times New Roman" w:eastAsiaTheme="minorEastAsia" w:hAnsi="Times New Roman" w:cs="Times New Roman"/>
                      <w:sz w:val="24"/>
                      <w:szCs w:val="24"/>
                    </w:rPr>
                  </w:pPr>
                  <m:oMath>
                    <m:r>
                      <w:rPr>
                        <w:rFonts w:ascii="Cambria Math" w:hAnsi="Cambria Math" w:cs="Times New Roman"/>
                        <w:sz w:val="24"/>
                        <w:szCs w:val="24"/>
                      </w:rPr>
                      <m:t>0&lt;t&lt;αT</m:t>
                    </m:r>
                  </m:oMath>
                  <w:r>
                    <w:rPr>
                      <w:rFonts w:ascii="Times New Roman" w:eastAsiaTheme="minorEastAsia" w:hAnsi="Times New Roman" w:cs="Times New Roman"/>
                      <w:sz w:val="24"/>
                      <w:szCs w:val="24"/>
                    </w:rPr>
                    <w:t> : K est fermé. La diode D est bloquée.</w:t>
                  </w:r>
                </w:p>
                <w:p w:rsidR="004D376E" w:rsidRDefault="004D376E" w:rsidP="00D03676">
                  <w:pPr>
                    <w:jc w:val="both"/>
                    <w:rPr>
                      <w:rFonts w:ascii="Times New Roman" w:eastAsiaTheme="minorEastAsia" w:hAnsi="Times New Roman" w:cs="Times New Roman"/>
                      <w:sz w:val="24"/>
                      <w:szCs w:val="24"/>
                    </w:rPr>
                  </w:pPr>
                  <m:oMath>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et </w:t>
                  </w:r>
                  <m:oMath>
                    <m:r>
                      <w:rPr>
                        <w:rFonts w:ascii="Cambria Math" w:eastAsiaTheme="minorEastAsia" w:hAnsi="Cambria Math" w:cs="Times New Roman"/>
                        <w:sz w:val="24"/>
                        <w:szCs w:val="24"/>
                      </w:rPr>
                      <m:t>v=0</m:t>
                    </m:r>
                  </m:oMath>
                  <w:r>
                    <w:rPr>
                      <w:rFonts w:ascii="Times New Roman" w:eastAsiaTheme="minorEastAsia" w:hAnsi="Times New Roman" w:cs="Times New Roman"/>
                      <w:sz w:val="24"/>
                      <w:szCs w:val="24"/>
                    </w:rPr>
                    <w:t>.</w:t>
                  </w:r>
                  <w:r w:rsidRPr="009A353B">
                    <w:rPr>
                      <w:rFonts w:ascii="Times New Roman" w:hAnsi="Times New Roman" w:cs="Times New Roman"/>
                      <w:noProof/>
                      <w:sz w:val="24"/>
                      <w:szCs w:val="24"/>
                      <w:lang w:eastAsia="fr-FR"/>
                    </w:rPr>
                    <w:t xml:space="preserve"> </w:t>
                  </w:r>
                </w:p>
                <w:p w:rsidR="004D376E" w:rsidRDefault="004D376E" w:rsidP="00D03676">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La loi d’Ohm se traduit par la relation : </w:t>
                  </w:r>
                  <m:oMath>
                    <m:r>
                      <w:rPr>
                        <w:rFonts w:ascii="Cambria Math" w:hAnsi="Cambria Math" w:cs="Times New Roman"/>
                        <w:sz w:val="24"/>
                        <w:szCs w:val="24"/>
                      </w:rPr>
                      <m:t>E=L</m:t>
                    </m:r>
                    <m:f>
                      <m:fPr>
                        <m:ctrlPr>
                          <w:rPr>
                            <w:rFonts w:ascii="Cambria Math" w:hAnsi="Cambria Math" w:cs="Times New Roman"/>
                            <w:i/>
                            <w:sz w:val="24"/>
                            <w:szCs w:val="24"/>
                          </w:rPr>
                        </m:ctrlPr>
                      </m:fPr>
                      <m:num>
                        <m:r>
                          <w:rPr>
                            <w:rFonts w:ascii="Cambria Math" w:hAnsi="Cambria Math" w:cs="Times New Roman"/>
                            <w:sz w:val="24"/>
                            <w:szCs w:val="24"/>
                          </w:rPr>
                          <m:t>di</m:t>
                        </m:r>
                      </m:num>
                      <m:den>
                        <m:r>
                          <w:rPr>
                            <w:rFonts w:ascii="Cambria Math" w:hAnsi="Cambria Math" w:cs="Times New Roman"/>
                            <w:sz w:val="24"/>
                            <w:szCs w:val="24"/>
                          </w:rPr>
                          <m:t>dt</m:t>
                        </m:r>
                      </m:den>
                    </m:f>
                  </m:oMath>
                  <w:r>
                    <w:rPr>
                      <w:rFonts w:ascii="Times New Roman" w:eastAsiaTheme="minorEastAsia" w:hAnsi="Times New Roman" w:cs="Times New Roman"/>
                      <w:sz w:val="24"/>
                      <w:szCs w:val="24"/>
                    </w:rPr>
                    <w:t xml:space="preserve"> </w:t>
                  </w:r>
                </w:p>
                <w:p w:rsidR="004D376E" w:rsidRDefault="004D376E" w:rsidP="00D0367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solution de cette équation différentielle est donnée par : </w:t>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p>
                <w:p w:rsidR="004D376E" w:rsidRDefault="004D376E" w:rsidP="00D0367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L’intensité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croît de sa valeur minimale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à sa valeur maximale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L’inductance L accumule de l’énergie </w:t>
                  </w:r>
                  <m:oMath>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L</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L.</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i</m:t>
                            </m:r>
                          </m:e>
                          <m:sup>
                            <m:r>
                              <w:rPr>
                                <w:rFonts w:ascii="Cambria Math" w:eastAsiaTheme="minorEastAsia" w:hAnsi="Cambria Math" w:cs="Times New Roman"/>
                                <w:sz w:val="24"/>
                                <w:szCs w:val="24"/>
                              </w:rPr>
                              <m:t>2</m:t>
                            </m:r>
                          </m:sup>
                        </m:sSup>
                      </m:e>
                    </m:d>
                  </m:oMath>
                  <w:r>
                    <w:rPr>
                      <w:rFonts w:ascii="Times New Roman" w:eastAsiaTheme="minorEastAsia" w:hAnsi="Times New Roman" w:cs="Times New Roman"/>
                      <w:sz w:val="24"/>
                      <w:szCs w:val="24"/>
                    </w:rPr>
                    <w:t>.</w:t>
                  </w:r>
                </w:p>
                <w:p w:rsidR="004D376E" w:rsidRDefault="004D376E" w:rsidP="00D03676">
                  <w:pPr>
                    <w:jc w:val="both"/>
                    <w:rPr>
                      <w:rFonts w:ascii="Times New Roman" w:eastAsiaTheme="minorEastAsia" w:hAnsi="Times New Roman" w:cs="Times New Roman"/>
                      <w:sz w:val="24"/>
                      <w:szCs w:val="24"/>
                    </w:rPr>
                  </w:pPr>
                  <m:oMath>
                    <m:r>
                      <w:rPr>
                        <w:rFonts w:ascii="Cambria Math" w:hAnsi="Cambria Math" w:cs="Times New Roman"/>
                        <w:sz w:val="24"/>
                        <w:szCs w:val="24"/>
                      </w:rPr>
                      <m:t>αT&lt;t&lt;T</m:t>
                    </m:r>
                  </m:oMath>
                  <w:r>
                    <w:rPr>
                      <w:rFonts w:ascii="Times New Roman" w:eastAsiaTheme="minorEastAsia" w:hAnsi="Times New Roman" w:cs="Times New Roman"/>
                      <w:sz w:val="24"/>
                      <w:szCs w:val="24"/>
                    </w:rPr>
                    <w:t> : K est ouvert. La diode conduit.</w:t>
                  </w:r>
                </w:p>
                <w:p w:rsidR="004D376E" w:rsidRDefault="004D376E" w:rsidP="00D03676">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i=</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D</m:t>
                        </m:r>
                      </m:sub>
                    </m:sSub>
                  </m:oMath>
                  <w:r>
                    <w:rPr>
                      <w:rFonts w:ascii="Times New Roman" w:eastAsiaTheme="minorEastAsia" w:hAnsi="Times New Roman" w:cs="Times New Roman"/>
                      <w:sz w:val="24"/>
                      <w:szCs w:val="24"/>
                    </w:rPr>
                    <w:t xml:space="preserve"> et </w:t>
                  </w:r>
                  <m:oMath>
                    <m:r>
                      <w:rPr>
                        <w:rFonts w:ascii="Cambria Math" w:eastAsiaTheme="minorEastAsia" w:hAnsi="Cambria Math" w:cs="Times New Roman"/>
                        <w:sz w:val="24"/>
                        <w:szCs w:val="24"/>
                      </w:rPr>
                      <m:t>v=U</m:t>
                    </m:r>
                  </m:oMath>
                  <w:r>
                    <w:rPr>
                      <w:rFonts w:ascii="Times New Roman" w:eastAsiaTheme="minorEastAsia" w:hAnsi="Times New Roman" w:cs="Times New Roman"/>
                      <w:sz w:val="24"/>
                      <w:szCs w:val="24"/>
                    </w:rPr>
                    <w:t>.</w:t>
                  </w:r>
                </w:p>
                <w:p w:rsidR="004D376E" w:rsidRDefault="004D376E" w:rsidP="00D0367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Nous pouvons écrire :</w:t>
                  </w:r>
                </w:p>
                <w:p w:rsidR="004D376E" w:rsidRDefault="004D376E" w:rsidP="00D03676">
                  <w:pPr>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v=U=E-L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&gt;E</m:t>
                    </m:r>
                  </m:oMath>
                  <w:r>
                    <w:rPr>
                      <w:rFonts w:ascii="Times New Roman" w:eastAsiaTheme="minorEastAsia" w:hAnsi="Times New Roman" w:cs="Times New Roman"/>
                      <w:sz w:val="24"/>
                      <w:szCs w:val="24"/>
                    </w:rPr>
                    <w:t xml:space="preserve">, d’où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U-E</m:t>
                        </m:r>
                      </m:num>
                      <m:den>
                        <m:r>
                          <w:rPr>
                            <w:rFonts w:ascii="Cambria Math" w:eastAsiaTheme="minorEastAsia" w:hAnsi="Cambria Math" w:cs="Times New Roman"/>
                            <w:sz w:val="24"/>
                            <w:szCs w:val="24"/>
                          </w:rPr>
                          <m:t>L</m:t>
                        </m:r>
                      </m:den>
                    </m:f>
                    <m:r>
                      <w:rPr>
                        <w:rFonts w:ascii="Cambria Math" w:eastAsiaTheme="minorEastAsia" w:hAnsi="Cambria Math" w:cs="Times New Roman"/>
                        <w:sz w:val="24"/>
                        <w:szCs w:val="24"/>
                      </w:rPr>
                      <m:t>&lt;0</m:t>
                    </m:r>
                  </m:oMath>
                  <w:r>
                    <w:rPr>
                      <w:rFonts w:ascii="Times New Roman" w:eastAsiaTheme="minorEastAsia" w:hAnsi="Times New Roman" w:cs="Times New Roman"/>
                      <w:sz w:val="24"/>
                      <w:szCs w:val="24"/>
                    </w:rPr>
                    <w:t xml:space="preserve"> </w:t>
                  </w:r>
                </w:p>
                <w:p w:rsidR="004D376E" w:rsidRDefault="004D376E" w:rsidP="00D0367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solution de cette équation différentielle est donnée par : </w:t>
                  </w:r>
                  <m:oMath>
                    <m:r>
                      <w:rPr>
                        <w:rFonts w:ascii="Cambria Math" w:eastAsiaTheme="minorEastAsia" w:hAnsi="Cambria Math" w:cs="Times New Roman"/>
                        <w:sz w:val="24"/>
                        <w:szCs w:val="24"/>
                      </w:rPr>
                      <m:t>i=-</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U-E</m:t>
                        </m:r>
                      </m:num>
                      <m:den>
                        <m:r>
                          <w:rPr>
                            <w:rFonts w:ascii="Cambria Math" w:eastAsiaTheme="minorEastAsia" w:hAnsi="Cambria Math" w:cs="Times New Roman"/>
                            <w:sz w:val="24"/>
                            <w:szCs w:val="24"/>
                          </w:rPr>
                          <m:t>L</m:t>
                        </m:r>
                      </m:den>
                    </m:f>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t-αT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w:t>
                  </w:r>
                </w:p>
                <w:p w:rsidR="004D376E" w:rsidRPr="008E0836" w:rsidRDefault="004D376E" w:rsidP="00D0367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L’intensité i décroit de sa valeur maximale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xml:space="preserve"> à sa valeur minimale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Pr>
                      <w:rFonts w:ascii="Times New Roman" w:eastAsiaTheme="minorEastAsia" w:hAnsi="Times New Roman" w:cs="Times New Roman"/>
                      <w:sz w:val="24"/>
                      <w:szCs w:val="24"/>
                    </w:rPr>
                    <w:t>. Pendant cette phase l’inductance restitue de l’énergie à la charge.</w:t>
                  </w:r>
                </w:p>
                <w:p w:rsidR="004D376E" w:rsidRPr="008E0836" w:rsidRDefault="004D376E" w:rsidP="00D03676">
                  <w:pPr>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La figure ci-contre résume les chronogrammes des courants et de la tension </w:t>
                  </w:r>
                  <m:oMath>
                    <m:r>
                      <w:rPr>
                        <w:rFonts w:ascii="Cambria Math" w:eastAsiaTheme="minorEastAsia" w:hAnsi="Cambria Math" w:cs="Times New Roman"/>
                        <w:sz w:val="24"/>
                        <w:szCs w:val="24"/>
                      </w:rPr>
                      <m:t>v</m:t>
                    </m:r>
                  </m:oMath>
                </w:p>
                <w:p w:rsidR="004D376E" w:rsidRPr="008E0836" w:rsidRDefault="004D376E" w:rsidP="00D03676">
                  <w:pPr>
                    <w:jc w:val="both"/>
                    <w:rPr>
                      <w:rFonts w:ascii="Times New Roman" w:eastAsiaTheme="minorEastAsia" w:hAnsi="Times New Roman" w:cs="Times New Roman"/>
                      <w:sz w:val="24"/>
                      <w:szCs w:val="24"/>
                    </w:rPr>
                  </w:pPr>
                </w:p>
                <w:p w:rsidR="004D376E" w:rsidRPr="00D03676" w:rsidRDefault="004D376E" w:rsidP="00D03676">
                  <w:pPr>
                    <w:jc w:val="both"/>
                    <w:rPr>
                      <w:rFonts w:ascii="Times New Roman" w:hAnsi="Times New Roman" w:cs="Times New Roman"/>
                      <w:sz w:val="24"/>
                      <w:szCs w:val="24"/>
                    </w:rPr>
                  </w:pPr>
                </w:p>
              </w:txbxContent>
            </v:textbox>
          </v:shape>
        </w:pict>
      </w:r>
    </w:p>
    <w:p w:rsidR="00D03676" w:rsidRDefault="00BE5E53" w:rsidP="00D03676">
      <w:pPr>
        <w:ind w:left="360"/>
        <w:rPr>
          <w:rFonts w:ascii="Times New Roman" w:hAnsi="Times New Roman" w:cs="Times New Roman"/>
          <w:b/>
          <w:sz w:val="32"/>
          <w:szCs w:val="32"/>
        </w:rPr>
      </w:pPr>
      <w:r>
        <w:rPr>
          <w:rFonts w:ascii="Times New Roman" w:hAnsi="Times New Roman" w:cs="Times New Roman"/>
          <w:b/>
          <w:noProof/>
          <w:sz w:val="32"/>
          <w:szCs w:val="32"/>
          <w:lang w:eastAsia="fr-FR"/>
        </w:rPr>
        <w:pict>
          <v:group id="_x0000_s1345" style="position:absolute;left:0;text-align:left;margin-left:300.9pt;margin-top:13.35pt;width:171.5pt;height:78pt;z-index:251695104" coordorigin="7740,3750" coordsize="3430,1560">
            <v:line id="_x0000_s1346" style="position:absolute" from="7750,5190" to="10970,5190" strokeweight="1.5pt">
              <v:stroke endarrow="block"/>
            </v:line>
            <v:line id="_x0000_s1347" style="position:absolute;flip:x" from="7740,5190" to="8390,5190" strokecolor="#396" strokeweight="1.5pt"/>
            <v:line id="_x0000_s1348" style="position:absolute" from="9240,5190" to="9770,5190" strokecolor="#396" strokeweight="1.5pt"/>
            <v:line id="_x0000_s1349" style="position:absolute" from="10610,4080" to="10610,5200" strokecolor="#396" strokeweight="1.5pt"/>
            <v:line id="_x0000_s1350" style="position:absolute" from="10610,5190" to="10740,5190" strokecolor="#396" strokeweight="1.5pt"/>
            <v:line id="_x0000_s1351" style="position:absolute" from="7870,4090" to="8410,4090" strokecolor="white" strokeweight="2.25pt"/>
            <v:line id="_x0000_s1352" style="position:absolute" from="9260,4090" to="9800,4090" strokecolor="white" strokeweight="2.25pt"/>
            <v:line id="_x0000_s1353" style="position:absolute" from="10630,4100" to="11170,4100" strokecolor="white" strokeweight="2.25pt"/>
            <v:line id="_x0000_s1354" style="position:absolute" from="8410,4080" to="9230,4080" strokecolor="#396" strokeweight="1.5pt"/>
            <v:line id="_x0000_s1355" style="position:absolute" from="9770,4080" to="10610,4080" strokecolor="#396" strokeweight="1.5pt"/>
            <v:line id="_x0000_s1356" style="position:absolute;flip:y" from="9770,4060" to="9780,5190" strokecolor="#396" strokeweight="1.5pt"/>
            <v:line id="_x0000_s1357" style="position:absolute;flip:y" from="8420,4080" to="8420,5190" strokecolor="#396" strokeweight="1.5pt"/>
            <v:line id="_x0000_s1358" style="position:absolute" from="9240,4080" to="9240,5190" strokecolor="#396" strokeweight="1.5pt"/>
            <v:line id="_x0000_s1359" style="position:absolute;flip:y" from="7870,3750" to="7870,5310" strokeweight="1.5pt">
              <v:stroke endarrow="block"/>
            </v:line>
          </v:group>
        </w:pict>
      </w: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D03676" w:rsidRPr="00B16BA4" w:rsidRDefault="00B16BA4" w:rsidP="009A353B">
      <w:pPr>
        <w:rPr>
          <w:rFonts w:ascii="Times New Roman" w:hAnsi="Times New Roman" w:cs="Times New Roman"/>
          <w:b/>
          <w:sz w:val="24"/>
          <w:szCs w:val="24"/>
        </w:rPr>
      </w:pPr>
      <w:r>
        <w:rPr>
          <w:rFonts w:ascii="Times New Roman" w:hAnsi="Times New Roman" w:cs="Times New Roman"/>
          <w:b/>
          <w:sz w:val="24"/>
          <w:szCs w:val="24"/>
        </w:rPr>
        <w:t xml:space="preserve"> </w:t>
      </w: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D03676" w:rsidRDefault="00D03676" w:rsidP="00D03676">
      <w:pPr>
        <w:ind w:left="360"/>
        <w:rPr>
          <w:rFonts w:ascii="Times New Roman" w:hAnsi="Times New Roman" w:cs="Times New Roman"/>
          <w:b/>
          <w:sz w:val="32"/>
          <w:szCs w:val="32"/>
        </w:rPr>
      </w:pPr>
    </w:p>
    <w:p w:rsidR="009A353B" w:rsidRDefault="00BE5E53" w:rsidP="00D03676">
      <w:pPr>
        <w:ind w:left="360"/>
        <w:rPr>
          <w:rFonts w:ascii="Times New Roman" w:hAnsi="Times New Roman" w:cs="Times New Roman"/>
          <w:b/>
          <w:sz w:val="32"/>
          <w:szCs w:val="32"/>
        </w:rPr>
      </w:pPr>
      <w:r>
        <w:rPr>
          <w:rFonts w:ascii="Times New Roman" w:hAnsi="Times New Roman" w:cs="Times New Roman"/>
          <w:b/>
          <w:noProof/>
          <w:sz w:val="32"/>
          <w:szCs w:val="32"/>
          <w:lang w:eastAsia="fr-FR"/>
        </w:rPr>
        <w:pict>
          <v:shape id="_x0000_s1363" type="#_x0000_t202" style="position:absolute;left:0;text-align:left;margin-left:296.5pt;margin-top:1.8pt;width:191.9pt;height:62.8pt;z-index:251697152" stroked="f">
            <v:textbox>
              <w:txbxContent>
                <w:p w:rsidR="004D376E" w:rsidRPr="00671B74" w:rsidRDefault="004D376E">
                  <w:pPr>
                    <w:rPr>
                      <w:rFonts w:ascii="Times New Roman" w:hAnsi="Times New Roman" w:cs="Times New Roman"/>
                      <w:sz w:val="24"/>
                      <w:szCs w:val="24"/>
                    </w:rPr>
                  </w:pPr>
                  <w:r>
                    <w:rPr>
                      <w:rFonts w:ascii="Times New Roman" w:hAnsi="Times New Roman" w:cs="Times New Roman"/>
                      <w:sz w:val="24"/>
                      <w:szCs w:val="24"/>
                    </w:rPr>
                    <w:t xml:space="preserve">Figure 3.11 : Chronogrammes des courants et de la tension </w:t>
                  </w:r>
                  <m:oMath>
                    <m:r>
                      <w:rPr>
                        <w:rFonts w:ascii="Cambria Math" w:hAnsi="Cambria Math" w:cs="Times New Roman"/>
                        <w:sz w:val="24"/>
                        <w:szCs w:val="24"/>
                      </w:rPr>
                      <m:t>v</m:t>
                    </m:r>
                  </m:oMath>
                </w:p>
              </w:txbxContent>
            </v:textbox>
          </v:shape>
        </w:pict>
      </w:r>
    </w:p>
    <w:p w:rsidR="00D03676" w:rsidRDefault="00D03676" w:rsidP="00D03676">
      <w:pPr>
        <w:ind w:left="360"/>
        <w:rPr>
          <w:rFonts w:ascii="Times New Roman" w:hAnsi="Times New Roman" w:cs="Times New Roman"/>
          <w:b/>
          <w:sz w:val="32"/>
          <w:szCs w:val="32"/>
        </w:rPr>
      </w:pPr>
    </w:p>
    <w:p w:rsidR="00B466B9" w:rsidRDefault="007E0B81" w:rsidP="00D03676">
      <w:pPr>
        <w:ind w:left="360"/>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La tension </w:t>
      </w:r>
      <m:oMath>
        <m:r>
          <w:rPr>
            <w:rFonts w:ascii="Cambria Math" w:hAnsi="Cambria Math" w:cs="Times New Roman"/>
            <w:sz w:val="24"/>
            <w:szCs w:val="24"/>
          </w:rPr>
          <m:t>v</m:t>
        </m:r>
      </m:oMath>
      <w:r>
        <w:rPr>
          <w:rFonts w:ascii="Times New Roman" w:eastAsiaTheme="minorEastAsia" w:hAnsi="Times New Roman" w:cs="Times New Roman"/>
          <w:sz w:val="24"/>
          <w:szCs w:val="24"/>
        </w:rPr>
        <w:t xml:space="preserve"> est périodique ; sa valeur moyenne est donnée par</w:t>
      </w:r>
      <w:r w:rsidR="00B466B9">
        <w:rPr>
          <w:rFonts w:ascii="Times New Roman" w:eastAsiaTheme="minorEastAsia" w:hAnsi="Times New Roman" w:cs="Times New Roman"/>
          <w:sz w:val="24"/>
          <w:szCs w:val="24"/>
        </w:rPr>
        <w:t> :</w:t>
      </w:r>
    </w:p>
    <w:p w:rsidR="007E0B81" w:rsidRDefault="007E0B81" w:rsidP="00D0367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T</m:t>
            </m:r>
          </m:den>
        </m:f>
        <m:nary>
          <m:naryPr>
            <m:limLoc m:val="subSup"/>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0</m:t>
            </m:r>
          </m:sub>
          <m:sup>
            <m:r>
              <w:rPr>
                <w:rFonts w:ascii="Cambria Math" w:eastAsiaTheme="minorEastAsia" w:hAnsi="Cambria Math" w:cs="Times New Roman"/>
                <w:sz w:val="24"/>
                <w:szCs w:val="24"/>
              </w:rPr>
              <m:t>T</m:t>
            </m:r>
          </m:sup>
          <m:e>
            <m:r>
              <w:rPr>
                <w:rFonts w:ascii="Cambria Math" w:eastAsiaTheme="minorEastAsia" w:hAnsi="Cambria Math" w:cs="Times New Roman"/>
                <w:sz w:val="24"/>
                <w:szCs w:val="24"/>
              </w:rPr>
              <m:t>v</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dt</m:t>
            </m:r>
          </m:e>
        </m:nary>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m:t>
            </m:r>
          </m:e>
        </m:d>
        <m:r>
          <w:rPr>
            <w:rFonts w:ascii="Cambria Math" w:eastAsiaTheme="minorEastAsia" w:hAnsi="Cambria Math" w:cs="Times New Roman"/>
            <w:sz w:val="24"/>
            <w:szCs w:val="24"/>
          </w:rPr>
          <m:t>U=E</m:t>
        </m:r>
      </m:oMath>
    </w:p>
    <w:p w:rsidR="00B466B9" w:rsidRDefault="00B466B9" w:rsidP="00D0367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Car à l’instant t : </w:t>
      </w:r>
      <m:oMath>
        <m:r>
          <w:rPr>
            <w:rFonts w:ascii="Cambria Math" w:eastAsiaTheme="minorEastAsia" w:hAnsi="Cambria Math" w:cs="Times New Roman"/>
            <w:sz w:val="24"/>
            <w:szCs w:val="24"/>
          </w:rPr>
          <m:t>v=E-L</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di</m:t>
            </m:r>
          </m:num>
          <m:den>
            <m:r>
              <w:rPr>
                <w:rFonts w:ascii="Cambria Math" w:eastAsiaTheme="minorEastAsia" w:hAnsi="Cambria Math" w:cs="Times New Roman"/>
                <w:sz w:val="24"/>
                <w:szCs w:val="24"/>
              </w:rPr>
              <m:t>dt</m:t>
            </m:r>
          </m:den>
        </m:f>
      </m:oMath>
      <w:r>
        <w:rPr>
          <w:rFonts w:ascii="Times New Roman" w:eastAsiaTheme="minorEastAsia" w:hAnsi="Times New Roman" w:cs="Times New Roman"/>
          <w:sz w:val="24"/>
          <w:szCs w:val="24"/>
        </w:rPr>
        <w:t>.</w:t>
      </w:r>
    </w:p>
    <w:p w:rsidR="00B466B9" w:rsidRDefault="00B466B9" w:rsidP="00D0367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Passant aux valeurs moyennes :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=E-L</m:t>
        </m:r>
        <m:f>
          <m:fPr>
            <m:ctrlPr>
              <w:rPr>
                <w:rFonts w:ascii="Cambria Math" w:eastAsiaTheme="minorEastAsia" w:hAnsi="Cambria Math" w:cs="Times New Roman"/>
                <w:i/>
                <w:sz w:val="24"/>
                <w:szCs w:val="24"/>
              </w:rPr>
            </m:ctrlPr>
          </m:fPr>
          <m:num>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di</m:t>
                </m:r>
              </m:e>
            </m:acc>
          </m:num>
          <m:den>
            <m:r>
              <w:rPr>
                <w:rFonts w:ascii="Cambria Math" w:eastAsiaTheme="minorEastAsia" w:hAnsi="Cambria Math" w:cs="Times New Roman"/>
                <w:sz w:val="24"/>
                <w:szCs w:val="24"/>
              </w:rPr>
              <m:t>dt</m:t>
            </m:r>
          </m:den>
        </m:f>
      </m:oMath>
    </w:p>
    <w:p w:rsidR="00B466B9" w:rsidRDefault="00B466B9" w:rsidP="00D0367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 dernier terme de cette égalité</w:t>
      </w:r>
      <w:r w:rsidR="003A5EEA">
        <w:rPr>
          <w:rFonts w:ascii="Times New Roman" w:eastAsiaTheme="minorEastAsia" w:hAnsi="Times New Roman" w:cs="Times New Roman"/>
          <w:sz w:val="24"/>
          <w:szCs w:val="24"/>
        </w:rPr>
        <w:t xml:space="preserve"> est la valeur moyenne d’une fonction alternative : Il est donc nul. D’où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v</m:t>
            </m:r>
          </m:e>
        </m:acc>
        <m:r>
          <w:rPr>
            <w:rFonts w:ascii="Cambria Math" w:eastAsiaTheme="minorEastAsia" w:hAnsi="Cambria Math" w:cs="Times New Roman"/>
            <w:sz w:val="24"/>
            <w:szCs w:val="24"/>
          </w:rPr>
          <m:t>=E</m:t>
        </m:r>
      </m:oMath>
      <w:r w:rsidR="003A5EEA">
        <w:rPr>
          <w:rFonts w:ascii="Times New Roman" w:eastAsiaTheme="minorEastAsia" w:hAnsi="Times New Roman" w:cs="Times New Roman"/>
          <w:sz w:val="24"/>
          <w:szCs w:val="24"/>
        </w:rPr>
        <w:t>.</w:t>
      </w:r>
    </w:p>
    <w:p w:rsidR="003A5EEA" w:rsidRDefault="003A5EEA" w:rsidP="00D03676">
      <w:pPr>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V</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nous pouvons écrire : </w:t>
      </w:r>
      <m:oMath>
        <m:r>
          <w:rPr>
            <w:rFonts w:ascii="Cambria Math" w:eastAsiaTheme="minorEastAsia" w:hAnsi="Cambria Math" w:cs="Times New Roman"/>
            <w:sz w:val="24"/>
            <w:szCs w:val="24"/>
          </w:rPr>
          <m:t>U=</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E</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1-α</m:t>
                </m:r>
              </m:e>
            </m:d>
          </m:den>
        </m:f>
        <m:r>
          <w:rPr>
            <w:rFonts w:ascii="Cambria Math" w:eastAsiaTheme="minorEastAsia" w:hAnsi="Cambria Math" w:cs="Times New Roman"/>
            <w:sz w:val="24"/>
            <w:szCs w:val="24"/>
          </w:rPr>
          <m:t>&gt;E</m:t>
        </m:r>
      </m:oMath>
      <w:r>
        <w:rPr>
          <w:rFonts w:ascii="Times New Roman" w:eastAsiaTheme="minorEastAsia" w:hAnsi="Times New Roman" w:cs="Times New Roman"/>
          <w:sz w:val="24"/>
          <w:szCs w:val="24"/>
        </w:rPr>
        <w:t>.</w:t>
      </w:r>
    </w:p>
    <w:p w:rsidR="003A5EEA" w:rsidRPr="007E0B81" w:rsidRDefault="003A5EEA" w:rsidP="00D03676">
      <w:pPr>
        <w:ind w:left="360"/>
        <w:rPr>
          <w:rFonts w:ascii="Times New Roman" w:hAnsi="Times New Roman" w:cs="Times New Roman"/>
          <w:sz w:val="24"/>
          <w:szCs w:val="24"/>
        </w:rPr>
      </w:pPr>
    </w:p>
    <w:sectPr w:rsidR="003A5EEA" w:rsidRPr="007E0B81" w:rsidSect="00A72881">
      <w:headerReference w:type="default" r:id="rId18"/>
      <w:footerReference w:type="default" r:id="rId19"/>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9B8" w:rsidRDefault="00C109B8" w:rsidP="00B635F6">
      <w:pPr>
        <w:spacing w:after="0" w:line="240" w:lineRule="auto"/>
      </w:pPr>
      <w:r>
        <w:separator/>
      </w:r>
    </w:p>
  </w:endnote>
  <w:endnote w:type="continuationSeparator" w:id="1">
    <w:p w:rsidR="00C109B8" w:rsidRDefault="00C109B8" w:rsidP="00B635F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MMI1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31467"/>
      <w:docPartObj>
        <w:docPartGallery w:val="Page Numbers (Bottom of Page)"/>
        <w:docPartUnique/>
      </w:docPartObj>
    </w:sdtPr>
    <w:sdtContent>
      <w:p w:rsidR="004D376E" w:rsidRDefault="00BE5E53">
        <w:pPr>
          <w:pStyle w:val="Pieddepage"/>
          <w:jc w:val="center"/>
        </w:pPr>
        <w:fldSimple w:instr=" PAGE   \* MERGEFORMAT ">
          <w:r w:rsidR="008F2133">
            <w:rPr>
              <w:noProof/>
            </w:rPr>
            <w:t>8</w:t>
          </w:r>
        </w:fldSimple>
      </w:p>
    </w:sdtContent>
  </w:sdt>
  <w:p w:rsidR="004D376E" w:rsidRDefault="004D376E">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9B8" w:rsidRDefault="00C109B8" w:rsidP="00B635F6">
      <w:pPr>
        <w:spacing w:after="0" w:line="240" w:lineRule="auto"/>
      </w:pPr>
      <w:r>
        <w:separator/>
      </w:r>
    </w:p>
  </w:footnote>
  <w:footnote w:type="continuationSeparator" w:id="1">
    <w:p w:rsidR="00C109B8" w:rsidRDefault="00C109B8" w:rsidP="00B635F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hAnsi="Times New Roman" w:cs="Times New Roman"/>
        <w:sz w:val="24"/>
        <w:szCs w:val="24"/>
      </w:rPr>
      <w:alias w:val="Titre"/>
      <w:id w:val="77738743"/>
      <w:placeholder>
        <w:docPart w:val="1AC1CE2432EF4CAF87138C22E308F420"/>
      </w:placeholder>
      <w:dataBinding w:prefixMappings="xmlns:ns0='http://schemas.openxmlformats.org/package/2006/metadata/core-properties' xmlns:ns1='http://purl.org/dc/elements/1.1/'" w:xpath="/ns0:coreProperties[1]/ns1:title[1]" w:storeItemID="{6C3C8BC8-F283-45AE-878A-BAB7291924A1}"/>
      <w:text/>
    </w:sdtPr>
    <w:sdtContent>
      <w:p w:rsidR="004D376E" w:rsidRDefault="004D376E" w:rsidP="00B635F6">
        <w:pPr>
          <w:pStyle w:val="En-tte"/>
          <w:pBdr>
            <w:bottom w:val="thickThinSmallGap" w:sz="24" w:space="1" w:color="622423" w:themeColor="accent2" w:themeShade="7F"/>
          </w:pBdr>
          <w:jc w:val="center"/>
          <w:rPr>
            <w:rFonts w:asciiTheme="majorHAnsi" w:eastAsiaTheme="majorEastAsia" w:hAnsiTheme="majorHAnsi" w:cstheme="majorBidi"/>
            <w:sz w:val="32"/>
            <w:szCs w:val="32"/>
          </w:rPr>
        </w:pPr>
        <w:r>
          <w:rPr>
            <w:rFonts w:ascii="Times New Roman" w:hAnsi="Times New Roman" w:cs="Times New Roman"/>
            <w:sz w:val="24"/>
            <w:szCs w:val="24"/>
          </w:rPr>
          <w:t xml:space="preserve">Dép Auto ; FGEI, UMMTO ; Module : Actionneurs ; Chap 2 : Moteur à courant continu </w:t>
        </w:r>
      </w:p>
    </w:sdtContent>
  </w:sdt>
  <w:p w:rsidR="004D376E" w:rsidRDefault="004D376E">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9777A"/>
    <w:multiLevelType w:val="hybridMultilevel"/>
    <w:tmpl w:val="8392F1D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1F06968"/>
    <w:multiLevelType w:val="hybridMultilevel"/>
    <w:tmpl w:val="DF82306A"/>
    <w:lvl w:ilvl="0" w:tplc="6BBCAE44">
      <w:start w:val="3"/>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69A511A"/>
    <w:multiLevelType w:val="hybridMultilevel"/>
    <w:tmpl w:val="148247CC"/>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21A90956"/>
    <w:multiLevelType w:val="multilevel"/>
    <w:tmpl w:val="C0C26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F1161B9"/>
    <w:multiLevelType w:val="hybridMultilevel"/>
    <w:tmpl w:val="92903C98"/>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30B247F8"/>
    <w:multiLevelType w:val="hybridMultilevel"/>
    <w:tmpl w:val="2B9A341A"/>
    <w:lvl w:ilvl="0" w:tplc="BB9606E8">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E00132A"/>
    <w:multiLevelType w:val="hybridMultilevel"/>
    <w:tmpl w:val="48B83AF0"/>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573F65CE"/>
    <w:multiLevelType w:val="hybridMultilevel"/>
    <w:tmpl w:val="662C13AA"/>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nsid w:val="59457D32"/>
    <w:multiLevelType w:val="multilevel"/>
    <w:tmpl w:val="72BE5894"/>
    <w:lvl w:ilvl="0">
      <w:start w:val="2"/>
      <w:numFmt w:val="decimal"/>
      <w:lvlText w:val="%1."/>
      <w:lvlJc w:val="left"/>
      <w:pPr>
        <w:ind w:left="375" w:hanging="37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nsid w:val="7F633C07"/>
    <w:multiLevelType w:val="hybridMultilevel"/>
    <w:tmpl w:val="B4A23606"/>
    <w:lvl w:ilvl="0" w:tplc="767CFDD6">
      <w:start w:val="3"/>
      <w:numFmt w:val="bullet"/>
      <w:lvlText w:val=""/>
      <w:lvlJc w:val="left"/>
      <w:pPr>
        <w:ind w:left="720" w:hanging="360"/>
      </w:pPr>
      <w:rPr>
        <w:rFonts w:ascii="Symbol" w:eastAsiaTheme="minorEastAsia"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6"/>
  </w:num>
  <w:num w:numId="4">
    <w:abstractNumId w:val="8"/>
  </w:num>
  <w:num w:numId="5">
    <w:abstractNumId w:val="5"/>
  </w:num>
  <w:num w:numId="6">
    <w:abstractNumId w:val="2"/>
  </w:num>
  <w:num w:numId="7">
    <w:abstractNumId w:val="3"/>
  </w:num>
  <w:num w:numId="8">
    <w:abstractNumId w:val="1"/>
  </w:num>
  <w:num w:numId="9">
    <w:abstractNumId w:val="9"/>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0"/>
    <w:footnote w:id="1"/>
  </w:footnotePr>
  <w:endnotePr>
    <w:endnote w:id="0"/>
    <w:endnote w:id="1"/>
  </w:endnotePr>
  <w:compat/>
  <w:rsids>
    <w:rsidRoot w:val="00DB4304"/>
    <w:rsid w:val="0004081B"/>
    <w:rsid w:val="000637C7"/>
    <w:rsid w:val="00091257"/>
    <w:rsid w:val="000A16ED"/>
    <w:rsid w:val="000A2EAC"/>
    <w:rsid w:val="000A3E3E"/>
    <w:rsid w:val="000C2C6C"/>
    <w:rsid w:val="00127662"/>
    <w:rsid w:val="00142288"/>
    <w:rsid w:val="00192924"/>
    <w:rsid w:val="001929F7"/>
    <w:rsid w:val="00196517"/>
    <w:rsid w:val="001A1F27"/>
    <w:rsid w:val="001B1AC8"/>
    <w:rsid w:val="001B3C8E"/>
    <w:rsid w:val="001B46B6"/>
    <w:rsid w:val="001C154B"/>
    <w:rsid w:val="001C6034"/>
    <w:rsid w:val="001D3769"/>
    <w:rsid w:val="001F0B21"/>
    <w:rsid w:val="0021327C"/>
    <w:rsid w:val="00227A83"/>
    <w:rsid w:val="002549E6"/>
    <w:rsid w:val="00263858"/>
    <w:rsid w:val="00265E92"/>
    <w:rsid w:val="002847F0"/>
    <w:rsid w:val="002976E2"/>
    <w:rsid w:val="002B3DD7"/>
    <w:rsid w:val="002B4149"/>
    <w:rsid w:val="002C7CF1"/>
    <w:rsid w:val="002D07FB"/>
    <w:rsid w:val="002D5FC1"/>
    <w:rsid w:val="00302C34"/>
    <w:rsid w:val="0031585B"/>
    <w:rsid w:val="00316328"/>
    <w:rsid w:val="00367C0C"/>
    <w:rsid w:val="00376842"/>
    <w:rsid w:val="003A3FDB"/>
    <w:rsid w:val="003A5EEA"/>
    <w:rsid w:val="003E0F50"/>
    <w:rsid w:val="00400254"/>
    <w:rsid w:val="00405C17"/>
    <w:rsid w:val="004149C2"/>
    <w:rsid w:val="004157EF"/>
    <w:rsid w:val="00442B94"/>
    <w:rsid w:val="00455B42"/>
    <w:rsid w:val="004622D0"/>
    <w:rsid w:val="00470E42"/>
    <w:rsid w:val="004711D7"/>
    <w:rsid w:val="004932AA"/>
    <w:rsid w:val="004C06F2"/>
    <w:rsid w:val="004C2FEB"/>
    <w:rsid w:val="004D376E"/>
    <w:rsid w:val="004F1ED4"/>
    <w:rsid w:val="004F35C5"/>
    <w:rsid w:val="00520DDA"/>
    <w:rsid w:val="00521E1F"/>
    <w:rsid w:val="00537107"/>
    <w:rsid w:val="00540055"/>
    <w:rsid w:val="00542662"/>
    <w:rsid w:val="00553F2D"/>
    <w:rsid w:val="00572D5D"/>
    <w:rsid w:val="00581D36"/>
    <w:rsid w:val="005A400D"/>
    <w:rsid w:val="005C3A39"/>
    <w:rsid w:val="00636457"/>
    <w:rsid w:val="00671B74"/>
    <w:rsid w:val="006940BD"/>
    <w:rsid w:val="006E6354"/>
    <w:rsid w:val="00716803"/>
    <w:rsid w:val="00731A60"/>
    <w:rsid w:val="00745A25"/>
    <w:rsid w:val="00770A87"/>
    <w:rsid w:val="007909D5"/>
    <w:rsid w:val="007E0B81"/>
    <w:rsid w:val="007F673F"/>
    <w:rsid w:val="008106BD"/>
    <w:rsid w:val="00814015"/>
    <w:rsid w:val="00817235"/>
    <w:rsid w:val="00851A63"/>
    <w:rsid w:val="008638E4"/>
    <w:rsid w:val="0087487C"/>
    <w:rsid w:val="00883ECD"/>
    <w:rsid w:val="008B1A32"/>
    <w:rsid w:val="008C4D85"/>
    <w:rsid w:val="008C5271"/>
    <w:rsid w:val="008C6898"/>
    <w:rsid w:val="008E00FE"/>
    <w:rsid w:val="008E0836"/>
    <w:rsid w:val="008E4A70"/>
    <w:rsid w:val="008F2133"/>
    <w:rsid w:val="009025A6"/>
    <w:rsid w:val="00904E86"/>
    <w:rsid w:val="00913F57"/>
    <w:rsid w:val="00915E7A"/>
    <w:rsid w:val="00921C1F"/>
    <w:rsid w:val="00930B1C"/>
    <w:rsid w:val="00935CEB"/>
    <w:rsid w:val="009665A7"/>
    <w:rsid w:val="009970D1"/>
    <w:rsid w:val="009A353B"/>
    <w:rsid w:val="009A626D"/>
    <w:rsid w:val="009B2063"/>
    <w:rsid w:val="009D0495"/>
    <w:rsid w:val="009D5CE7"/>
    <w:rsid w:val="00A10566"/>
    <w:rsid w:val="00A12E94"/>
    <w:rsid w:val="00A25B92"/>
    <w:rsid w:val="00A50F42"/>
    <w:rsid w:val="00A52645"/>
    <w:rsid w:val="00A55299"/>
    <w:rsid w:val="00A57CEF"/>
    <w:rsid w:val="00A72881"/>
    <w:rsid w:val="00A743FD"/>
    <w:rsid w:val="00A81D85"/>
    <w:rsid w:val="00A82213"/>
    <w:rsid w:val="00A87B6A"/>
    <w:rsid w:val="00AA4255"/>
    <w:rsid w:val="00AE4D4D"/>
    <w:rsid w:val="00AF02F8"/>
    <w:rsid w:val="00AF4609"/>
    <w:rsid w:val="00AF4A32"/>
    <w:rsid w:val="00B16BA4"/>
    <w:rsid w:val="00B263D3"/>
    <w:rsid w:val="00B343D2"/>
    <w:rsid w:val="00B40936"/>
    <w:rsid w:val="00B4124B"/>
    <w:rsid w:val="00B466B9"/>
    <w:rsid w:val="00B635F6"/>
    <w:rsid w:val="00B81212"/>
    <w:rsid w:val="00B836FB"/>
    <w:rsid w:val="00B863BD"/>
    <w:rsid w:val="00B91F63"/>
    <w:rsid w:val="00BA359F"/>
    <w:rsid w:val="00BA7E8B"/>
    <w:rsid w:val="00BB64FF"/>
    <w:rsid w:val="00BC6AAA"/>
    <w:rsid w:val="00BE5E53"/>
    <w:rsid w:val="00BF6E65"/>
    <w:rsid w:val="00C00381"/>
    <w:rsid w:val="00C04B4C"/>
    <w:rsid w:val="00C109B8"/>
    <w:rsid w:val="00C15708"/>
    <w:rsid w:val="00C503F4"/>
    <w:rsid w:val="00C55F2E"/>
    <w:rsid w:val="00C62350"/>
    <w:rsid w:val="00C65237"/>
    <w:rsid w:val="00C66C86"/>
    <w:rsid w:val="00C7301C"/>
    <w:rsid w:val="00C7618C"/>
    <w:rsid w:val="00CA4E75"/>
    <w:rsid w:val="00CB18BD"/>
    <w:rsid w:val="00CB2B88"/>
    <w:rsid w:val="00CC1973"/>
    <w:rsid w:val="00CD0969"/>
    <w:rsid w:val="00CF2489"/>
    <w:rsid w:val="00CF776B"/>
    <w:rsid w:val="00D03676"/>
    <w:rsid w:val="00D10287"/>
    <w:rsid w:val="00D25A03"/>
    <w:rsid w:val="00D57BE7"/>
    <w:rsid w:val="00D622C2"/>
    <w:rsid w:val="00DA30AA"/>
    <w:rsid w:val="00DA52A3"/>
    <w:rsid w:val="00DA746E"/>
    <w:rsid w:val="00DB4304"/>
    <w:rsid w:val="00DC3C16"/>
    <w:rsid w:val="00DF356A"/>
    <w:rsid w:val="00E264BD"/>
    <w:rsid w:val="00E35FE2"/>
    <w:rsid w:val="00E40893"/>
    <w:rsid w:val="00E41082"/>
    <w:rsid w:val="00E41C30"/>
    <w:rsid w:val="00E462C3"/>
    <w:rsid w:val="00EA6B61"/>
    <w:rsid w:val="00EA7FE0"/>
    <w:rsid w:val="00EC1636"/>
    <w:rsid w:val="00EF57F4"/>
    <w:rsid w:val="00F010D3"/>
    <w:rsid w:val="00F05A2F"/>
    <w:rsid w:val="00F12F35"/>
    <w:rsid w:val="00F219AF"/>
    <w:rsid w:val="00F23B99"/>
    <w:rsid w:val="00F525CE"/>
    <w:rsid w:val="00F62021"/>
    <w:rsid w:val="00F678CD"/>
    <w:rsid w:val="00F719D1"/>
    <w:rsid w:val="00F76AFD"/>
    <w:rsid w:val="00FA21F7"/>
    <w:rsid w:val="00FA41FF"/>
    <w:rsid w:val="00FB3115"/>
    <w:rsid w:val="00FB34CA"/>
    <w:rsid w:val="00FC442E"/>
    <w:rsid w:val="00FE5A94"/>
    <w:rsid w:val="00FE6945"/>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strokecolor="none"/>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881"/>
  </w:style>
  <w:style w:type="paragraph" w:styleId="Titre1">
    <w:name w:val="heading 1"/>
    <w:basedOn w:val="Normal"/>
    <w:next w:val="Normal"/>
    <w:link w:val="Titre1Car"/>
    <w:uiPriority w:val="9"/>
    <w:qFormat/>
    <w:rsid w:val="004C06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link w:val="Titre2Car"/>
    <w:uiPriority w:val="9"/>
    <w:qFormat/>
    <w:rsid w:val="00DA52A3"/>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DB4304"/>
    <w:pPr>
      <w:ind w:left="720"/>
      <w:contextualSpacing/>
    </w:pPr>
  </w:style>
  <w:style w:type="character" w:styleId="Textedelespacerserv">
    <w:name w:val="Placeholder Text"/>
    <w:basedOn w:val="Policepardfaut"/>
    <w:uiPriority w:val="99"/>
    <w:semiHidden/>
    <w:rsid w:val="00DF356A"/>
    <w:rPr>
      <w:color w:val="808080"/>
    </w:rPr>
  </w:style>
  <w:style w:type="paragraph" w:styleId="Textedebulles">
    <w:name w:val="Balloon Text"/>
    <w:basedOn w:val="Normal"/>
    <w:link w:val="TextedebullesCar"/>
    <w:uiPriority w:val="99"/>
    <w:semiHidden/>
    <w:unhideWhenUsed/>
    <w:rsid w:val="00DF356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F356A"/>
    <w:rPr>
      <w:rFonts w:ascii="Tahoma" w:hAnsi="Tahoma" w:cs="Tahoma"/>
      <w:sz w:val="16"/>
      <w:szCs w:val="16"/>
    </w:rPr>
  </w:style>
  <w:style w:type="paragraph" w:styleId="En-tte">
    <w:name w:val="header"/>
    <w:basedOn w:val="Normal"/>
    <w:link w:val="En-tteCar"/>
    <w:uiPriority w:val="99"/>
    <w:unhideWhenUsed/>
    <w:rsid w:val="00B635F6"/>
    <w:pPr>
      <w:tabs>
        <w:tab w:val="center" w:pos="4536"/>
        <w:tab w:val="right" w:pos="9072"/>
      </w:tabs>
      <w:spacing w:after="0" w:line="240" w:lineRule="auto"/>
    </w:pPr>
  </w:style>
  <w:style w:type="character" w:customStyle="1" w:styleId="En-tteCar">
    <w:name w:val="En-tête Car"/>
    <w:basedOn w:val="Policepardfaut"/>
    <w:link w:val="En-tte"/>
    <w:uiPriority w:val="99"/>
    <w:rsid w:val="00B635F6"/>
  </w:style>
  <w:style w:type="paragraph" w:styleId="Pieddepage">
    <w:name w:val="footer"/>
    <w:basedOn w:val="Normal"/>
    <w:link w:val="PieddepageCar"/>
    <w:uiPriority w:val="99"/>
    <w:unhideWhenUsed/>
    <w:rsid w:val="00B635F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635F6"/>
  </w:style>
  <w:style w:type="table" w:styleId="Grilledutableau">
    <w:name w:val="Table Grid"/>
    <w:basedOn w:val="TableauNormal"/>
    <w:uiPriority w:val="59"/>
    <w:rsid w:val="00CB2B8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texte-normal">
    <w:name w:val="texte-normal"/>
    <w:basedOn w:val="Normal"/>
    <w:rsid w:val="00DA746E"/>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texte-colonne">
    <w:name w:val="texte-colonne"/>
    <w:basedOn w:val="Normal"/>
    <w:rsid w:val="00DA746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AF02F8"/>
  </w:style>
  <w:style w:type="character" w:customStyle="1" w:styleId="gras">
    <w:name w:val="gras"/>
    <w:basedOn w:val="Policepardfaut"/>
    <w:rsid w:val="00AF02F8"/>
  </w:style>
  <w:style w:type="character" w:customStyle="1" w:styleId="Titre2Car">
    <w:name w:val="Titre 2 Car"/>
    <w:basedOn w:val="Policepardfaut"/>
    <w:link w:val="Titre2"/>
    <w:uiPriority w:val="9"/>
    <w:rsid w:val="00DA52A3"/>
    <w:rPr>
      <w:rFonts w:ascii="Times New Roman" w:eastAsia="Times New Roman" w:hAnsi="Times New Roman" w:cs="Times New Roman"/>
      <w:b/>
      <w:bCs/>
      <w:sz w:val="36"/>
      <w:szCs w:val="36"/>
      <w:lang w:eastAsia="fr-FR"/>
    </w:rPr>
  </w:style>
  <w:style w:type="paragraph" w:styleId="NormalWeb">
    <w:name w:val="Normal (Web)"/>
    <w:basedOn w:val="Normal"/>
    <w:uiPriority w:val="99"/>
    <w:semiHidden/>
    <w:unhideWhenUsed/>
    <w:rsid w:val="00DA52A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jnormal10s">
    <w:name w:val="jnormal10_s"/>
    <w:basedOn w:val="Normal"/>
    <w:rsid w:val="00814015"/>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jnormal10">
    <w:name w:val="jnormal10"/>
    <w:basedOn w:val="Policepardfaut"/>
    <w:rsid w:val="00814015"/>
  </w:style>
  <w:style w:type="character" w:customStyle="1" w:styleId="jnormal10s1">
    <w:name w:val="jnormal10_s1"/>
    <w:basedOn w:val="Policepardfaut"/>
    <w:rsid w:val="00814015"/>
  </w:style>
  <w:style w:type="paragraph" w:styleId="Corpsdetexte">
    <w:name w:val="Body Text"/>
    <w:basedOn w:val="Normal"/>
    <w:link w:val="CorpsdetexteCar"/>
    <w:rsid w:val="004C06F2"/>
    <w:pPr>
      <w:spacing w:after="0" w:line="240" w:lineRule="auto"/>
    </w:pPr>
    <w:rPr>
      <w:rFonts w:ascii="Arial" w:eastAsia="Times New Roman" w:hAnsi="Arial" w:cs="Arial"/>
      <w:i/>
      <w:iCs/>
      <w:sz w:val="24"/>
      <w:szCs w:val="24"/>
      <w:lang w:eastAsia="fr-FR"/>
    </w:rPr>
  </w:style>
  <w:style w:type="character" w:customStyle="1" w:styleId="CorpsdetexteCar">
    <w:name w:val="Corps de texte Car"/>
    <w:basedOn w:val="Policepardfaut"/>
    <w:link w:val="Corpsdetexte"/>
    <w:rsid w:val="004C06F2"/>
    <w:rPr>
      <w:rFonts w:ascii="Arial" w:eastAsia="Times New Roman" w:hAnsi="Arial" w:cs="Arial"/>
      <w:i/>
      <w:iCs/>
      <w:sz w:val="24"/>
      <w:szCs w:val="24"/>
      <w:lang w:eastAsia="fr-FR"/>
    </w:rPr>
  </w:style>
  <w:style w:type="paragraph" w:customStyle="1" w:styleId="paragraphe1">
    <w:name w:val="paragraphe 1"/>
    <w:basedOn w:val="Titre1"/>
    <w:rsid w:val="004C06F2"/>
    <w:pPr>
      <w:keepNext w:val="0"/>
      <w:keepLines w:val="0"/>
      <w:spacing w:before="240" w:line="240" w:lineRule="auto"/>
      <w:ind w:left="284" w:right="284" w:firstLine="1134"/>
      <w:jc w:val="both"/>
      <w:outlineLvl w:val="9"/>
    </w:pPr>
    <w:rPr>
      <w:rFonts w:ascii="Times New Roman" w:eastAsia="Times New Roman" w:hAnsi="Times New Roman" w:cs="Times New Roman"/>
      <w:b w:val="0"/>
      <w:bCs w:val="0"/>
      <w:color w:val="auto"/>
      <w:sz w:val="24"/>
      <w:szCs w:val="24"/>
      <w:lang w:eastAsia="fr-FR"/>
    </w:rPr>
  </w:style>
  <w:style w:type="character" w:customStyle="1" w:styleId="Titre1Car">
    <w:name w:val="Titre 1 Car"/>
    <w:basedOn w:val="Policepardfaut"/>
    <w:link w:val="Titre1"/>
    <w:uiPriority w:val="9"/>
    <w:rsid w:val="004C06F2"/>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42797290">
      <w:bodyDiv w:val="1"/>
      <w:marLeft w:val="0"/>
      <w:marRight w:val="0"/>
      <w:marTop w:val="0"/>
      <w:marBottom w:val="0"/>
      <w:divBdr>
        <w:top w:val="none" w:sz="0" w:space="0" w:color="auto"/>
        <w:left w:val="none" w:sz="0" w:space="0" w:color="auto"/>
        <w:bottom w:val="none" w:sz="0" w:space="0" w:color="auto"/>
        <w:right w:val="none" w:sz="0" w:space="0" w:color="auto"/>
      </w:divBdr>
      <w:divsChild>
        <w:div w:id="257032552">
          <w:blockQuote w:val="1"/>
          <w:marLeft w:val="0"/>
          <w:marRight w:val="0"/>
          <w:marTop w:val="0"/>
          <w:marBottom w:val="335"/>
          <w:divBdr>
            <w:top w:val="none" w:sz="0" w:space="0" w:color="auto"/>
            <w:left w:val="single" w:sz="36" w:space="17" w:color="EEEEEE"/>
            <w:bottom w:val="none" w:sz="0" w:space="0" w:color="auto"/>
            <w:right w:val="none" w:sz="0" w:space="0" w:color="auto"/>
          </w:divBdr>
        </w:div>
        <w:div w:id="1457136219">
          <w:blockQuote w:val="1"/>
          <w:marLeft w:val="0"/>
          <w:marRight w:val="0"/>
          <w:marTop w:val="0"/>
          <w:marBottom w:val="335"/>
          <w:divBdr>
            <w:top w:val="none" w:sz="0" w:space="0" w:color="auto"/>
            <w:left w:val="single" w:sz="36" w:space="17" w:color="EEEEEE"/>
            <w:bottom w:val="none" w:sz="0" w:space="0" w:color="auto"/>
            <w:right w:val="none" w:sz="0" w:space="0" w:color="auto"/>
          </w:divBdr>
          <w:divsChild>
            <w:div w:id="2015570989">
              <w:blockQuote w:val="1"/>
              <w:marLeft w:val="0"/>
              <w:marRight w:val="0"/>
              <w:marTop w:val="0"/>
              <w:marBottom w:val="335"/>
              <w:divBdr>
                <w:top w:val="none" w:sz="0" w:space="0" w:color="auto"/>
                <w:left w:val="single" w:sz="36" w:space="17" w:color="EEEEEE"/>
                <w:bottom w:val="none" w:sz="0" w:space="0" w:color="auto"/>
                <w:right w:val="none" w:sz="0" w:space="0" w:color="auto"/>
              </w:divBdr>
            </w:div>
          </w:divsChild>
        </w:div>
      </w:divsChild>
    </w:div>
    <w:div w:id="184251369">
      <w:bodyDiv w:val="1"/>
      <w:marLeft w:val="0"/>
      <w:marRight w:val="0"/>
      <w:marTop w:val="0"/>
      <w:marBottom w:val="0"/>
      <w:divBdr>
        <w:top w:val="none" w:sz="0" w:space="0" w:color="auto"/>
        <w:left w:val="none" w:sz="0" w:space="0" w:color="auto"/>
        <w:bottom w:val="none" w:sz="0" w:space="0" w:color="auto"/>
        <w:right w:val="none" w:sz="0" w:space="0" w:color="auto"/>
      </w:divBdr>
    </w:div>
    <w:div w:id="568156862">
      <w:bodyDiv w:val="1"/>
      <w:marLeft w:val="0"/>
      <w:marRight w:val="0"/>
      <w:marTop w:val="0"/>
      <w:marBottom w:val="0"/>
      <w:divBdr>
        <w:top w:val="none" w:sz="0" w:space="0" w:color="auto"/>
        <w:left w:val="none" w:sz="0" w:space="0" w:color="auto"/>
        <w:bottom w:val="none" w:sz="0" w:space="0" w:color="auto"/>
        <w:right w:val="none" w:sz="0" w:space="0" w:color="auto"/>
      </w:divBdr>
    </w:div>
    <w:div w:id="944774078">
      <w:bodyDiv w:val="1"/>
      <w:marLeft w:val="0"/>
      <w:marRight w:val="0"/>
      <w:marTop w:val="0"/>
      <w:marBottom w:val="0"/>
      <w:divBdr>
        <w:top w:val="none" w:sz="0" w:space="0" w:color="auto"/>
        <w:left w:val="none" w:sz="0" w:space="0" w:color="auto"/>
        <w:bottom w:val="none" w:sz="0" w:space="0" w:color="auto"/>
        <w:right w:val="none" w:sz="0" w:space="0" w:color="auto"/>
      </w:divBdr>
    </w:div>
    <w:div w:id="189369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image" Target="media/image10.gif"/><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oleObject" Target="embeddings/oleObject1.bin"/><Relationship Id="rId10" Type="http://schemas.openxmlformats.org/officeDocument/2006/relationships/image" Target="media/image4.gif"/><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image" Target="media/image8.wmf"/><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C1CE2432EF4CAF87138C22E308F420"/>
        <w:category>
          <w:name w:val="Général"/>
          <w:gallery w:val="placeholder"/>
        </w:category>
        <w:types>
          <w:type w:val="bbPlcHdr"/>
        </w:types>
        <w:behaviors>
          <w:behavior w:val="content"/>
        </w:behaviors>
        <w:guid w:val="{C59275E8-93C0-4E5F-8B1C-CD6273087EA2}"/>
      </w:docPartPr>
      <w:docPartBody>
        <w:p w:rsidR="00682844" w:rsidRDefault="00AC6E97" w:rsidP="00AC6E97">
          <w:pPr>
            <w:pStyle w:val="1AC1CE2432EF4CAF87138C22E308F420"/>
          </w:pPr>
          <w:r>
            <w:rPr>
              <w:rFonts w:asciiTheme="majorHAnsi" w:eastAsiaTheme="majorEastAsia" w:hAnsiTheme="majorHAnsi" w:cstheme="majorBidi"/>
              <w:sz w:val="32"/>
              <w:szCs w:val="32"/>
            </w:rPr>
            <w:t>[Tapez le 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NimbusRomNo9L-Regu">
    <w:altName w:val="Times New Roman"/>
    <w:panose1 w:val="00000000000000000000"/>
    <w:charset w:val="00"/>
    <w:family w:val="roman"/>
    <w:notTrueType/>
    <w:pitch w:val="default"/>
    <w:sig w:usb0="00000000" w:usb1="00000000" w:usb2="00000000" w:usb3="00000000" w:csb0="00000000" w:csb1="00000000"/>
  </w:font>
  <w:font w:name="CMMI12">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AC6E97"/>
    <w:rsid w:val="00410564"/>
    <w:rsid w:val="004B1F31"/>
    <w:rsid w:val="005201DD"/>
    <w:rsid w:val="00565646"/>
    <w:rsid w:val="00677AD5"/>
    <w:rsid w:val="00682844"/>
    <w:rsid w:val="006A09A6"/>
    <w:rsid w:val="00906DEE"/>
    <w:rsid w:val="00916399"/>
    <w:rsid w:val="009A244E"/>
    <w:rsid w:val="009D5320"/>
    <w:rsid w:val="00A01003"/>
    <w:rsid w:val="00AC6E97"/>
    <w:rsid w:val="00B86D65"/>
    <w:rsid w:val="00C34BE1"/>
    <w:rsid w:val="00CB6F9A"/>
    <w:rsid w:val="00CD0E1B"/>
    <w:rsid w:val="00E0304E"/>
    <w:rsid w:val="00F9704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2844"/>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B86D65"/>
    <w:rPr>
      <w:color w:val="808080"/>
    </w:rPr>
  </w:style>
  <w:style w:type="paragraph" w:customStyle="1" w:styleId="1AC1CE2432EF4CAF87138C22E308F420">
    <w:name w:val="1AC1CE2432EF4CAF87138C22E308F420"/>
    <w:rsid w:val="00AC6E97"/>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1709</TotalTime>
  <Pages>10</Pages>
  <Words>1560</Words>
  <Characters>8585</Characters>
  <Application>Microsoft Office Word</Application>
  <DocSecurity>0</DocSecurity>
  <Lines>71</Lines>
  <Paragraphs>20</Paragraphs>
  <ScaleCrop>false</ScaleCrop>
  <HeadingPairs>
    <vt:vector size="2" baseType="variant">
      <vt:variant>
        <vt:lpstr>Titre</vt:lpstr>
      </vt:variant>
      <vt:variant>
        <vt:i4>1</vt:i4>
      </vt:variant>
    </vt:vector>
  </HeadingPairs>
  <TitlesOfParts>
    <vt:vector size="1" baseType="lpstr">
      <vt:lpstr>Dép Auto ; FGEI, UMMTO ; Module : Actionneurs ; Chap 2 : Moteur à courant continu </vt:lpstr>
    </vt:vector>
  </TitlesOfParts>
  <Company/>
  <LinksUpToDate>false</LinksUpToDate>
  <CharactersWithSpaces>10125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Dép Auto ; FGEI, UMMTO ; Module : Actionneurs ; Chap 2 : Moteur à courant continu </dc:title>
  <dc:creator>Mellah</dc:creator>
  <cp:lastModifiedBy>bosinfo</cp:lastModifiedBy>
  <cp:revision>67</cp:revision>
  <cp:lastPrinted>2016-04-10T12:51:00Z</cp:lastPrinted>
  <dcterms:created xsi:type="dcterms:W3CDTF">2016-03-05T17:05:00Z</dcterms:created>
  <dcterms:modified xsi:type="dcterms:W3CDTF">2018-03-14T06:26:00Z</dcterms:modified>
</cp:coreProperties>
</file>