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881" w:rsidRDefault="00707615">
      <w:pPr>
        <w:rPr>
          <w:rFonts w:ascii="Times New Roman" w:hAnsi="Times New Roman" w:cs="Times New Roman"/>
          <w:b/>
          <w:sz w:val="24"/>
          <w:szCs w:val="24"/>
        </w:rPr>
      </w:pPr>
      <w:r w:rsidRPr="00707615">
        <w:rPr>
          <w:rFonts w:ascii="Times New Roman" w:hAnsi="Times New Roman" w:cs="Times New Roman"/>
          <w:b/>
          <w:sz w:val="28"/>
          <w:szCs w:val="28"/>
        </w:rPr>
        <w:t xml:space="preserve">Exercice </w:t>
      </w:r>
      <w:r w:rsidR="00A634C0">
        <w:rPr>
          <w:rFonts w:ascii="Times New Roman" w:hAnsi="Times New Roman" w:cs="Times New Roman"/>
          <w:b/>
          <w:sz w:val="28"/>
          <w:szCs w:val="28"/>
        </w:rPr>
        <w:t>1</w:t>
      </w:r>
    </w:p>
    <w:p w:rsidR="00707615" w:rsidRDefault="00714D5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Soit un véhicule électrique </w:t>
      </w:r>
      <w:r w:rsidR="00654045">
        <w:rPr>
          <w:rFonts w:ascii="Times New Roman" w:hAnsi="Times New Roman" w:cs="Times New Roman"/>
          <w:sz w:val="24"/>
          <w:szCs w:val="24"/>
        </w:rPr>
        <w:t>accéléré sur un pavé de niveau</w:t>
      </w:r>
      <w:r w:rsidR="00887DB8">
        <w:rPr>
          <w:rFonts w:ascii="Times New Roman" w:hAnsi="Times New Roman" w:cs="Times New Roman"/>
          <w:sz w:val="24"/>
          <w:szCs w:val="24"/>
        </w:rPr>
        <w:t>,</w:t>
      </w:r>
      <w:r w:rsidR="00654045">
        <w:rPr>
          <w:rFonts w:ascii="Times New Roman" w:hAnsi="Times New Roman" w:cs="Times New Roman"/>
          <w:sz w:val="24"/>
          <w:szCs w:val="24"/>
        </w:rPr>
        <w:t xml:space="preserve"> avec</w:t>
      </w:r>
      <w:r>
        <w:rPr>
          <w:rFonts w:ascii="Times New Roman" w:hAnsi="Times New Roman" w:cs="Times New Roman"/>
          <w:sz w:val="24"/>
          <w:szCs w:val="24"/>
        </w:rPr>
        <w:t xml:space="preserve"> une accélération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comme le montre la figure suivante :</w:t>
      </w:r>
    </w:p>
    <w:p w:rsidR="00714D52" w:rsidRDefault="0065404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724400" cy="20859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045" w:rsidRDefault="00654045" w:rsidP="00654045">
      <w:pPr>
        <w:pStyle w:val="Prformat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 : </w:t>
      </w:r>
      <w:r w:rsidRPr="00654045">
        <w:rPr>
          <w:rFonts w:ascii="Times New Roman" w:hAnsi="Times New Roman" w:cs="Times New Roman"/>
          <w:color w:val="212121"/>
          <w:sz w:val="24"/>
          <w:szCs w:val="24"/>
        </w:rPr>
        <w:t>Une voiture accélérée sur un pavé de niveau.</w:t>
      </w:r>
    </w:p>
    <w:p w:rsidR="00654045" w:rsidRPr="00654045" w:rsidRDefault="00654045" w:rsidP="00654045">
      <w:pPr>
        <w:pStyle w:val="Prformat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714D52" w:rsidRPr="00654045" w:rsidRDefault="00714D52" w:rsidP="00A1556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4045">
        <w:rPr>
          <w:rFonts w:ascii="Times New Roman" w:hAnsi="Times New Roman" w:cs="Times New Roman"/>
          <w:sz w:val="24"/>
          <w:szCs w:val="24"/>
        </w:rPr>
        <w:t xml:space="preserve">Déterminer l’expression des forces de réaction des pneus avant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54045">
        <w:rPr>
          <w:rFonts w:ascii="Times New Roman" w:eastAsiaTheme="minorEastAsia" w:hAnsi="Times New Roman" w:cs="Times New Roman"/>
          <w:sz w:val="24"/>
          <w:szCs w:val="24"/>
        </w:rPr>
        <w:t xml:space="preserve">et arrière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</m:oMath>
    </w:p>
    <w:p w:rsidR="00714D52" w:rsidRPr="00CF16D8" w:rsidRDefault="00714D52" w:rsidP="00A1556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On considère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16D8">
        <w:rPr>
          <w:rFonts w:ascii="Times New Roman" w:eastAsiaTheme="minorEastAsia" w:hAnsi="Times New Roman" w:cs="Times New Roman"/>
          <w:sz w:val="24"/>
          <w:szCs w:val="24"/>
        </w:rPr>
        <w:t>Déterminer l’expression de l’accélération des roues arrières.</w:t>
      </w:r>
    </w:p>
    <w:p w:rsidR="004C0B66" w:rsidRPr="00CF16D8" w:rsidRDefault="004C0B66" w:rsidP="00A1556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On considère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Déterminer l’expression de l’accélération des roues avants.</w:t>
      </w:r>
    </w:p>
    <w:p w:rsidR="00CF16D8" w:rsidRPr="00A634C0" w:rsidRDefault="004C0B66" w:rsidP="00A1556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Déduire l’accélération maximale pour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=O.</m:t>
        </m:r>
      </m:oMath>
    </w:p>
    <w:p w:rsidR="00A634C0" w:rsidRPr="00A634C0" w:rsidRDefault="003D6D01" w:rsidP="00A1556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Pour les données numériques suivantes 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=1;l=2.6 m;  h=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0.56 m;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A1556D">
        <w:rPr>
          <w:rFonts w:ascii="Times New Roman" w:eastAsiaTheme="minorEastAsia" w:hAnsi="Times New Roman" w:cs="Times New Roman"/>
          <w:sz w:val="24"/>
          <w:szCs w:val="24"/>
        </w:rPr>
        <w:t xml:space="preserve"> Déterminer le temps nécessaire pour passer d’une vitesse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 km/h</m:t>
        </m:r>
      </m:oMath>
      <w:r w:rsidR="00A1556D">
        <w:rPr>
          <w:rFonts w:ascii="Times New Roman" w:eastAsiaTheme="minorEastAsia" w:hAnsi="Times New Roman" w:cs="Times New Roman"/>
          <w:sz w:val="24"/>
          <w:szCs w:val="24"/>
        </w:rPr>
        <w:t xml:space="preserve"> à une vitesse de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100 km/h.</m:t>
        </m:r>
      </m:oMath>
    </w:p>
    <w:p w:rsidR="00A634C0" w:rsidRPr="00A634C0" w:rsidRDefault="00A634C0" w:rsidP="00A634C0">
      <w:pPr>
        <w:rPr>
          <w:rFonts w:ascii="Times New Roman" w:hAnsi="Times New Roman" w:cs="Times New Roman"/>
          <w:b/>
          <w:sz w:val="24"/>
          <w:szCs w:val="24"/>
        </w:rPr>
      </w:pPr>
      <w:r w:rsidRPr="00A634C0">
        <w:rPr>
          <w:rFonts w:ascii="Times New Roman" w:hAnsi="Times New Roman" w:cs="Times New Roman"/>
          <w:b/>
          <w:sz w:val="28"/>
          <w:szCs w:val="28"/>
        </w:rPr>
        <w:t xml:space="preserve">Exercice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654045" w:rsidRPr="00654045" w:rsidRDefault="00654045" w:rsidP="00654045">
      <w:pPr>
        <w:pStyle w:val="Prformat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U</w:t>
      </w:r>
      <w:r w:rsidRPr="00654045">
        <w:rPr>
          <w:rFonts w:ascii="Times New Roman" w:hAnsi="Times New Roman" w:cs="Times New Roman"/>
          <w:color w:val="212121"/>
          <w:sz w:val="24"/>
          <w:szCs w:val="24"/>
        </w:rPr>
        <w:t>ne voiture accélère sur un pavé incliné avec l'angle φ comme illustré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654045">
        <w:rPr>
          <w:rFonts w:ascii="Times New Roman" w:hAnsi="Times New Roman" w:cs="Times New Roman"/>
          <w:color w:val="212121"/>
          <w:sz w:val="24"/>
          <w:szCs w:val="24"/>
        </w:rPr>
        <w:t>sur la figure 2</w:t>
      </w:r>
      <w:r w:rsidR="00887DB8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:rsidR="00A634C0" w:rsidRDefault="00A634C0" w:rsidP="00A634C0">
      <w:pPr>
        <w:rPr>
          <w:rFonts w:ascii="Times New Roman" w:hAnsi="Times New Roman" w:cs="Times New Roman"/>
          <w:sz w:val="24"/>
          <w:szCs w:val="24"/>
        </w:rPr>
      </w:pPr>
    </w:p>
    <w:p w:rsidR="00A634C0" w:rsidRPr="00A634C0" w:rsidRDefault="00902E8B" w:rsidP="00A6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7.9pt;margin-top:186.75pt;width:300pt;height:25.5pt;z-index:251658240" stroked="f">
            <v:textbox>
              <w:txbxContent>
                <w:p w:rsidR="00E35242" w:rsidRDefault="00E35242" w:rsidP="00A1556D">
                  <w:pPr>
                    <w:pStyle w:val="PrformatHTML"/>
                    <w:shd w:val="clear" w:color="auto" w:fill="FFFFFF"/>
                    <w:rPr>
                      <w:rFonts w:ascii="inherit" w:hAnsi="inherit"/>
                      <w:color w:val="212121"/>
                    </w:rPr>
                  </w:pPr>
                  <w:r w:rsidRPr="00A155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Figure 2 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1556D">
                    <w:rPr>
                      <w:rFonts w:ascii="Times New Roman" w:hAnsi="Times New Roman" w:cs="Times New Roman"/>
                      <w:color w:val="212121"/>
                      <w:sz w:val="24"/>
                      <w:szCs w:val="24"/>
                    </w:rPr>
                    <w:t xml:space="preserve">Une voiture accélérée sur un </w:t>
                  </w:r>
                  <w:r>
                    <w:rPr>
                      <w:rFonts w:ascii="Times New Roman" w:hAnsi="Times New Roman" w:cs="Times New Roman"/>
                      <w:color w:val="212121"/>
                      <w:sz w:val="24"/>
                      <w:szCs w:val="24"/>
                    </w:rPr>
                    <w:t>pavé</w:t>
                  </w:r>
                  <w:r w:rsidRPr="00A1556D">
                    <w:rPr>
                      <w:rFonts w:ascii="Times New Roman" w:hAnsi="Times New Roman" w:cs="Times New Roman"/>
                      <w:color w:val="212121"/>
                      <w:sz w:val="24"/>
                      <w:szCs w:val="24"/>
                    </w:rPr>
                    <w:t xml:space="preserve"> incliné</w:t>
                  </w:r>
                </w:p>
                <w:p w:rsidR="00E35242" w:rsidRPr="00A1556D" w:rsidRDefault="00E352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887DB8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514850" cy="227647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C67" w:rsidRPr="00030C67" w:rsidRDefault="00030C67" w:rsidP="00030C67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4045">
        <w:rPr>
          <w:rFonts w:ascii="Times New Roman" w:hAnsi="Times New Roman" w:cs="Times New Roman"/>
          <w:sz w:val="24"/>
          <w:szCs w:val="24"/>
        </w:rPr>
        <w:lastRenderedPageBreak/>
        <w:t xml:space="preserve">Déterminer l’expression des forces de réaction des pneus avant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54045">
        <w:rPr>
          <w:rFonts w:ascii="Times New Roman" w:eastAsiaTheme="minorEastAsia" w:hAnsi="Times New Roman" w:cs="Times New Roman"/>
          <w:sz w:val="24"/>
          <w:szCs w:val="24"/>
        </w:rPr>
        <w:t xml:space="preserve">et arrière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</m:oMath>
    </w:p>
    <w:p w:rsidR="00030C67" w:rsidRPr="00654045" w:rsidRDefault="00030C67" w:rsidP="00030C67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 supposant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&gt;0 </m:t>
        </m:r>
      </m:oMath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et </w:t>
      </w:r>
      <m:oMath>
        <w:proofErr w:type="gramEnd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Calculer les limites de l’accélération </w:t>
      </w:r>
      <w:r w:rsidR="00E643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et de </w:t>
      </w:r>
      <w:r w:rsidR="00E643AB">
        <w:rPr>
          <w:rFonts w:ascii="Times New Roman" w:eastAsiaTheme="minorEastAsia" w:hAnsi="Times New Roman" w:cs="Times New Roman"/>
          <w:sz w:val="24"/>
          <w:szCs w:val="24"/>
        </w:rPr>
        <w:t xml:space="preserve">l’angle d’inclinaison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Φ.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E643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C491D" w:rsidRPr="00BC491D" w:rsidRDefault="00BC491D" w:rsidP="00BC491D">
      <w:pPr>
        <w:pStyle w:val="PrformatHTML"/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T</w:t>
      </w:r>
      <w:r w:rsidRPr="00BC491D">
        <w:rPr>
          <w:rFonts w:ascii="Times New Roman" w:hAnsi="Times New Roman" w:cs="Times New Roman"/>
          <w:color w:val="212121"/>
          <w:sz w:val="24"/>
          <w:szCs w:val="24"/>
        </w:rPr>
        <w:t xml:space="preserve">rouver la décélération </w:t>
      </w:r>
      <w:r w:rsidR="00186CF8">
        <w:rPr>
          <w:rFonts w:ascii="Times New Roman" w:hAnsi="Times New Roman" w:cs="Times New Roman"/>
          <w:color w:val="212121"/>
          <w:sz w:val="24"/>
          <w:szCs w:val="24"/>
        </w:rPr>
        <w:t xml:space="preserve">maximale </w:t>
      </w:r>
      <w:r w:rsidRPr="00BC491D">
        <w:rPr>
          <w:rFonts w:ascii="Times New Roman" w:hAnsi="Times New Roman" w:cs="Times New Roman"/>
          <w:color w:val="212121"/>
          <w:sz w:val="24"/>
          <w:szCs w:val="24"/>
        </w:rPr>
        <w:t xml:space="preserve">de freinage </w:t>
      </w:r>
      <m:oMath>
        <m:sSub>
          <m:sSubPr>
            <m:ctrlPr>
              <w:rPr>
                <w:rFonts w:ascii="Cambria Math" w:hAnsi="Cambria Math" w:cs="Times New Roman"/>
                <w:i/>
                <w:color w:val="21212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fwb</m:t>
            </m:r>
          </m:sub>
        </m:sSub>
        <m:r>
          <w:rPr>
            <w:rFonts w:ascii="Cambria Math" w:hAnsi="Cambria Math" w:cs="Times New Roman"/>
            <w:color w:val="212121"/>
            <w:sz w:val="24"/>
            <w:szCs w:val="24"/>
          </w:rPr>
          <m:t xml:space="preserve"> </m:t>
        </m:r>
      </m:oMath>
      <w:r w:rsidRPr="00BC491D">
        <w:rPr>
          <w:rFonts w:ascii="Times New Roman" w:hAnsi="Times New Roman" w:cs="Times New Roman"/>
          <w:color w:val="212121"/>
          <w:sz w:val="24"/>
          <w:szCs w:val="24"/>
        </w:rPr>
        <w:t xml:space="preserve">d'une voiture de frein </w:t>
      </w:r>
      <w:r w:rsidR="00186CF8">
        <w:rPr>
          <w:rFonts w:ascii="Times New Roman" w:hAnsi="Times New Roman" w:cs="Times New Roman"/>
          <w:color w:val="212121"/>
          <w:sz w:val="24"/>
          <w:szCs w:val="24"/>
        </w:rPr>
        <w:t xml:space="preserve">à roue </w:t>
      </w:r>
      <w:r w:rsidRPr="00BC491D">
        <w:rPr>
          <w:rFonts w:ascii="Times New Roman" w:hAnsi="Times New Roman" w:cs="Times New Roman"/>
          <w:color w:val="212121"/>
          <w:sz w:val="24"/>
          <w:szCs w:val="24"/>
        </w:rPr>
        <w:t>avant sur une route horizontale en remplaçant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212121"/>
            <w:sz w:val="24"/>
            <w:szCs w:val="24"/>
          </w:rPr>
          <m:t>Φ</m:t>
        </m:r>
        <m:r>
          <w:rPr>
            <w:rFonts w:ascii="Cambria Math" w:hAnsi="Cambria Math" w:cs="Times New Roman"/>
            <w:color w:val="212121"/>
            <w:sz w:val="24"/>
            <w:szCs w:val="24"/>
          </w:rPr>
          <m:t xml:space="preserve">=0; </m:t>
        </m:r>
        <m:sSub>
          <m:sSubPr>
            <m:ctrlPr>
              <w:rPr>
                <w:rFonts w:ascii="Cambria Math" w:hAnsi="Cambria Math" w:cs="Times New Roman"/>
                <w:i/>
                <w:color w:val="21212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x2</m:t>
            </m:r>
          </m:sub>
        </m:sSub>
        <m:r>
          <w:rPr>
            <w:rFonts w:ascii="Cambria Math" w:hAnsi="Cambria Math" w:cs="Times New Roman"/>
            <w:color w:val="212121"/>
            <w:sz w:val="24"/>
            <w:szCs w:val="24"/>
          </w:rPr>
          <m:t xml:space="preserve">=0; </m:t>
        </m:r>
        <m:sSub>
          <m:sSubPr>
            <m:ctrlPr>
              <w:rPr>
                <w:rFonts w:ascii="Cambria Math" w:hAnsi="Cambria Math" w:cs="Times New Roman"/>
                <w:i/>
                <w:color w:val="21212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x1</m:t>
            </m:r>
          </m:sub>
        </m:sSub>
        <m:r>
          <w:rPr>
            <w:rFonts w:ascii="Cambria Math" w:hAnsi="Cambria Math" w:cs="Times New Roman"/>
            <w:color w:val="212121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color w:val="21212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1212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.F</m:t>
            </m:r>
          </m:e>
          <m:sub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z1</m:t>
            </m:r>
          </m:sub>
        </m:sSub>
      </m:oMath>
    </w:p>
    <w:p w:rsidR="00186CF8" w:rsidRPr="00BC491D" w:rsidRDefault="00186CF8" w:rsidP="00186CF8">
      <w:pPr>
        <w:pStyle w:val="PrformatHTML"/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186CF8">
        <w:rPr>
          <w:rFonts w:ascii="Times New Roman" w:hAnsi="Times New Roman" w:cs="Times New Roman"/>
          <w:color w:val="212121"/>
          <w:sz w:val="24"/>
          <w:szCs w:val="24"/>
        </w:rPr>
        <w:t xml:space="preserve">De même, la décélération maximale du freinage </w:t>
      </w:r>
      <m:oMath>
        <m:sSub>
          <m:sSubPr>
            <m:ctrlPr>
              <w:rPr>
                <w:rFonts w:ascii="Cambria Math" w:hAnsi="Cambria Math" w:cs="Times New Roman"/>
                <w:i/>
                <w:color w:val="21212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rwb</m:t>
            </m:r>
          </m:sub>
        </m:sSub>
      </m:oMath>
      <w:r w:rsidRPr="00186CF8">
        <w:rPr>
          <w:rFonts w:ascii="Times New Roman" w:hAnsi="Times New Roman" w:cs="Times New Roman"/>
          <w:color w:val="212121"/>
          <w:sz w:val="24"/>
          <w:szCs w:val="24"/>
        </w:rPr>
        <w:t>d'un frein à roue avant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86CF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de </w:t>
      </w:r>
      <w:r w:rsidRPr="00186CF8">
        <w:rPr>
          <w:rFonts w:ascii="Times New Roman" w:hAnsi="Times New Roman" w:cs="Times New Roman"/>
          <w:color w:val="212121"/>
          <w:sz w:val="24"/>
          <w:szCs w:val="24"/>
        </w:rPr>
        <w:t xml:space="preserve">la voiture </w:t>
      </w:r>
      <w:r w:rsidRPr="00BC491D">
        <w:rPr>
          <w:rFonts w:ascii="Times New Roman" w:hAnsi="Times New Roman" w:cs="Times New Roman"/>
          <w:color w:val="212121"/>
          <w:sz w:val="24"/>
          <w:szCs w:val="24"/>
        </w:rPr>
        <w:t>sur une route horizontale en remplaçant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212121"/>
            <w:sz w:val="24"/>
            <w:szCs w:val="24"/>
          </w:rPr>
          <m:t>Φ</m:t>
        </m:r>
        <m:r>
          <w:rPr>
            <w:rFonts w:ascii="Cambria Math" w:hAnsi="Cambria Math" w:cs="Times New Roman"/>
            <w:color w:val="212121"/>
            <w:sz w:val="24"/>
            <w:szCs w:val="24"/>
          </w:rPr>
          <m:t xml:space="preserve">=0; </m:t>
        </m:r>
        <m:sSub>
          <m:sSubPr>
            <m:ctrlPr>
              <w:rPr>
                <w:rFonts w:ascii="Cambria Math" w:hAnsi="Cambria Math" w:cs="Times New Roman"/>
                <w:i/>
                <w:color w:val="21212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212121"/>
            <w:sz w:val="24"/>
            <w:szCs w:val="24"/>
          </w:rPr>
          <m:t xml:space="preserve">=0; </m:t>
        </m:r>
        <m:sSub>
          <m:sSubPr>
            <m:ctrlPr>
              <w:rPr>
                <w:rFonts w:ascii="Cambria Math" w:hAnsi="Cambria Math" w:cs="Times New Roman"/>
                <w:i/>
                <w:color w:val="21212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21212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21212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1212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.F</m:t>
            </m:r>
          </m:e>
          <m:sub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z1</m:t>
            </m:r>
          </m:sub>
        </m:sSub>
      </m:oMath>
    </w:p>
    <w:p w:rsidR="00186CF8" w:rsidRPr="00186CF8" w:rsidRDefault="00186CF8" w:rsidP="00186CF8">
      <w:pPr>
        <w:pStyle w:val="Prformat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C259C9" w:rsidRPr="00815AE7" w:rsidRDefault="00815AE7" w:rsidP="006D3541">
      <w:pPr>
        <w:rPr>
          <w:rFonts w:ascii="Times New Roman" w:hAnsi="Times New Roman" w:cs="Times New Roman"/>
          <w:b/>
          <w:sz w:val="32"/>
          <w:szCs w:val="32"/>
        </w:rPr>
      </w:pPr>
      <w:r w:rsidRPr="00815AE7">
        <w:rPr>
          <w:rFonts w:ascii="Times New Roman" w:hAnsi="Times New Roman" w:cs="Times New Roman"/>
          <w:b/>
          <w:sz w:val="32"/>
          <w:szCs w:val="32"/>
        </w:rPr>
        <w:t xml:space="preserve">Exercice </w:t>
      </w:r>
      <w:r w:rsidR="0061705A">
        <w:rPr>
          <w:rFonts w:ascii="Times New Roman" w:hAnsi="Times New Roman" w:cs="Times New Roman"/>
          <w:b/>
          <w:sz w:val="32"/>
          <w:szCs w:val="32"/>
        </w:rPr>
        <w:t>3</w:t>
      </w:r>
    </w:p>
    <w:p w:rsidR="00815AE7" w:rsidRDefault="00815AE7" w:rsidP="00815AE7">
      <w:pPr>
        <w:pStyle w:val="Prform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La figure </w:t>
      </w:r>
      <w:r w:rsidR="0061705A">
        <w:rPr>
          <w:rFonts w:ascii="Times New Roman" w:hAnsi="Times New Roman" w:cs="Times New Roman"/>
          <w:color w:val="212121"/>
          <w:sz w:val="24"/>
          <w:szCs w:val="24"/>
        </w:rPr>
        <w:t>3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illustre un </w:t>
      </w:r>
      <w:r w:rsidRPr="00815AE7">
        <w:rPr>
          <w:rFonts w:ascii="Times New Roman" w:hAnsi="Times New Roman" w:cs="Times New Roman"/>
          <w:color w:val="212121"/>
          <w:sz w:val="24"/>
          <w:szCs w:val="24"/>
        </w:rPr>
        <w:t>véhicule avec différentes voies à l'avant et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15AE7">
        <w:rPr>
          <w:rFonts w:ascii="Times New Roman" w:hAnsi="Times New Roman" w:cs="Times New Roman"/>
          <w:color w:val="212121"/>
          <w:sz w:val="24"/>
          <w:szCs w:val="24"/>
        </w:rPr>
        <w:t xml:space="preserve">arrière. C'est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l’une des </w:t>
      </w:r>
      <w:r w:rsidRPr="00815AE7">
        <w:rPr>
          <w:rFonts w:ascii="Times New Roman" w:hAnsi="Times New Roman" w:cs="Times New Roman"/>
          <w:color w:val="212121"/>
          <w:sz w:val="24"/>
          <w:szCs w:val="24"/>
        </w:rPr>
        <w:t>voitures de course, qui sont généralement équipés de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15AE7">
        <w:rPr>
          <w:rFonts w:ascii="Times New Roman" w:hAnsi="Times New Roman" w:cs="Times New Roman"/>
          <w:color w:val="212121"/>
          <w:sz w:val="24"/>
          <w:szCs w:val="24"/>
        </w:rPr>
        <w:t xml:space="preserve">pneus arrière plus larges pour augmenter la traction et la stabilité. </w:t>
      </w:r>
    </w:p>
    <w:p w:rsidR="00815AE7" w:rsidRDefault="00815AE7" w:rsidP="00815AE7">
      <w:pPr>
        <w:pStyle w:val="Prform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noProof/>
          <w:color w:val="212121"/>
          <w:sz w:val="24"/>
          <w:szCs w:val="24"/>
        </w:rPr>
        <w:drawing>
          <wp:inline distT="0" distB="0" distL="0" distR="0">
            <wp:extent cx="5715000" cy="4733925"/>
            <wp:effectExtent l="1905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AE7" w:rsidRDefault="0061705A" w:rsidP="00815AE7">
      <w:pPr>
        <w:pStyle w:val="Prform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Figure 3</w:t>
      </w:r>
      <w:r w:rsidR="00815AE7">
        <w:rPr>
          <w:rFonts w:ascii="Times New Roman" w:hAnsi="Times New Roman" w:cs="Times New Roman"/>
          <w:color w:val="212121"/>
          <w:sz w:val="24"/>
          <w:szCs w:val="24"/>
        </w:rPr>
        <w:t> : véhicule avec différentes voies à l’avant et l’arrière.</w:t>
      </w:r>
    </w:p>
    <w:p w:rsidR="00815AE7" w:rsidRDefault="00815AE7" w:rsidP="00815AE7">
      <w:pPr>
        <w:pStyle w:val="Prform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815AE7" w:rsidRDefault="00815AE7" w:rsidP="00815AE7">
      <w:pPr>
        <w:pStyle w:val="PrformatHTML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Donner l’expression de la vitesse angulaire du véhicule.</w:t>
      </w:r>
    </w:p>
    <w:p w:rsidR="00815AE7" w:rsidRDefault="006E3E58" w:rsidP="00815AE7">
      <w:pPr>
        <w:pStyle w:val="PrformatHTML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Déterminer l’expression des angles de direction </w:t>
      </w:r>
      <m:oMath>
        <m:sSub>
          <m:sSubPr>
            <m:ctrlPr>
              <w:rPr>
                <w:rFonts w:ascii="Cambria Math" w:hAnsi="Cambria Math" w:cs="Times New Roman"/>
                <w:i/>
                <w:color w:val="21212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212121"/>
          <w:sz w:val="24"/>
          <w:szCs w:val="24"/>
        </w:rPr>
        <w:t xml:space="preserve">et 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  <w:color w:val="21212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color w:val="212121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:rsidR="006E3E58" w:rsidRDefault="006E3E58" w:rsidP="00815AE7">
      <w:pPr>
        <w:pStyle w:val="PrformatHTML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Déduire le </w:t>
      </w:r>
      <w:proofErr w:type="gramStart"/>
      <w:r>
        <w:rPr>
          <w:rFonts w:ascii="Times New Roman" w:hAnsi="Times New Roman" w:cs="Times New Roman"/>
          <w:color w:val="212121"/>
          <w:sz w:val="24"/>
          <w:szCs w:val="24"/>
        </w:rPr>
        <w:t xml:space="preserve">rapport 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color w:val="21212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21212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12121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212121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21212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12121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212121"/>
                    <w:sz w:val="24"/>
                    <w:szCs w:val="24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:rsidR="006E3E58" w:rsidRDefault="006E3E58" w:rsidP="006E3E58">
      <w:pPr>
        <w:pStyle w:val="Prform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61705A" w:rsidRDefault="0061705A" w:rsidP="00E35242">
      <w:pPr>
        <w:pStyle w:val="PrformatHTML"/>
        <w:shd w:val="clear" w:color="auto" w:fill="FFFFFF"/>
        <w:ind w:left="360"/>
        <w:jc w:val="both"/>
        <w:rPr>
          <w:rFonts w:ascii="Times New Roman" w:hAnsi="Times New Roman" w:cs="Times New Roman"/>
          <w:b/>
          <w:color w:val="212121"/>
          <w:sz w:val="36"/>
          <w:szCs w:val="36"/>
        </w:rPr>
      </w:pPr>
    </w:p>
    <w:p w:rsidR="008B1531" w:rsidRDefault="008B1531" w:rsidP="00E35242">
      <w:pPr>
        <w:pStyle w:val="Prformat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36"/>
          <w:szCs w:val="36"/>
        </w:rPr>
        <w:lastRenderedPageBreak/>
        <w:t xml:space="preserve">Exercice </w:t>
      </w:r>
      <w:r w:rsidR="0061705A">
        <w:rPr>
          <w:rFonts w:ascii="Times New Roman" w:hAnsi="Times New Roman" w:cs="Times New Roman"/>
          <w:b/>
          <w:color w:val="212121"/>
          <w:sz w:val="36"/>
          <w:szCs w:val="36"/>
        </w:rPr>
        <w:t>4</w:t>
      </w:r>
    </w:p>
    <w:p w:rsidR="008B1531" w:rsidRDefault="008B1531" w:rsidP="00E35242">
      <w:pPr>
        <w:pStyle w:val="Prformat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6617DF" w:rsidRPr="006617DF" w:rsidRDefault="006617DF" w:rsidP="006617DF">
      <w:pPr>
        <w:pStyle w:val="Prform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6617DF">
        <w:rPr>
          <w:rFonts w:ascii="Times New Roman" w:hAnsi="Times New Roman" w:cs="Times New Roman"/>
          <w:color w:val="212121"/>
          <w:sz w:val="24"/>
          <w:szCs w:val="24"/>
        </w:rPr>
        <w:t xml:space="preserve">La figure </w:t>
      </w:r>
      <w:r w:rsidR="0061705A">
        <w:rPr>
          <w:rFonts w:ascii="Times New Roman" w:hAnsi="Times New Roman" w:cs="Times New Roman"/>
          <w:color w:val="212121"/>
          <w:sz w:val="24"/>
          <w:szCs w:val="24"/>
        </w:rPr>
        <w:t>4</w:t>
      </w:r>
      <w:r w:rsidRPr="006617DF">
        <w:rPr>
          <w:rFonts w:ascii="Times New Roman" w:hAnsi="Times New Roman" w:cs="Times New Roman"/>
          <w:color w:val="212121"/>
          <w:sz w:val="24"/>
          <w:szCs w:val="24"/>
        </w:rPr>
        <w:t xml:space="preserve"> représente une voiture de tourisme à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quatre </w:t>
      </w:r>
      <w:r w:rsidRPr="006617DF">
        <w:rPr>
          <w:rFonts w:ascii="Times New Roman" w:hAnsi="Times New Roman" w:cs="Times New Roman"/>
          <w:color w:val="212121"/>
          <w:sz w:val="24"/>
          <w:szCs w:val="24"/>
        </w:rPr>
        <w:t>roues. Les numéros de roues sont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6617DF">
        <w:rPr>
          <w:rFonts w:ascii="Times New Roman" w:hAnsi="Times New Roman" w:cs="Times New Roman"/>
          <w:color w:val="212121"/>
          <w:sz w:val="24"/>
          <w:szCs w:val="24"/>
        </w:rPr>
        <w:t>indiqué</w:t>
      </w:r>
      <w:r>
        <w:rPr>
          <w:rFonts w:ascii="Times New Roman" w:hAnsi="Times New Roman" w:cs="Times New Roman"/>
          <w:color w:val="212121"/>
          <w:sz w:val="24"/>
          <w:szCs w:val="24"/>
        </w:rPr>
        <w:t>s</w:t>
      </w:r>
      <w:r w:rsidRPr="006617DF">
        <w:rPr>
          <w:rFonts w:ascii="Times New Roman" w:hAnsi="Times New Roman" w:cs="Times New Roman"/>
          <w:color w:val="212121"/>
          <w:sz w:val="24"/>
          <w:szCs w:val="24"/>
        </w:rPr>
        <w:t xml:space="preserve"> à côté de chaque roue. La roue avant gauche est la roue numéro 1, et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6617DF">
        <w:rPr>
          <w:rFonts w:ascii="Times New Roman" w:hAnsi="Times New Roman" w:cs="Times New Roman"/>
          <w:color w:val="212121"/>
          <w:sz w:val="24"/>
          <w:szCs w:val="24"/>
        </w:rPr>
        <w:t>la roue avant droite est le numéro 2. Se déplacer vers l'arrière sur le côté droit,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6617DF">
        <w:rPr>
          <w:rFonts w:ascii="Times New Roman" w:hAnsi="Times New Roman" w:cs="Times New Roman"/>
          <w:color w:val="212121"/>
          <w:sz w:val="24"/>
          <w:szCs w:val="24"/>
        </w:rPr>
        <w:t>on compte les roues numérotées 3 et 4.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:rsidR="006617DF" w:rsidRPr="006617DF" w:rsidRDefault="00F06A16" w:rsidP="006617DF">
      <w:pPr>
        <w:pStyle w:val="Prformat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A partir de la v</w:t>
      </w:r>
      <w:r w:rsidR="006617DF" w:rsidRPr="006617DF">
        <w:rPr>
          <w:rFonts w:ascii="Times New Roman" w:hAnsi="Times New Roman" w:cs="Times New Roman"/>
          <w:color w:val="212121"/>
          <w:sz w:val="24"/>
          <w:szCs w:val="24"/>
        </w:rPr>
        <w:t>ue de dessus d</w:t>
      </w:r>
      <w:r>
        <w:rPr>
          <w:rFonts w:ascii="Times New Roman" w:hAnsi="Times New Roman" w:cs="Times New Roman"/>
          <w:color w:val="212121"/>
          <w:sz w:val="24"/>
          <w:szCs w:val="24"/>
        </w:rPr>
        <w:t>u</w:t>
      </w:r>
      <w:r w:rsidR="006617DF" w:rsidRPr="006617DF">
        <w:rPr>
          <w:rFonts w:ascii="Times New Roman" w:hAnsi="Times New Roman" w:cs="Times New Roman"/>
          <w:color w:val="212121"/>
          <w:sz w:val="24"/>
          <w:szCs w:val="24"/>
        </w:rPr>
        <w:t xml:space="preserve"> véhicule en mouvement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, on peut </w:t>
      </w:r>
      <w:r w:rsidR="006617DF" w:rsidRPr="006617DF">
        <w:rPr>
          <w:rFonts w:ascii="Times New Roman" w:hAnsi="Times New Roman" w:cs="Times New Roman"/>
          <w:color w:val="212121"/>
          <w:sz w:val="24"/>
          <w:szCs w:val="24"/>
        </w:rPr>
        <w:t>montrer l'angle de lacet ψ entre</w:t>
      </w:r>
      <w:r w:rsidR="006617D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6617DF" w:rsidRPr="006617DF">
        <w:rPr>
          <w:rFonts w:ascii="Times New Roman" w:hAnsi="Times New Roman" w:cs="Times New Roman"/>
          <w:color w:val="212121"/>
          <w:sz w:val="24"/>
          <w:szCs w:val="24"/>
        </w:rPr>
        <w:t>les axes x et X, l'angle de dérapage β entre le vecteur de vitesse v et le</w:t>
      </w:r>
      <w:r w:rsidR="006617D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6617DF" w:rsidRPr="006617DF">
        <w:rPr>
          <w:rFonts w:ascii="Times New Roman" w:hAnsi="Times New Roman" w:cs="Times New Roman"/>
          <w:color w:val="212121"/>
          <w:sz w:val="24"/>
          <w:szCs w:val="24"/>
        </w:rPr>
        <w:t xml:space="preserve">l'axe des x, et l'angle de </w:t>
      </w:r>
      <w:proofErr w:type="spellStart"/>
      <w:r w:rsidR="006617DF" w:rsidRPr="006617DF">
        <w:rPr>
          <w:rFonts w:ascii="Times New Roman" w:hAnsi="Times New Roman" w:cs="Times New Roman"/>
          <w:color w:val="212121"/>
          <w:sz w:val="24"/>
          <w:szCs w:val="24"/>
        </w:rPr>
        <w:t>c</w:t>
      </w:r>
      <w:r w:rsidR="006617DF">
        <w:rPr>
          <w:rFonts w:ascii="Times New Roman" w:hAnsi="Times New Roman" w:cs="Times New Roman"/>
          <w:color w:val="212121"/>
          <w:sz w:val="24"/>
          <w:szCs w:val="24"/>
        </w:rPr>
        <w:t>r</w:t>
      </w:r>
      <w:r w:rsidR="006617DF" w:rsidRPr="006617DF">
        <w:rPr>
          <w:rFonts w:ascii="Times New Roman" w:hAnsi="Times New Roman" w:cs="Times New Roman"/>
          <w:color w:val="212121"/>
          <w:sz w:val="24"/>
          <w:szCs w:val="24"/>
        </w:rPr>
        <w:t>ouse</w:t>
      </w:r>
      <w:proofErr w:type="spellEnd"/>
      <w:r w:rsidR="006617DF" w:rsidRPr="006617DF">
        <w:rPr>
          <w:rFonts w:ascii="Times New Roman" w:hAnsi="Times New Roman" w:cs="Times New Roman"/>
          <w:color w:val="212121"/>
          <w:sz w:val="24"/>
          <w:szCs w:val="24"/>
        </w:rPr>
        <w:t xml:space="preserve"> β + ψ entre avec le vecteur de vitesse v et </w:t>
      </w:r>
      <w:proofErr w:type="gramStart"/>
      <w:r w:rsidR="006617DF" w:rsidRPr="006617DF">
        <w:rPr>
          <w:rFonts w:ascii="Times New Roman" w:hAnsi="Times New Roman" w:cs="Times New Roman"/>
          <w:color w:val="212121"/>
          <w:sz w:val="24"/>
          <w:szCs w:val="24"/>
        </w:rPr>
        <w:t>l</w:t>
      </w:r>
      <w:r w:rsidR="006617DF">
        <w:rPr>
          <w:rFonts w:ascii="Times New Roman" w:hAnsi="Times New Roman" w:cs="Times New Roman"/>
          <w:color w:val="212121"/>
          <w:sz w:val="24"/>
          <w:szCs w:val="24"/>
        </w:rPr>
        <w:t xml:space="preserve">’ </w:t>
      </w:r>
      <w:r w:rsidR="006617DF" w:rsidRPr="006617DF">
        <w:rPr>
          <w:rFonts w:ascii="Times New Roman" w:hAnsi="Times New Roman" w:cs="Times New Roman"/>
          <w:color w:val="212121"/>
          <w:sz w:val="24"/>
          <w:szCs w:val="24"/>
        </w:rPr>
        <w:t>Axe</w:t>
      </w:r>
      <w:proofErr w:type="gramEnd"/>
      <w:r w:rsidR="006617DF" w:rsidRPr="006617DF">
        <w:rPr>
          <w:rFonts w:ascii="Times New Roman" w:hAnsi="Times New Roman" w:cs="Times New Roman"/>
          <w:color w:val="212121"/>
          <w:sz w:val="24"/>
          <w:szCs w:val="24"/>
        </w:rPr>
        <w:t xml:space="preserve"> X</w:t>
      </w:r>
      <w:r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:rsidR="006617DF" w:rsidRPr="006617DF" w:rsidRDefault="006617DF" w:rsidP="006617DF">
      <w:pPr>
        <w:pStyle w:val="Prform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8B1531" w:rsidRPr="008B1531" w:rsidRDefault="000C3601" w:rsidP="00E35242">
      <w:pPr>
        <w:pStyle w:val="Prformat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noProof/>
          <w:color w:val="212121"/>
          <w:sz w:val="24"/>
          <w:szCs w:val="24"/>
        </w:rPr>
        <w:drawing>
          <wp:inline distT="0" distB="0" distL="0" distR="0">
            <wp:extent cx="5629275" cy="4038600"/>
            <wp:effectExtent l="19050" t="0" r="9525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531" w:rsidRDefault="00052827" w:rsidP="00E35242">
      <w:pPr>
        <w:pStyle w:val="Prformat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Figure </w:t>
      </w:r>
      <w:r w:rsidR="0061705A">
        <w:rPr>
          <w:rFonts w:ascii="Times New Roman" w:hAnsi="Times New Roman" w:cs="Times New Roman"/>
          <w:color w:val="212121"/>
          <w:sz w:val="24"/>
          <w:szCs w:val="24"/>
        </w:rPr>
        <w:t>4</w:t>
      </w:r>
      <w:r>
        <w:rPr>
          <w:rFonts w:ascii="Times New Roman" w:hAnsi="Times New Roman" w:cs="Times New Roman"/>
          <w:color w:val="212121"/>
          <w:sz w:val="24"/>
          <w:szCs w:val="24"/>
        </w:rPr>
        <w:t> : Vue de dessus d’un véhicule mouvement.</w:t>
      </w:r>
    </w:p>
    <w:p w:rsidR="00052827" w:rsidRDefault="00052827" w:rsidP="00E35242">
      <w:pPr>
        <w:pStyle w:val="Prformat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052827" w:rsidRDefault="00052827" w:rsidP="00052827">
      <w:pPr>
        <w:pStyle w:val="PrformatHTML"/>
        <w:numPr>
          <w:ilvl w:val="0"/>
          <w:numId w:val="9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Déterminer la position des quatre roues dans le repère </w:t>
      </w:r>
      <m:oMath>
        <m:r>
          <w:rPr>
            <w:rFonts w:ascii="Cambria Math" w:hAnsi="Cambria Math" w:cs="Times New Roman"/>
            <w:color w:val="212121"/>
            <w:sz w:val="24"/>
            <w:szCs w:val="24"/>
          </w:rPr>
          <m:t>B.</m:t>
        </m:r>
      </m:oMath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:rsidR="00052827" w:rsidRPr="00052827" w:rsidRDefault="00052827" w:rsidP="00052827">
      <w:pPr>
        <w:pStyle w:val="PrformatHTML"/>
        <w:numPr>
          <w:ilvl w:val="0"/>
          <w:numId w:val="9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Déterminer la position des quatre roues dans le repère </w:t>
      </w:r>
      <m:oMath>
        <m:r>
          <w:rPr>
            <w:rFonts w:ascii="Cambria Math" w:hAnsi="Cambria Math" w:cs="Times New Roman"/>
            <w:color w:val="212121"/>
            <w:sz w:val="24"/>
            <w:szCs w:val="24"/>
          </w:rPr>
          <m:t>G.</m:t>
        </m:r>
      </m:oMath>
    </w:p>
    <w:p w:rsidR="00052827" w:rsidRPr="00052827" w:rsidRDefault="00052827" w:rsidP="00E35242">
      <w:pPr>
        <w:pStyle w:val="Prformat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sectPr w:rsidR="00052827" w:rsidRPr="00052827" w:rsidSect="00A7288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040" w:rsidRDefault="004C5040" w:rsidP="0061027C">
      <w:pPr>
        <w:spacing w:after="0" w:line="240" w:lineRule="auto"/>
      </w:pPr>
      <w:r>
        <w:separator/>
      </w:r>
    </w:p>
  </w:endnote>
  <w:endnote w:type="continuationSeparator" w:id="0">
    <w:p w:rsidR="004C5040" w:rsidRDefault="004C5040" w:rsidP="0061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57123"/>
      <w:docPartObj>
        <w:docPartGallery w:val="Page Numbers (Bottom of Page)"/>
        <w:docPartUnique/>
      </w:docPartObj>
    </w:sdtPr>
    <w:sdtContent>
      <w:p w:rsidR="00E35242" w:rsidRDefault="00902E8B">
        <w:pPr>
          <w:pStyle w:val="Pieddepage"/>
          <w:jc w:val="center"/>
        </w:pPr>
        <w:fldSimple w:instr=" PAGE   \* MERGEFORMAT ">
          <w:r w:rsidR="0061705A">
            <w:rPr>
              <w:noProof/>
            </w:rPr>
            <w:t>3</w:t>
          </w:r>
        </w:fldSimple>
      </w:p>
    </w:sdtContent>
  </w:sdt>
  <w:p w:rsidR="00E35242" w:rsidRDefault="00E3524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040" w:rsidRDefault="004C5040" w:rsidP="0061027C">
      <w:pPr>
        <w:spacing w:after="0" w:line="240" w:lineRule="auto"/>
      </w:pPr>
      <w:r>
        <w:separator/>
      </w:r>
    </w:p>
  </w:footnote>
  <w:footnote w:type="continuationSeparator" w:id="0">
    <w:p w:rsidR="004C5040" w:rsidRDefault="004C5040" w:rsidP="0061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C18B73E8ADDD4E008500FC92DDF74CB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35242" w:rsidRPr="0061027C" w:rsidRDefault="00E35242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Dép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Auto ; M2 ; Module : Véhicule électrique ; Série TD N  1</w:t>
        </w:r>
      </w:p>
    </w:sdtContent>
  </w:sdt>
  <w:p w:rsidR="00E35242" w:rsidRPr="0061027C" w:rsidRDefault="00E35242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12570"/>
    <w:multiLevelType w:val="hybridMultilevel"/>
    <w:tmpl w:val="D4D0AA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60340"/>
    <w:multiLevelType w:val="hybridMultilevel"/>
    <w:tmpl w:val="721E54DE"/>
    <w:lvl w:ilvl="0" w:tplc="511AB0A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E0888"/>
    <w:multiLevelType w:val="hybridMultilevel"/>
    <w:tmpl w:val="9B9880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E0518"/>
    <w:multiLevelType w:val="hybridMultilevel"/>
    <w:tmpl w:val="64A0BE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CD5866"/>
    <w:multiLevelType w:val="hybridMultilevel"/>
    <w:tmpl w:val="2758E7D0"/>
    <w:lvl w:ilvl="0" w:tplc="0BBEBF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1E5908"/>
    <w:multiLevelType w:val="hybridMultilevel"/>
    <w:tmpl w:val="36AA75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A22E70"/>
    <w:multiLevelType w:val="hybridMultilevel"/>
    <w:tmpl w:val="721E54DE"/>
    <w:lvl w:ilvl="0" w:tplc="511AB0A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857DA"/>
    <w:multiLevelType w:val="hybridMultilevel"/>
    <w:tmpl w:val="CF6028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CB66E9"/>
    <w:multiLevelType w:val="hybridMultilevel"/>
    <w:tmpl w:val="9166A4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7615"/>
    <w:rsid w:val="00030C67"/>
    <w:rsid w:val="00052827"/>
    <w:rsid w:val="0008110B"/>
    <w:rsid w:val="000C3601"/>
    <w:rsid w:val="00186CF8"/>
    <w:rsid w:val="001E0F13"/>
    <w:rsid w:val="0022722F"/>
    <w:rsid w:val="003D6D01"/>
    <w:rsid w:val="00435AC0"/>
    <w:rsid w:val="00442479"/>
    <w:rsid w:val="004C0B66"/>
    <w:rsid w:val="004C5040"/>
    <w:rsid w:val="00536416"/>
    <w:rsid w:val="005A67C5"/>
    <w:rsid w:val="0061027C"/>
    <w:rsid w:val="0061705A"/>
    <w:rsid w:val="00654045"/>
    <w:rsid w:val="006617DF"/>
    <w:rsid w:val="00690D24"/>
    <w:rsid w:val="006A43E0"/>
    <w:rsid w:val="006B7727"/>
    <w:rsid w:val="006D3541"/>
    <w:rsid w:val="006E3E58"/>
    <w:rsid w:val="00707615"/>
    <w:rsid w:val="00714D52"/>
    <w:rsid w:val="00751198"/>
    <w:rsid w:val="00763B64"/>
    <w:rsid w:val="00815AE7"/>
    <w:rsid w:val="00821577"/>
    <w:rsid w:val="0086152B"/>
    <w:rsid w:val="00867F52"/>
    <w:rsid w:val="00887DB8"/>
    <w:rsid w:val="008B1531"/>
    <w:rsid w:val="008C5DFC"/>
    <w:rsid w:val="00902E8B"/>
    <w:rsid w:val="00904709"/>
    <w:rsid w:val="00A04499"/>
    <w:rsid w:val="00A1556D"/>
    <w:rsid w:val="00A3794C"/>
    <w:rsid w:val="00A634C0"/>
    <w:rsid w:val="00A72881"/>
    <w:rsid w:val="00B25DBD"/>
    <w:rsid w:val="00B75394"/>
    <w:rsid w:val="00BC104B"/>
    <w:rsid w:val="00BC491D"/>
    <w:rsid w:val="00C00E8E"/>
    <w:rsid w:val="00C259C9"/>
    <w:rsid w:val="00C90F15"/>
    <w:rsid w:val="00CA6907"/>
    <w:rsid w:val="00CD11CD"/>
    <w:rsid w:val="00CF16D8"/>
    <w:rsid w:val="00DC7EF1"/>
    <w:rsid w:val="00E0628E"/>
    <w:rsid w:val="00E35242"/>
    <w:rsid w:val="00E4747A"/>
    <w:rsid w:val="00E643AB"/>
    <w:rsid w:val="00EE2D21"/>
    <w:rsid w:val="00F06A16"/>
    <w:rsid w:val="00FE3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8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14D5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14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4D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14D5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54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54045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10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027C"/>
  </w:style>
  <w:style w:type="paragraph" w:styleId="Pieddepage">
    <w:name w:val="footer"/>
    <w:basedOn w:val="Normal"/>
    <w:link w:val="PieddepageCar"/>
    <w:uiPriority w:val="99"/>
    <w:unhideWhenUsed/>
    <w:rsid w:val="00610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02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18B73E8ADDD4E008500FC92DDF74C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67A21D-AE9F-4A84-8CCB-D259D24B534D}"/>
      </w:docPartPr>
      <w:docPartBody>
        <w:p w:rsidR="00DD4179" w:rsidRDefault="00022F31" w:rsidP="00022F31">
          <w:pPr>
            <w:pStyle w:val="C18B73E8ADDD4E008500FC92DDF74CB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22F31"/>
    <w:rsid w:val="00022F31"/>
    <w:rsid w:val="003B196E"/>
    <w:rsid w:val="00492BA7"/>
    <w:rsid w:val="00971354"/>
    <w:rsid w:val="00C35890"/>
    <w:rsid w:val="00DD4179"/>
    <w:rsid w:val="00DF4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1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F42A9"/>
    <w:rPr>
      <w:color w:val="808080"/>
    </w:rPr>
  </w:style>
  <w:style w:type="paragraph" w:customStyle="1" w:styleId="C18B73E8ADDD4E008500FC92DDF74CBA">
    <w:name w:val="C18B73E8ADDD4E008500FC92DDF74CBA"/>
    <w:rsid w:val="00022F3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Dép Auto ; M2 ; Module : Véhicule électrique ; Série TD N  1</vt:lpstr>
    </vt:vector>
  </TitlesOfParts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Dép Auto ; M2 ; Module : Véhicule électrique ; Série TD N  1</dc:title>
  <dc:creator>Mellah</dc:creator>
  <cp:lastModifiedBy>Acer</cp:lastModifiedBy>
  <cp:revision>2</cp:revision>
  <cp:lastPrinted>2017-10-09T09:32:00Z</cp:lastPrinted>
  <dcterms:created xsi:type="dcterms:W3CDTF">2021-03-10T17:16:00Z</dcterms:created>
  <dcterms:modified xsi:type="dcterms:W3CDTF">2021-03-10T17:16:00Z</dcterms:modified>
</cp:coreProperties>
</file>