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99CC" w14:textId="77777777" w:rsidR="00844447" w:rsidRDefault="00844447" w:rsidP="00844447">
      <w:r>
        <w:t>1.  **Generate 4 new Angular projects** configured with `@angular/build` system</w:t>
      </w:r>
    </w:p>
    <w:p w14:paraId="2011F603" w14:textId="77777777" w:rsidR="00844447" w:rsidRDefault="00844447" w:rsidP="00844447">
      <w:r>
        <w:t>2.  Set up Native Federation configuration for all 4 applications</w:t>
      </w:r>
    </w:p>
    <w:p w14:paraId="6C178ED4" w14:textId="77777777" w:rsidR="00844447" w:rsidRDefault="00844447" w:rsidP="00844447">
      <w:r>
        <w:t>3.  Configure Generate-Quote as a remote module with ES module exports</w:t>
      </w:r>
    </w:p>
    <w:p w14:paraId="5ECF4EA1" w14:textId="77777777" w:rsidR="00844447" w:rsidRDefault="00844447" w:rsidP="00844447">
      <w:r>
        <w:t>4.  Configure the 3 portals to consume the Generate-Quote remote</w:t>
      </w:r>
    </w:p>
    <w:p w14:paraId="52085AD1" w14:textId="77777777" w:rsidR="00844447" w:rsidRDefault="00844447" w:rsidP="00844447">
      <w:r>
        <w:t>5.  Implement routing and lazy loading integration</w:t>
      </w:r>
    </w:p>
    <w:p w14:paraId="2590E615" w14:textId="77777777" w:rsidR="00844447" w:rsidRDefault="00844447" w:rsidP="00844447">
      <w:r>
        <w:t>6.  Test ES module loading and tree-shaking benefits</w:t>
      </w:r>
    </w:p>
    <w:p w14:paraId="42D78B85" w14:textId="77777777" w:rsidR="00844447" w:rsidRDefault="00844447" w:rsidP="00844447">
      <w:r>
        <w:t>7.  Compare performance with Module Federation POC (from Ticket 1)</w:t>
      </w:r>
    </w:p>
    <w:p w14:paraId="74A18E60" w14:textId="621049A0" w:rsidR="007513D6" w:rsidRDefault="00844447" w:rsidP="00844447">
      <w:r>
        <w:t>8.  Document setup process and configuration</w:t>
      </w:r>
    </w:p>
    <w:p w14:paraId="19200B7C" w14:textId="77777777" w:rsidR="00844447" w:rsidRDefault="00844447" w:rsidP="00844447"/>
    <w:p w14:paraId="636DF1E7" w14:textId="77777777" w:rsidR="00844447" w:rsidRDefault="00844447" w:rsidP="00844447">
      <w:r>
        <w:t xml:space="preserve">### **Success </w:t>
      </w:r>
      <w:proofErr w:type="gramStart"/>
      <w:r>
        <w:t>Criteria:*</w:t>
      </w:r>
      <w:proofErr w:type="gramEnd"/>
      <w:r>
        <w:t>*</w:t>
      </w:r>
    </w:p>
    <w:p w14:paraId="0BE607D5" w14:textId="77777777" w:rsidR="00844447" w:rsidRDefault="00844447" w:rsidP="00844447"/>
    <w:p w14:paraId="12C732D9" w14:textId="77777777" w:rsidR="00844447" w:rsidRDefault="00844447" w:rsidP="00844447">
      <w:r>
        <w:t>*   All 4 applications are successfully created with `@angular/build` system from scratch</w:t>
      </w:r>
    </w:p>
    <w:p w14:paraId="7EF678B5" w14:textId="77777777" w:rsidR="00844447" w:rsidRDefault="00844447" w:rsidP="00844447">
      <w:r>
        <w:t>*   Generate-Quote module loads dynamically via Native Federation in all 3 portal applications</w:t>
      </w:r>
    </w:p>
    <w:p w14:paraId="5081BBB4" w14:textId="77777777" w:rsidR="00844447" w:rsidRDefault="00844447" w:rsidP="00844447">
      <w:r>
        <w:t>*   ES module federation works correctly with proper tree-shaking</w:t>
      </w:r>
    </w:p>
    <w:p w14:paraId="1C0ABD49" w14:textId="77777777" w:rsidR="00844447" w:rsidRDefault="00844447" w:rsidP="00844447">
      <w:r>
        <w:t>*   Routing integration works seamlessly between host and remote applications</w:t>
      </w:r>
    </w:p>
    <w:p w14:paraId="630C6BA4" w14:textId="77777777" w:rsidR="00844447" w:rsidRDefault="00844447" w:rsidP="00844447">
      <w:r>
        <w:t>*   Shared dependencies are handled efficiently with Native Federation</w:t>
      </w:r>
    </w:p>
    <w:p w14:paraId="6E8A4F69" w14:textId="77777777" w:rsidR="00844447" w:rsidRDefault="00844447" w:rsidP="00844447">
      <w:r>
        <w:t>*   Native Federation configuration is properly set up and functional</w:t>
      </w:r>
    </w:p>
    <w:p w14:paraId="4B15715F" w14:textId="77777777" w:rsidR="00844447" w:rsidRDefault="00844447" w:rsidP="00844447">
      <w:r>
        <w:t>*   Cross-portal communication and state management works correctly</w:t>
      </w:r>
    </w:p>
    <w:p w14:paraId="10AB17AA" w14:textId="77777777" w:rsidR="00844447" w:rsidRDefault="00844447" w:rsidP="00844447"/>
    <w:p w14:paraId="0EB7998C" w14:textId="77777777" w:rsidR="00844447" w:rsidRDefault="00844447" w:rsidP="00844447"/>
    <w:p w14:paraId="348A3998" w14:textId="77777777" w:rsidR="00844447" w:rsidRDefault="00844447" w:rsidP="00844447">
      <w:r>
        <w:t xml:space="preserve">### **Deliverables for Both </w:t>
      </w:r>
      <w:proofErr w:type="gramStart"/>
      <w:r>
        <w:t>POCs:*</w:t>
      </w:r>
      <w:proofErr w:type="gramEnd"/>
      <w:r>
        <w:t>*</w:t>
      </w:r>
    </w:p>
    <w:p w14:paraId="35D05CBA" w14:textId="77777777" w:rsidR="00844447" w:rsidRDefault="00844447" w:rsidP="00844447"/>
    <w:p w14:paraId="1582239D" w14:textId="77777777" w:rsidR="00844447" w:rsidRDefault="00844447" w:rsidP="00844447">
      <w:r>
        <w:t>*   Working demo applications</w:t>
      </w:r>
    </w:p>
    <w:p w14:paraId="3C9D01EC" w14:textId="77777777" w:rsidR="00844447" w:rsidRDefault="00844447" w:rsidP="00844447">
      <w:r>
        <w:t>*   Performance comparison report</w:t>
      </w:r>
    </w:p>
    <w:p w14:paraId="6E5F83F0" w14:textId="77777777" w:rsidR="00844447" w:rsidRDefault="00844447" w:rsidP="00844447">
      <w:r>
        <w:t>*   Build/deployment documentation</w:t>
      </w:r>
    </w:p>
    <w:p w14:paraId="615579C8" w14:textId="77777777" w:rsidR="00844447" w:rsidRDefault="00844447" w:rsidP="00844447">
      <w:r>
        <w:t>*   Pros/cons analysis</w:t>
      </w:r>
    </w:p>
    <w:p w14:paraId="31B4EE82" w14:textId="272DE791" w:rsidR="00844447" w:rsidRDefault="00844447" w:rsidP="00844447">
      <w:r>
        <w:t>*   Recommendation for production implementation</w:t>
      </w:r>
    </w:p>
    <w:p w14:paraId="0D5817F0" w14:textId="77777777" w:rsidR="007513D6" w:rsidRDefault="007513D6"/>
    <w:p w14:paraId="5F944F2E" w14:textId="288D1CA0" w:rsidR="007513D6" w:rsidRDefault="007513D6"/>
    <w:p w14:paraId="7A1901BF" w14:textId="55CBEA61" w:rsidR="007513D6" w:rsidRDefault="007513D6"/>
    <w:p w14:paraId="3A790B03" w14:textId="0AEB6202" w:rsidR="007513D6" w:rsidRDefault="007513D6"/>
    <w:p w14:paraId="2D87A12E" w14:textId="031BA73E" w:rsidR="007513D6" w:rsidRDefault="007513D6"/>
    <w:p w14:paraId="5C42861D" w14:textId="56EBB80F" w:rsidR="0073248B" w:rsidRDefault="0073248B"/>
    <w:p w14:paraId="12FFB7BA" w14:textId="2C00FCAE" w:rsidR="0073248B" w:rsidRDefault="0073248B"/>
    <w:sectPr w:rsidR="00732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D6"/>
    <w:rsid w:val="006F164D"/>
    <w:rsid w:val="0073248B"/>
    <w:rsid w:val="007513D6"/>
    <w:rsid w:val="00844447"/>
    <w:rsid w:val="00F4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8072"/>
  <w15:chartTrackingRefBased/>
  <w15:docId w15:val="{8F36CC1B-FEF8-40AB-BEF1-8C715ED4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Medarametla</dc:creator>
  <cp:keywords/>
  <dc:description/>
  <cp:lastModifiedBy>Madhuri Medarametla</cp:lastModifiedBy>
  <cp:revision>1</cp:revision>
  <dcterms:created xsi:type="dcterms:W3CDTF">2025-11-19T11:49:00Z</dcterms:created>
  <dcterms:modified xsi:type="dcterms:W3CDTF">2025-12-19T11:24:00Z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cf71fe-324a-4168-92d9-4bbd2fb479e7_Enabled">
    <vt:lpwstr>true</vt:lpwstr>
  </property>
  <property fmtid="{D5CDD505-2E9C-101B-9397-08002B2CF9AE}" pid="3" name="MSIP_Label_f2cf71fe-324a-4168-92d9-4bbd2fb479e7_SetDate">
    <vt:lpwstr>2025-12-19T11:24:45Z</vt:lpwstr>
  </property>
  <property fmtid="{D5CDD505-2E9C-101B-9397-08002B2CF9AE}" pid="4" name="MSIP_Label_f2cf71fe-324a-4168-92d9-4bbd2fb479e7_Method">
    <vt:lpwstr>Standard</vt:lpwstr>
  </property>
  <property fmtid="{D5CDD505-2E9C-101B-9397-08002B2CF9AE}" pid="5" name="MSIP_Label_f2cf71fe-324a-4168-92d9-4bbd2fb479e7_Name">
    <vt:lpwstr>Confidential - No Restrictions</vt:lpwstr>
  </property>
  <property fmtid="{D5CDD505-2E9C-101B-9397-08002B2CF9AE}" pid="6" name="MSIP_Label_f2cf71fe-324a-4168-92d9-4bbd2fb479e7_SiteId">
    <vt:lpwstr>f9daae82-4727-4163-93b9-2214828e3dba</vt:lpwstr>
  </property>
  <property fmtid="{D5CDD505-2E9C-101B-9397-08002B2CF9AE}" pid="7" name="MSIP_Label_f2cf71fe-324a-4168-92d9-4bbd2fb479e7_ActionId">
    <vt:lpwstr>73a66982-db8a-4882-936a-2de16d5db4a0</vt:lpwstr>
  </property>
  <property fmtid="{D5CDD505-2E9C-101B-9397-08002B2CF9AE}" pid="8" name="MSIP_Label_f2cf71fe-324a-4168-92d9-4bbd2fb479e7_ContentBits">
    <vt:lpwstr>0</vt:lpwstr>
  </property>
  <property fmtid="{D5CDD505-2E9C-101B-9397-08002B2CF9AE}" pid="9" name="MSIP_Label_f2cf71fe-324a-4168-92d9-4bbd2fb479e7_Tag">
    <vt:lpwstr>10, 3, 0, 1</vt:lpwstr>
  </property>
</Properties>
</file>