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4481B" w14:textId="77777777" w:rsidR="00A03B3E" w:rsidRPr="00A03B3E" w:rsidRDefault="00A03B3E" w:rsidP="00A03B3E">
      <w:pPr>
        <w:jc w:val="center"/>
        <w:rPr>
          <w:b/>
          <w:bCs/>
          <w:sz w:val="48"/>
          <w:szCs w:val="48"/>
        </w:rPr>
      </w:pPr>
      <w:r w:rsidRPr="00A03B3E">
        <w:rPr>
          <w:rFonts w:cs="Arial"/>
          <w:b/>
          <w:bCs/>
          <w:sz w:val="48"/>
          <w:szCs w:val="48"/>
          <w:rtl/>
        </w:rPr>
        <w:t>محضر معاينة بناء متداعي للسقوط</w:t>
      </w:r>
    </w:p>
    <w:p w14:paraId="0ADEECE8" w14:textId="77777777" w:rsidR="00A03B3E" w:rsidRDefault="00A03B3E" w:rsidP="00A03B3E">
      <w:pPr>
        <w:jc w:val="right"/>
      </w:pPr>
      <w:r>
        <w:rPr>
          <w:rFonts w:cs="Arial"/>
          <w:rtl/>
        </w:rPr>
        <w:t>عملا بالفصل (6) من القانون عدد 33 لسنة 2024 مؤرخ في 28 جوان 2024 يتعلق بالبنايات المتداعية للسقوط</w:t>
      </w:r>
    </w:p>
    <w:p w14:paraId="2533437E" w14:textId="5A699C2E" w:rsidR="00A03B3E" w:rsidRDefault="00A03B3E" w:rsidP="00A03B3E">
      <w:pPr>
        <w:jc w:val="right"/>
        <w:rPr>
          <w:rFonts w:cs="Arial"/>
        </w:rPr>
      </w:pPr>
      <w:proofErr w:type="gramStart"/>
      <w:r>
        <w:rPr>
          <w:rFonts w:cs="Arial"/>
          <w:rtl/>
        </w:rPr>
        <w:t>و على</w:t>
      </w:r>
      <w:proofErr w:type="gramEnd"/>
      <w:r>
        <w:rPr>
          <w:rFonts w:cs="Arial"/>
          <w:rtl/>
        </w:rPr>
        <w:t xml:space="preserve"> إشعار السيد (ة) </w:t>
      </w:r>
      <w:r w:rsidRPr="00A03B3E">
        <w:rPr>
          <w:rFonts w:cs="Arial"/>
          <w:highlight w:val="yellow"/>
          <w:rtl/>
        </w:rPr>
        <w:t xml:space="preserve">عمدة المنطقة وتركية بنت محمد بن عبد الرحمان أرملة المرحوم نور الدين </w:t>
      </w:r>
      <w:proofErr w:type="spellStart"/>
      <w:r w:rsidRPr="00A03B3E">
        <w:rPr>
          <w:rFonts w:cs="Arial"/>
          <w:highlight w:val="yellow"/>
          <w:rtl/>
        </w:rPr>
        <w:t>بوميزة</w:t>
      </w:r>
      <w:proofErr w:type="spellEnd"/>
      <w:r>
        <w:rPr>
          <w:rFonts w:cs="Arial" w:hint="cs"/>
          <w:rtl/>
        </w:rPr>
        <w:t xml:space="preserve"> </w:t>
      </w:r>
    </w:p>
    <w:p w14:paraId="20997F75" w14:textId="0B698BB4" w:rsidR="00FE6D31" w:rsidRDefault="00FE6D31" w:rsidP="00FE6D31">
      <w:pPr>
        <w:jc w:val="right"/>
        <w:rPr>
          <w:rFonts w:hint="cs"/>
          <w:rtl/>
          <w:lang w:bidi="ar-TN"/>
        </w:rPr>
      </w:pPr>
      <w:proofErr w:type="gramStart"/>
      <w:r>
        <w:rPr>
          <w:rFonts w:cs="Arial" w:hint="cs"/>
          <w:rtl/>
        </w:rPr>
        <w:t>)</w:t>
      </w:r>
      <w:r>
        <w:rPr>
          <w:rFonts w:cs="Arial"/>
        </w:rPr>
        <w:t>le</w:t>
      </w:r>
      <w:proofErr w:type="gramEnd"/>
      <w:r>
        <w:rPr>
          <w:rFonts w:cs="Arial"/>
        </w:rPr>
        <w:t xml:space="preserve"> nom de la personne qui a </w:t>
      </w:r>
      <w:proofErr w:type="spellStart"/>
      <w:r>
        <w:rPr>
          <w:rFonts w:cs="Arial"/>
        </w:rPr>
        <w:t>réclame</w:t>
      </w:r>
      <w:proofErr w:type="spellEnd"/>
      <w:r>
        <w:rPr>
          <w:rFonts w:cs="Arial"/>
        </w:rPr>
        <w:t>)</w:t>
      </w:r>
    </w:p>
    <w:p w14:paraId="641C08A9" w14:textId="36E920E2" w:rsidR="00A03B3E" w:rsidRPr="00FE6D31" w:rsidRDefault="00A03B3E" w:rsidP="00FE6D31">
      <w:pPr>
        <w:jc w:val="right"/>
        <w:rPr>
          <w:rFonts w:cs="Arial"/>
          <w:highlight w:val="yellow"/>
        </w:rPr>
      </w:pPr>
      <w:r>
        <w:rPr>
          <w:rFonts w:cs="Arial"/>
          <w:rtl/>
        </w:rPr>
        <w:t>و المضمن بالضبط المركزي تحت عدد</w:t>
      </w:r>
      <w:r>
        <w:rPr>
          <w:rFonts w:cs="Arial" w:hint="cs"/>
          <w:rtl/>
        </w:rPr>
        <w:t xml:space="preserve"> </w:t>
      </w:r>
      <w:proofErr w:type="gramStart"/>
      <w:r w:rsidRPr="00A03B3E">
        <w:rPr>
          <w:rFonts w:cs="Arial" w:hint="cs"/>
          <w:highlight w:val="yellow"/>
          <w:rtl/>
        </w:rPr>
        <w:t>5454</w:t>
      </w:r>
      <w:r>
        <w:rPr>
          <w:rFonts w:cs="Arial" w:hint="cs"/>
          <w:rtl/>
        </w:rPr>
        <w:t xml:space="preserve">  </w:t>
      </w:r>
      <w:r>
        <w:rPr>
          <w:rFonts w:cs="Arial"/>
          <w:rtl/>
        </w:rPr>
        <w:t>بتاريخ</w:t>
      </w:r>
      <w:proofErr w:type="gramEnd"/>
      <w:r>
        <w:rPr>
          <w:rFonts w:cs="Arial" w:hint="cs"/>
          <w:rtl/>
        </w:rPr>
        <w:t xml:space="preserve"> </w:t>
      </w:r>
      <w:r w:rsidRPr="00A03B3E">
        <w:rPr>
          <w:rFonts w:cs="Arial" w:hint="cs"/>
          <w:highlight w:val="yellow"/>
          <w:rtl/>
        </w:rPr>
        <w:t>19-12-2026</w:t>
      </w:r>
    </w:p>
    <w:p w14:paraId="3AB10FFE" w14:textId="2F19A220" w:rsidR="00A03B3E" w:rsidRDefault="00FE6D31" w:rsidP="00A03B3E">
      <w:pPr>
        <w:jc w:val="right"/>
      </w:pPr>
      <w:r>
        <w:t>(</w:t>
      </w:r>
      <w:proofErr w:type="spellStart"/>
      <w:r>
        <w:t>Numero</w:t>
      </w:r>
      <w:proofErr w:type="spellEnd"/>
      <w:r>
        <w:t xml:space="preserve"> dans le bureau d’ordre)</w:t>
      </w:r>
    </w:p>
    <w:p w14:paraId="35BF473C" w14:textId="77777777" w:rsidR="00A03B3E" w:rsidRDefault="00A03B3E" w:rsidP="00A03B3E">
      <w:pPr>
        <w:jc w:val="right"/>
      </w:pPr>
      <w:r>
        <w:rPr>
          <w:rFonts w:cs="Arial"/>
          <w:rtl/>
        </w:rPr>
        <w:t xml:space="preserve">توجهنا نحن </w:t>
      </w:r>
      <w:proofErr w:type="spellStart"/>
      <w:r>
        <w:rPr>
          <w:rFonts w:cs="Arial"/>
          <w:rtl/>
        </w:rPr>
        <w:t>الممضون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أسفله</w:t>
      </w:r>
      <w:r>
        <w:t xml:space="preserve"> :</w:t>
      </w:r>
      <w:proofErr w:type="gramEnd"/>
    </w:p>
    <w:p w14:paraId="12254993" w14:textId="77777777" w:rsidR="00A03B3E" w:rsidRPr="00A03B3E" w:rsidRDefault="00A03B3E" w:rsidP="00A03B3E">
      <w:pPr>
        <w:jc w:val="right"/>
        <w:rPr>
          <w:highlight w:val="yellow"/>
        </w:rPr>
      </w:pPr>
      <w:r w:rsidRPr="00A03B3E">
        <w:rPr>
          <w:rFonts w:cs="Arial"/>
          <w:highlight w:val="yellow"/>
          <w:rtl/>
        </w:rPr>
        <w:t xml:space="preserve">سنيا بن مريم و هيفاء </w:t>
      </w:r>
      <w:proofErr w:type="gramStart"/>
      <w:r w:rsidRPr="00A03B3E">
        <w:rPr>
          <w:rFonts w:cs="Arial"/>
          <w:highlight w:val="yellow"/>
          <w:rtl/>
        </w:rPr>
        <w:t>شحاته :</w:t>
      </w:r>
      <w:proofErr w:type="gramEnd"/>
      <w:r w:rsidRPr="00A03B3E">
        <w:rPr>
          <w:rFonts w:cs="Arial"/>
          <w:highlight w:val="yellow"/>
          <w:rtl/>
        </w:rPr>
        <w:t xml:space="preserve"> المهندس المدني المعمارية</w:t>
      </w:r>
    </w:p>
    <w:p w14:paraId="3B8439F6" w14:textId="77777777" w:rsidR="00A03B3E" w:rsidRPr="00A03B3E" w:rsidRDefault="00A03B3E" w:rsidP="00A03B3E">
      <w:pPr>
        <w:jc w:val="right"/>
        <w:rPr>
          <w:highlight w:val="yellow"/>
        </w:rPr>
      </w:pPr>
      <w:r w:rsidRPr="00A03B3E">
        <w:rPr>
          <w:highlight w:val="yellow"/>
        </w:rPr>
        <w:t xml:space="preserve">- </w:t>
      </w:r>
      <w:r w:rsidRPr="00A03B3E">
        <w:rPr>
          <w:rFonts w:cs="Arial"/>
          <w:highlight w:val="yellow"/>
          <w:rtl/>
        </w:rPr>
        <w:t>محمد كاري و محمد إسماعيل : ممثلين عن بلدية سوسة</w:t>
      </w:r>
    </w:p>
    <w:p w14:paraId="5AB056A0" w14:textId="77777777" w:rsidR="00A03B3E" w:rsidRPr="00A03B3E" w:rsidRDefault="00A03B3E" w:rsidP="00A03B3E">
      <w:pPr>
        <w:jc w:val="right"/>
        <w:rPr>
          <w:highlight w:val="yellow"/>
        </w:rPr>
      </w:pPr>
      <w:r w:rsidRPr="00A03B3E">
        <w:rPr>
          <w:rFonts w:cs="Arial"/>
          <w:highlight w:val="yellow"/>
          <w:rtl/>
        </w:rPr>
        <w:t xml:space="preserve">رضا </w:t>
      </w:r>
      <w:proofErr w:type="gramStart"/>
      <w:r w:rsidRPr="00A03B3E">
        <w:rPr>
          <w:rFonts w:cs="Arial"/>
          <w:highlight w:val="yellow"/>
          <w:rtl/>
        </w:rPr>
        <w:t>مصباح :</w:t>
      </w:r>
      <w:proofErr w:type="gramEnd"/>
      <w:r w:rsidRPr="00A03B3E">
        <w:rPr>
          <w:rFonts w:cs="Arial"/>
          <w:highlight w:val="yellow"/>
          <w:rtl/>
        </w:rPr>
        <w:t xml:space="preserve"> ممثل عن الإدارة الجهوية للتجهيز والإسكان</w:t>
      </w:r>
    </w:p>
    <w:p w14:paraId="39F8242C" w14:textId="056D8430" w:rsidR="00A03B3E" w:rsidRDefault="00A03B3E" w:rsidP="00A03B3E">
      <w:pPr>
        <w:jc w:val="right"/>
        <w:rPr>
          <w:rFonts w:cs="Arial"/>
        </w:rPr>
      </w:pPr>
      <w:r w:rsidRPr="00A03B3E">
        <w:rPr>
          <w:highlight w:val="yellow"/>
        </w:rPr>
        <w:t xml:space="preserve">- </w:t>
      </w:r>
      <w:r w:rsidRPr="00A03B3E">
        <w:rPr>
          <w:rFonts w:cs="Arial"/>
          <w:highlight w:val="yellow"/>
          <w:rtl/>
        </w:rPr>
        <w:t>غازي عبودة : ممثل عن المعهد الوطني للتراث بالساحل</w:t>
      </w:r>
    </w:p>
    <w:p w14:paraId="5574E1C1" w14:textId="4AA44E3D" w:rsidR="00FE6D31" w:rsidRDefault="00FE6D31" w:rsidP="00A03B3E">
      <w:pPr>
        <w:jc w:val="right"/>
      </w:pPr>
      <w:r>
        <w:rPr>
          <w:rFonts w:cs="Arial"/>
        </w:rPr>
        <w:t>(Les membres de la comité)</w:t>
      </w:r>
    </w:p>
    <w:p w14:paraId="7F9082F9" w14:textId="6E6CB154" w:rsidR="00A03B3E" w:rsidRDefault="00A03B3E" w:rsidP="00A03B3E">
      <w:pPr>
        <w:jc w:val="right"/>
        <w:rPr>
          <w:rFonts w:cs="Arial"/>
        </w:rPr>
      </w:pPr>
      <w:r>
        <w:rPr>
          <w:rFonts w:cs="Arial"/>
          <w:rtl/>
        </w:rPr>
        <w:t xml:space="preserve">في </w:t>
      </w:r>
      <w:r w:rsidRPr="00A03B3E">
        <w:rPr>
          <w:rFonts w:cs="Arial"/>
          <w:highlight w:val="yellow"/>
          <w:rtl/>
        </w:rPr>
        <w:t xml:space="preserve">اليوم الخامس عشر (15) من الشهر الأول (01) لسنة الخامسة والعشرون </w:t>
      </w:r>
      <w:proofErr w:type="gramStart"/>
      <w:r w:rsidRPr="00A03B3E">
        <w:rPr>
          <w:rFonts w:cs="Arial"/>
          <w:highlight w:val="yellow"/>
          <w:rtl/>
        </w:rPr>
        <w:t>و ألفين</w:t>
      </w:r>
      <w:proofErr w:type="gramEnd"/>
      <w:r w:rsidRPr="00A03B3E">
        <w:rPr>
          <w:rFonts w:cs="Arial"/>
          <w:highlight w:val="yellow"/>
          <w:rtl/>
        </w:rPr>
        <w:t xml:space="preserve"> (2025)</w:t>
      </w:r>
      <w:r>
        <w:rPr>
          <w:rFonts w:cs="Arial"/>
          <w:rtl/>
        </w:rPr>
        <w:t xml:space="preserve"> </w:t>
      </w:r>
      <w:r w:rsidR="00FE6D31">
        <w:rPr>
          <w:rFonts w:cs="Arial"/>
        </w:rPr>
        <w:t>(</w:t>
      </w:r>
      <w:r w:rsidRPr="00A03B3E">
        <w:rPr>
          <w:highlight w:val="yellow"/>
        </w:rPr>
        <w:t>(11:55)</w:t>
      </w:r>
      <w:r w:rsidRPr="00A03B3E">
        <w:rPr>
          <w:rFonts w:cs="Arial"/>
          <w:rtl/>
        </w:rPr>
        <w:t xml:space="preserve"> </w:t>
      </w:r>
      <w:r>
        <w:rPr>
          <w:rFonts w:cs="Arial"/>
          <w:rtl/>
        </w:rPr>
        <w:t>على الساعة</w:t>
      </w:r>
    </w:p>
    <w:p w14:paraId="5ADBCA3E" w14:textId="4E588C90" w:rsidR="00FE6D31" w:rsidRDefault="00FE6D31" w:rsidP="00A03B3E">
      <w:pPr>
        <w:jc w:val="right"/>
      </w:pPr>
      <w:r>
        <w:rPr>
          <w:rFonts w:cs="Arial"/>
        </w:rPr>
        <w:t>(</w:t>
      </w:r>
      <w:proofErr w:type="gramStart"/>
      <w:r>
        <w:rPr>
          <w:rFonts w:cs="Arial"/>
        </w:rPr>
        <w:t>ici</w:t>
      </w:r>
      <w:proofErr w:type="gramEnd"/>
      <w:r>
        <w:rPr>
          <w:rFonts w:cs="Arial"/>
        </w:rPr>
        <w:t xml:space="preserve"> c’est la date de la réunion)</w:t>
      </w:r>
    </w:p>
    <w:p w14:paraId="65FD863D" w14:textId="6FCB0B28" w:rsidR="00A03B3E" w:rsidRDefault="00A03B3E" w:rsidP="00A03B3E">
      <w:pPr>
        <w:jc w:val="right"/>
        <w:rPr>
          <w:rFonts w:cs="Arial"/>
        </w:rPr>
      </w:pPr>
      <w:r>
        <w:rPr>
          <w:rFonts w:cs="Arial"/>
          <w:rtl/>
        </w:rPr>
        <w:t xml:space="preserve">للعقار الكائن بـ </w:t>
      </w:r>
      <w:r w:rsidRPr="00A03B3E">
        <w:rPr>
          <w:rFonts w:cs="Arial"/>
          <w:highlight w:val="yellow"/>
          <w:rtl/>
        </w:rPr>
        <w:t xml:space="preserve">زنقة متفرعة عن شارع </w:t>
      </w:r>
      <w:proofErr w:type="gramStart"/>
      <w:r w:rsidRPr="00A03B3E">
        <w:rPr>
          <w:rFonts w:cs="Arial"/>
          <w:highlight w:val="yellow"/>
          <w:rtl/>
        </w:rPr>
        <w:t>الجمهورية</w:t>
      </w:r>
      <w:r>
        <w:rPr>
          <w:rFonts w:cs="Arial"/>
          <w:rtl/>
        </w:rPr>
        <w:t xml:space="preserve"> </w:t>
      </w:r>
      <w:r w:rsidR="00FE6D31">
        <w:rPr>
          <w:rFonts w:cs="Arial"/>
          <w:rtl/>
        </w:rPr>
        <w:t>،</w:t>
      </w:r>
      <w:proofErr w:type="gramEnd"/>
    </w:p>
    <w:p w14:paraId="43C3BDE3" w14:textId="629E590C" w:rsidR="00FE6D31" w:rsidRDefault="00FE6D31" w:rsidP="00A03B3E">
      <w:pPr>
        <w:jc w:val="right"/>
      </w:pPr>
      <w:r>
        <w:rPr>
          <w:rFonts w:cs="Arial"/>
        </w:rPr>
        <w:t xml:space="preserve"> </w:t>
      </w:r>
      <w:r>
        <w:rPr>
          <w:rFonts w:cs="Arial"/>
        </w:rPr>
        <w:t>(</w:t>
      </w:r>
      <w:proofErr w:type="gramStart"/>
      <w:r>
        <w:rPr>
          <w:rFonts w:cs="Arial"/>
        </w:rPr>
        <w:t>ici</w:t>
      </w:r>
      <w:proofErr w:type="gramEnd"/>
      <w:r>
        <w:rPr>
          <w:rFonts w:cs="Arial"/>
        </w:rPr>
        <w:t xml:space="preserve"> c’est l’adresse)</w:t>
      </w:r>
    </w:p>
    <w:p w14:paraId="4A13AEB2" w14:textId="77777777" w:rsidR="00A03B3E" w:rsidRPr="00A03B3E" w:rsidRDefault="00A03B3E" w:rsidP="00A03B3E">
      <w:pPr>
        <w:jc w:val="right"/>
        <w:rPr>
          <w:highlight w:val="yellow"/>
        </w:rPr>
      </w:pPr>
      <w:r>
        <w:rPr>
          <w:rFonts w:cs="Arial"/>
          <w:rtl/>
        </w:rPr>
        <w:t xml:space="preserve">والذي هو على </w:t>
      </w:r>
      <w:proofErr w:type="gramStart"/>
      <w:r>
        <w:rPr>
          <w:rFonts w:cs="Arial"/>
          <w:rtl/>
        </w:rPr>
        <w:t>ملك :</w:t>
      </w:r>
      <w:proofErr w:type="gramEnd"/>
      <w:r>
        <w:rPr>
          <w:rFonts w:cs="Arial"/>
          <w:rtl/>
        </w:rPr>
        <w:t xml:space="preserve"> </w:t>
      </w:r>
      <w:r w:rsidRPr="00A03B3E">
        <w:rPr>
          <w:rFonts w:cs="Arial"/>
          <w:highlight w:val="yellow"/>
          <w:rtl/>
        </w:rPr>
        <w:t xml:space="preserve">ورثة الهادي </w:t>
      </w:r>
      <w:proofErr w:type="spellStart"/>
      <w:r w:rsidRPr="00A03B3E">
        <w:rPr>
          <w:rFonts w:cs="Arial"/>
          <w:highlight w:val="yellow"/>
          <w:rtl/>
        </w:rPr>
        <w:t>بومعيزة</w:t>
      </w:r>
      <w:proofErr w:type="spellEnd"/>
      <w:r w:rsidRPr="00A03B3E">
        <w:rPr>
          <w:rFonts w:cs="Arial"/>
          <w:highlight w:val="yellow"/>
          <w:rtl/>
        </w:rPr>
        <w:t xml:space="preserve"> و وليد الورداني</w:t>
      </w:r>
      <w:r>
        <w:rPr>
          <w:rFonts w:cs="Arial"/>
          <w:rtl/>
        </w:rPr>
        <w:t xml:space="preserve"> / والمشغول من طرف السيد (ة) : </w:t>
      </w:r>
      <w:r w:rsidRPr="00A03B3E">
        <w:rPr>
          <w:rFonts w:cs="Arial"/>
          <w:highlight w:val="yellow"/>
          <w:rtl/>
        </w:rPr>
        <w:t>دليلة بنت الأخضر بن</w:t>
      </w:r>
    </w:p>
    <w:p w14:paraId="7021C903" w14:textId="77777777" w:rsidR="00A03B3E" w:rsidRPr="00A03B3E" w:rsidRDefault="00A03B3E" w:rsidP="00A03B3E">
      <w:pPr>
        <w:jc w:val="right"/>
        <w:rPr>
          <w:highlight w:val="yellow"/>
        </w:rPr>
      </w:pPr>
      <w:r w:rsidRPr="00A03B3E">
        <w:rPr>
          <w:rFonts w:cs="Arial"/>
          <w:highlight w:val="yellow"/>
          <w:rtl/>
        </w:rPr>
        <w:t xml:space="preserve">البحري حرم المرحوم علي - واحة تركية بنت محمد بن عبد الرحمان حرم المرحوم نور الدين بو </w:t>
      </w:r>
      <w:proofErr w:type="spellStart"/>
      <w:r w:rsidRPr="00A03B3E">
        <w:rPr>
          <w:rFonts w:cs="Arial"/>
          <w:highlight w:val="yellow"/>
          <w:rtl/>
        </w:rPr>
        <w:t>معيزة</w:t>
      </w:r>
      <w:proofErr w:type="spellEnd"/>
      <w:r w:rsidRPr="00A03B3E">
        <w:rPr>
          <w:rFonts w:cs="Arial"/>
          <w:highlight w:val="yellow"/>
          <w:rtl/>
        </w:rPr>
        <w:t xml:space="preserve"> / هشام</w:t>
      </w:r>
    </w:p>
    <w:p w14:paraId="5B297CF0" w14:textId="7CBD340D" w:rsidR="00A03B3E" w:rsidRDefault="00A03B3E" w:rsidP="00A03B3E">
      <w:pPr>
        <w:jc w:val="right"/>
        <w:rPr>
          <w:rFonts w:cs="Arial"/>
        </w:rPr>
      </w:pPr>
      <w:r w:rsidRPr="00A03B3E">
        <w:rPr>
          <w:rFonts w:cs="Arial"/>
          <w:highlight w:val="yellow"/>
          <w:rtl/>
        </w:rPr>
        <w:t>الرايس</w:t>
      </w:r>
      <w:r w:rsidR="00AC34CA">
        <w:rPr>
          <w:rFonts w:cs="Arial"/>
        </w:rPr>
        <w:t xml:space="preserve"> </w:t>
      </w:r>
    </w:p>
    <w:p w14:paraId="0182C206" w14:textId="2DE917A3" w:rsidR="00AC34CA" w:rsidRDefault="00AC34CA" w:rsidP="00A03B3E">
      <w:pPr>
        <w:jc w:val="right"/>
      </w:pPr>
      <w:r>
        <w:rPr>
          <w:rFonts w:cs="Arial"/>
        </w:rPr>
        <w:t>(</w:t>
      </w:r>
      <w:proofErr w:type="gramStart"/>
      <w:r>
        <w:rPr>
          <w:rFonts w:cs="Arial"/>
        </w:rPr>
        <w:t>propriétaire</w:t>
      </w:r>
      <w:proofErr w:type="gramEnd"/>
      <w:r>
        <w:rPr>
          <w:rFonts w:cs="Arial"/>
        </w:rPr>
        <w:t xml:space="preserve"> + exploiteur)</w:t>
      </w:r>
    </w:p>
    <w:p w14:paraId="61AADEF9" w14:textId="4E428270" w:rsidR="00A03B3E" w:rsidRDefault="00A03B3E" w:rsidP="00A03B3E">
      <w:pPr>
        <w:jc w:val="right"/>
      </w:pPr>
      <w:r>
        <w:rPr>
          <w:rFonts w:cs="Arial"/>
          <w:rtl/>
        </w:rPr>
        <w:t xml:space="preserve">حيث تبين حسب المعاينة والتشخيص الأولي وجود ما </w:t>
      </w:r>
      <w:proofErr w:type="gramStart"/>
      <w:r>
        <w:rPr>
          <w:rFonts w:cs="Arial"/>
          <w:rtl/>
        </w:rPr>
        <w:t>يلي</w:t>
      </w:r>
      <w:r>
        <w:rPr>
          <w:rFonts w:cs="Arial" w:hint="cs"/>
          <w:rtl/>
        </w:rPr>
        <w:t xml:space="preserve">  </w:t>
      </w:r>
      <w:r>
        <w:rPr>
          <w:rFonts w:cs="Arial"/>
          <w:rtl/>
        </w:rPr>
        <w:t>:</w:t>
      </w:r>
      <w:proofErr w:type="gramEnd"/>
      <w:r>
        <w:t xml:space="preserve"> </w:t>
      </w:r>
    </w:p>
    <w:p w14:paraId="03D34194" w14:textId="77777777" w:rsidR="001A7CA5" w:rsidRDefault="00A03B3E" w:rsidP="00A03B3E">
      <w:pPr>
        <w:jc w:val="right"/>
      </w:pPr>
      <w:r>
        <w:t xml:space="preserve">- </w:t>
      </w:r>
    </w:p>
    <w:p w14:paraId="7338E3D9" w14:textId="1147A009" w:rsidR="00A03B3E" w:rsidRPr="006104AF" w:rsidRDefault="00A03B3E" w:rsidP="00A03B3E">
      <w:pPr>
        <w:jc w:val="right"/>
        <w:rPr>
          <w:highlight w:val="yellow"/>
        </w:rPr>
      </w:pPr>
      <w:r w:rsidRPr="006104AF">
        <w:rPr>
          <w:rFonts w:cs="Arial"/>
          <w:highlight w:val="yellow"/>
          <w:rtl/>
        </w:rPr>
        <w:t>عمارة مقامة من الحقبة الاستعمارية متكونة من طابق أرضي يحتوي على عدد (01) محل سكنى مشغول من طرف دليلة بنت</w:t>
      </w:r>
    </w:p>
    <w:p w14:paraId="688A0386" w14:textId="77777777" w:rsidR="00A03B3E" w:rsidRPr="006104AF" w:rsidRDefault="00A03B3E" w:rsidP="00A03B3E">
      <w:pPr>
        <w:jc w:val="right"/>
        <w:rPr>
          <w:highlight w:val="yellow"/>
        </w:rPr>
      </w:pPr>
      <w:r w:rsidRPr="006104AF">
        <w:rPr>
          <w:rFonts w:cs="Arial"/>
          <w:highlight w:val="yellow"/>
          <w:rtl/>
        </w:rPr>
        <w:t>الأخضر بن البحري حرم المرحوم على ومديرة، وعدد (02) محل تجاري على ملك وليد الورداني مشغول في جزء منه ومستغل</w:t>
      </w:r>
    </w:p>
    <w:p w14:paraId="11B62A16" w14:textId="44A5FE39" w:rsidR="00A03B3E" w:rsidRDefault="00A03B3E" w:rsidP="00A03B3E">
      <w:pPr>
        <w:jc w:val="right"/>
      </w:pPr>
      <w:r w:rsidRPr="006104AF">
        <w:rPr>
          <w:rFonts w:cs="Arial"/>
          <w:highlight w:val="yellow"/>
          <w:rtl/>
        </w:rPr>
        <w:t>من طرف هشام الرايس كمطعم</w:t>
      </w:r>
      <w:r w:rsidR="00C07E64" w:rsidRPr="006104AF">
        <w:rPr>
          <w:rFonts w:cs="Arial" w:hint="cs"/>
          <w:highlight w:val="yellow"/>
          <w:rtl/>
        </w:rPr>
        <w:t>.</w:t>
      </w:r>
    </w:p>
    <w:p w14:paraId="147951E1" w14:textId="77777777" w:rsidR="00A03B3E" w:rsidRPr="00C07E64" w:rsidRDefault="00A03B3E" w:rsidP="00A03B3E">
      <w:pPr>
        <w:jc w:val="right"/>
        <w:rPr>
          <w:highlight w:val="yellow"/>
        </w:rPr>
      </w:pPr>
      <w:proofErr w:type="gramStart"/>
      <w:r w:rsidRPr="00C07E64">
        <w:rPr>
          <w:rFonts w:cs="Arial"/>
          <w:highlight w:val="yellow"/>
          <w:rtl/>
        </w:rPr>
        <w:t>و طابق</w:t>
      </w:r>
      <w:proofErr w:type="gramEnd"/>
      <w:r w:rsidRPr="00C07E64">
        <w:rPr>
          <w:rFonts w:cs="Arial"/>
          <w:highlight w:val="yellow"/>
          <w:rtl/>
        </w:rPr>
        <w:t xml:space="preserve"> أول يحتوي على عدد (02) شقة مشغول في شقة من الجهة اليمنى للمدارج من طرف تركية بنت محمد بن عبد الرحمان</w:t>
      </w:r>
    </w:p>
    <w:p w14:paraId="0D46EDF2" w14:textId="77777777" w:rsidR="00A03B3E" w:rsidRPr="00C07E64" w:rsidRDefault="00A03B3E" w:rsidP="00A03B3E">
      <w:pPr>
        <w:jc w:val="right"/>
        <w:rPr>
          <w:highlight w:val="yellow"/>
        </w:rPr>
      </w:pPr>
      <w:r w:rsidRPr="00C07E64">
        <w:rPr>
          <w:rFonts w:cs="Arial"/>
          <w:highlight w:val="yellow"/>
          <w:rtl/>
        </w:rPr>
        <w:t xml:space="preserve">حرم المرحوم نور الدين بو </w:t>
      </w:r>
      <w:proofErr w:type="spellStart"/>
      <w:r w:rsidRPr="00C07E64">
        <w:rPr>
          <w:rFonts w:cs="Arial"/>
          <w:highlight w:val="yellow"/>
          <w:rtl/>
        </w:rPr>
        <w:t>معيزة</w:t>
      </w:r>
      <w:proofErr w:type="spellEnd"/>
      <w:r w:rsidRPr="00C07E64">
        <w:rPr>
          <w:rFonts w:cs="Arial"/>
          <w:highlight w:val="yellow"/>
          <w:rtl/>
        </w:rPr>
        <w:t xml:space="preserve"> وشقة شاغرة من الجهة اليسرى للمدارج على ذمة الحبيب </w:t>
      </w:r>
      <w:proofErr w:type="spellStart"/>
      <w:r w:rsidRPr="00C07E64">
        <w:rPr>
          <w:rFonts w:cs="Arial"/>
          <w:highlight w:val="yellow"/>
          <w:rtl/>
        </w:rPr>
        <w:t>بومعيزة</w:t>
      </w:r>
      <w:proofErr w:type="spellEnd"/>
      <w:r w:rsidRPr="00C07E64">
        <w:rPr>
          <w:rFonts w:cs="Arial"/>
          <w:highlight w:val="yellow"/>
          <w:rtl/>
        </w:rPr>
        <w:t xml:space="preserve"> </w:t>
      </w:r>
      <w:proofErr w:type="gramStart"/>
      <w:r w:rsidRPr="00C07E64">
        <w:rPr>
          <w:rFonts w:cs="Arial"/>
          <w:highlight w:val="yellow"/>
          <w:rtl/>
        </w:rPr>
        <w:t>و مدارج</w:t>
      </w:r>
      <w:proofErr w:type="gramEnd"/>
      <w:r w:rsidRPr="00C07E64">
        <w:rPr>
          <w:rFonts w:cs="Arial"/>
          <w:highlight w:val="yellow"/>
          <w:rtl/>
        </w:rPr>
        <w:t xml:space="preserve"> مؤدية للطابق الأول</w:t>
      </w:r>
    </w:p>
    <w:p w14:paraId="75232225" w14:textId="77777777" w:rsidR="00A03B3E" w:rsidRPr="00C07E64" w:rsidRDefault="00A03B3E" w:rsidP="00A03B3E">
      <w:pPr>
        <w:jc w:val="right"/>
        <w:rPr>
          <w:highlight w:val="yellow"/>
        </w:rPr>
      </w:pPr>
      <w:r w:rsidRPr="00C07E64">
        <w:rPr>
          <w:rFonts w:cs="Arial"/>
          <w:highlight w:val="yellow"/>
          <w:rtl/>
        </w:rPr>
        <w:t xml:space="preserve">بيت سطح و طابق ثالث جزئي </w:t>
      </w:r>
      <w:proofErr w:type="gramStart"/>
      <w:r w:rsidRPr="00C07E64">
        <w:rPr>
          <w:rFonts w:cs="Arial"/>
          <w:highlight w:val="yellow"/>
          <w:rtl/>
        </w:rPr>
        <w:t>( موضوع</w:t>
      </w:r>
      <w:proofErr w:type="gramEnd"/>
      <w:r w:rsidRPr="00C07E64">
        <w:rPr>
          <w:rFonts w:cs="Arial"/>
          <w:highlight w:val="yellow"/>
          <w:rtl/>
        </w:rPr>
        <w:t xml:space="preserve"> </w:t>
      </w:r>
      <w:proofErr w:type="spellStart"/>
      <w:r w:rsidRPr="00C07E64">
        <w:rPr>
          <w:rFonts w:cs="Arial"/>
          <w:highlight w:val="yellow"/>
          <w:rtl/>
        </w:rPr>
        <w:t>الإنهيار</w:t>
      </w:r>
      <w:proofErr w:type="spellEnd"/>
      <w:r w:rsidRPr="00C07E64">
        <w:rPr>
          <w:rFonts w:cs="Arial"/>
          <w:highlight w:val="yellow"/>
          <w:rtl/>
        </w:rPr>
        <w:t xml:space="preserve"> المتمثل في سقوط مسقف قفص المدارج والمقدرة بـ 9م و المتكون من مادة</w:t>
      </w:r>
    </w:p>
    <w:p w14:paraId="5FE1DF59" w14:textId="77777777" w:rsidR="00A03B3E" w:rsidRPr="00C07E64" w:rsidRDefault="00A03B3E" w:rsidP="00A03B3E">
      <w:pPr>
        <w:jc w:val="right"/>
        <w:rPr>
          <w:highlight w:val="yellow"/>
        </w:rPr>
      </w:pPr>
      <w:r w:rsidRPr="00C07E64">
        <w:rPr>
          <w:rFonts w:cs="Arial"/>
          <w:highlight w:val="yellow"/>
          <w:rtl/>
        </w:rPr>
        <w:lastRenderedPageBreak/>
        <w:t xml:space="preserve">النوح و </w:t>
      </w:r>
      <w:proofErr w:type="gramStart"/>
      <w:r w:rsidRPr="00C07E64">
        <w:rPr>
          <w:rFonts w:cs="Arial"/>
          <w:highlight w:val="yellow"/>
          <w:rtl/>
        </w:rPr>
        <w:t>الحديد</w:t>
      </w:r>
      <w:r w:rsidRPr="00C07E64">
        <w:rPr>
          <w:highlight w:val="yellow"/>
        </w:rPr>
        <w:t xml:space="preserve"> )</w:t>
      </w:r>
      <w:proofErr w:type="gramEnd"/>
      <w:r w:rsidRPr="00C07E64">
        <w:rPr>
          <w:highlight w:val="yellow"/>
        </w:rPr>
        <w:t xml:space="preserve"> fer a) </w:t>
      </w:r>
      <w:r w:rsidRPr="00C07E64">
        <w:rPr>
          <w:rFonts w:cs="Arial"/>
          <w:highlight w:val="yellow"/>
          <w:rtl/>
        </w:rPr>
        <w:t>بالنسبة للمدارج</w:t>
      </w:r>
    </w:p>
    <w:p w14:paraId="7742478C" w14:textId="77777777" w:rsidR="00A03B3E" w:rsidRPr="00C07E64" w:rsidRDefault="00A03B3E" w:rsidP="00A03B3E">
      <w:pPr>
        <w:jc w:val="right"/>
        <w:rPr>
          <w:highlight w:val="yellow"/>
        </w:rPr>
      </w:pPr>
      <w:r w:rsidRPr="00C07E64">
        <w:rPr>
          <w:highlight w:val="yellow"/>
        </w:rPr>
        <w:t xml:space="preserve">- </w:t>
      </w:r>
      <w:r w:rsidRPr="00C07E64">
        <w:rPr>
          <w:rFonts w:cs="Arial"/>
          <w:highlight w:val="yellow"/>
          <w:rtl/>
        </w:rPr>
        <w:t>تأكل الحديد</w:t>
      </w:r>
      <w:r w:rsidRPr="00C07E64">
        <w:rPr>
          <w:highlight w:val="yellow"/>
        </w:rPr>
        <w:t xml:space="preserve"> </w:t>
      </w:r>
      <w:proofErr w:type="spellStart"/>
      <w:r w:rsidRPr="00C07E64">
        <w:rPr>
          <w:highlight w:val="yellow"/>
        </w:rPr>
        <w:t>ferat</w:t>
      </w:r>
      <w:proofErr w:type="spellEnd"/>
      <w:r w:rsidRPr="00C07E64">
        <w:rPr>
          <w:highlight w:val="yellow"/>
        </w:rPr>
        <w:t xml:space="preserve"> </w:t>
      </w:r>
      <w:r w:rsidRPr="00C07E64">
        <w:rPr>
          <w:rFonts w:cs="Arial"/>
          <w:highlight w:val="yellow"/>
          <w:rtl/>
        </w:rPr>
        <w:t>و بروزه و تصدع أجزاء هامة من الإسمنت المسلح</w:t>
      </w:r>
    </w:p>
    <w:p w14:paraId="44BFCD7B" w14:textId="77777777" w:rsidR="00A03B3E" w:rsidRPr="00C07E64" w:rsidRDefault="00A03B3E" w:rsidP="00A03B3E">
      <w:pPr>
        <w:jc w:val="right"/>
        <w:rPr>
          <w:highlight w:val="yellow"/>
        </w:rPr>
      </w:pPr>
      <w:r w:rsidRPr="00C07E64">
        <w:rPr>
          <w:highlight w:val="yellow"/>
        </w:rPr>
        <w:t xml:space="preserve">- </w:t>
      </w:r>
      <w:proofErr w:type="spellStart"/>
      <w:r w:rsidRPr="00C07E64">
        <w:rPr>
          <w:rFonts w:cs="Arial"/>
          <w:highlight w:val="yellow"/>
          <w:rtl/>
        </w:rPr>
        <w:t>إنهيار</w:t>
      </w:r>
      <w:proofErr w:type="spellEnd"/>
      <w:r w:rsidRPr="00C07E64">
        <w:rPr>
          <w:rFonts w:cs="Arial"/>
          <w:highlight w:val="yellow"/>
          <w:rtl/>
        </w:rPr>
        <w:t xml:space="preserve"> أجزاء من مسقف المطبخ و وجود جذور نباتية</w:t>
      </w:r>
    </w:p>
    <w:p w14:paraId="0D3AB8D6" w14:textId="77777777" w:rsidR="00A03B3E" w:rsidRPr="00C07E64" w:rsidRDefault="00A03B3E" w:rsidP="00A03B3E">
      <w:pPr>
        <w:jc w:val="right"/>
        <w:rPr>
          <w:highlight w:val="yellow"/>
        </w:rPr>
      </w:pPr>
      <w:r w:rsidRPr="00C07E64">
        <w:rPr>
          <w:highlight w:val="yellow"/>
        </w:rPr>
        <w:t xml:space="preserve">- </w:t>
      </w:r>
      <w:r w:rsidRPr="00C07E64">
        <w:rPr>
          <w:rFonts w:cs="Arial"/>
          <w:highlight w:val="yellow"/>
          <w:rtl/>
        </w:rPr>
        <w:t xml:space="preserve">شرفات بالواجهة الأمامية و الجانبية تهدد </w:t>
      </w:r>
      <w:proofErr w:type="spellStart"/>
      <w:r w:rsidRPr="00C07E64">
        <w:rPr>
          <w:rFonts w:cs="Arial"/>
          <w:highlight w:val="yellow"/>
          <w:rtl/>
        </w:rPr>
        <w:t>بالإنهيار</w:t>
      </w:r>
      <w:proofErr w:type="spellEnd"/>
      <w:r w:rsidRPr="00C07E64">
        <w:rPr>
          <w:rFonts w:cs="Arial"/>
          <w:highlight w:val="yellow"/>
          <w:rtl/>
        </w:rPr>
        <w:t xml:space="preserve"> المفاجئ ،</w:t>
      </w:r>
    </w:p>
    <w:p w14:paraId="20D1925B" w14:textId="77777777" w:rsidR="00A03B3E" w:rsidRPr="00C07E64" w:rsidRDefault="00A03B3E" w:rsidP="00A03B3E">
      <w:pPr>
        <w:jc w:val="right"/>
        <w:rPr>
          <w:highlight w:val="yellow"/>
        </w:rPr>
      </w:pPr>
      <w:r w:rsidRPr="00C07E64">
        <w:rPr>
          <w:rFonts w:cs="Arial"/>
          <w:highlight w:val="yellow"/>
          <w:rtl/>
        </w:rPr>
        <w:t>شقوق بليغة بكافة الجدران</w:t>
      </w:r>
    </w:p>
    <w:p w14:paraId="22E871C5" w14:textId="77777777" w:rsidR="00A03B3E" w:rsidRPr="00C07E64" w:rsidRDefault="00A03B3E" w:rsidP="00A03B3E">
      <w:pPr>
        <w:jc w:val="right"/>
        <w:rPr>
          <w:highlight w:val="yellow"/>
        </w:rPr>
      </w:pPr>
      <w:r w:rsidRPr="00C07E64">
        <w:rPr>
          <w:highlight w:val="yellow"/>
        </w:rPr>
        <w:t xml:space="preserve">- </w:t>
      </w:r>
      <w:proofErr w:type="spellStart"/>
      <w:r w:rsidRPr="00C07E64">
        <w:rPr>
          <w:rFonts w:cs="Arial"/>
          <w:highlight w:val="yellow"/>
          <w:rtl/>
        </w:rPr>
        <w:t>إنهيار</w:t>
      </w:r>
      <w:proofErr w:type="spellEnd"/>
      <w:r w:rsidRPr="00C07E64">
        <w:rPr>
          <w:rFonts w:cs="Arial"/>
          <w:highlight w:val="yellow"/>
          <w:rtl/>
        </w:rPr>
        <w:t xml:space="preserve"> أجزاء من واقي الأجسام</w:t>
      </w:r>
    </w:p>
    <w:p w14:paraId="4A615BB2" w14:textId="77777777" w:rsidR="00A03B3E" w:rsidRPr="00C07E64" w:rsidRDefault="00A03B3E" w:rsidP="00A03B3E">
      <w:pPr>
        <w:jc w:val="right"/>
        <w:rPr>
          <w:highlight w:val="yellow"/>
        </w:rPr>
      </w:pPr>
      <w:r w:rsidRPr="00C07E64">
        <w:rPr>
          <w:rFonts w:cs="Arial"/>
          <w:highlight w:val="yellow"/>
          <w:rtl/>
        </w:rPr>
        <w:t xml:space="preserve">وحيث أن وضعية العقار أصبحت تشكل خطرا وشيكا </w:t>
      </w:r>
      <w:proofErr w:type="gramStart"/>
      <w:r w:rsidRPr="00C07E64">
        <w:rPr>
          <w:rFonts w:cs="Arial"/>
          <w:highlight w:val="yellow"/>
          <w:rtl/>
        </w:rPr>
        <w:t>و مؤكد</w:t>
      </w:r>
      <w:proofErr w:type="gramEnd"/>
    </w:p>
    <w:p w14:paraId="1407A04C" w14:textId="77777777" w:rsidR="00A03B3E" w:rsidRPr="00C07E64" w:rsidRDefault="00A03B3E" w:rsidP="00A03B3E">
      <w:pPr>
        <w:jc w:val="right"/>
        <w:rPr>
          <w:highlight w:val="yellow"/>
        </w:rPr>
      </w:pPr>
      <w:r w:rsidRPr="00C07E64">
        <w:rPr>
          <w:rFonts w:cs="Arial"/>
          <w:highlight w:val="yellow"/>
          <w:rtl/>
        </w:rPr>
        <w:t xml:space="preserve">و تجنبا للمخاطر التي يمكن أن تطرأ، نقترح اتخاذ الإجراءات الوقائية و </w:t>
      </w:r>
      <w:proofErr w:type="spellStart"/>
      <w:r w:rsidRPr="00C07E64">
        <w:rPr>
          <w:rFonts w:cs="Arial"/>
          <w:highlight w:val="yellow"/>
          <w:rtl/>
        </w:rPr>
        <w:t>الإستعجالية</w:t>
      </w:r>
      <w:proofErr w:type="spellEnd"/>
      <w:r w:rsidRPr="00C07E64">
        <w:rPr>
          <w:rFonts w:cs="Arial"/>
          <w:highlight w:val="yellow"/>
          <w:rtl/>
        </w:rPr>
        <w:t xml:space="preserve"> اللازمة و الآتي </w:t>
      </w:r>
      <w:proofErr w:type="gramStart"/>
      <w:r w:rsidRPr="00C07E64">
        <w:rPr>
          <w:rFonts w:cs="Arial"/>
          <w:highlight w:val="yellow"/>
          <w:rtl/>
        </w:rPr>
        <w:t>ذكرها</w:t>
      </w:r>
      <w:r w:rsidRPr="00C07E64">
        <w:rPr>
          <w:highlight w:val="yellow"/>
        </w:rPr>
        <w:t xml:space="preserve"> :</w:t>
      </w:r>
      <w:proofErr w:type="gramEnd"/>
    </w:p>
    <w:p w14:paraId="039D34EB" w14:textId="77777777" w:rsidR="00A03B3E" w:rsidRPr="00C07E64" w:rsidRDefault="00A03B3E" w:rsidP="00A03B3E">
      <w:pPr>
        <w:jc w:val="right"/>
        <w:rPr>
          <w:highlight w:val="yellow"/>
        </w:rPr>
      </w:pPr>
      <w:r w:rsidRPr="00C07E64">
        <w:rPr>
          <w:rFonts w:cs="Arial"/>
          <w:highlight w:val="yellow"/>
          <w:rtl/>
        </w:rPr>
        <w:t xml:space="preserve">إصدار قرار فوري في إخلاء كامل العقار كإجراء وقائي أولى مع تركيز حواجز حديدية </w:t>
      </w:r>
      <w:proofErr w:type="gramStart"/>
      <w:r w:rsidRPr="00C07E64">
        <w:rPr>
          <w:rFonts w:cs="Arial"/>
          <w:highlight w:val="yellow"/>
          <w:rtl/>
        </w:rPr>
        <w:t>و ذلك</w:t>
      </w:r>
      <w:proofErr w:type="gramEnd"/>
      <w:r w:rsidRPr="00C07E64">
        <w:rPr>
          <w:rFonts w:cs="Arial"/>
          <w:highlight w:val="yellow"/>
          <w:rtl/>
        </w:rPr>
        <w:t xml:space="preserve"> حتى إتمام الإجراءات القانونية</w:t>
      </w:r>
    </w:p>
    <w:p w14:paraId="4103BC6A" w14:textId="4B820345" w:rsidR="00A03B3E" w:rsidRDefault="00A03B3E" w:rsidP="00A03B3E">
      <w:pPr>
        <w:jc w:val="right"/>
        <w:rPr>
          <w:rFonts w:cs="Arial"/>
        </w:rPr>
      </w:pPr>
      <w:r w:rsidRPr="00C07E64">
        <w:rPr>
          <w:rFonts w:cs="Arial"/>
          <w:highlight w:val="yellow"/>
          <w:rtl/>
        </w:rPr>
        <w:t xml:space="preserve">اللازمة </w:t>
      </w:r>
      <w:proofErr w:type="gramStart"/>
      <w:r w:rsidRPr="00C07E64">
        <w:rPr>
          <w:rFonts w:cs="Arial"/>
          <w:highlight w:val="yellow"/>
          <w:rtl/>
        </w:rPr>
        <w:t>و المنصوص</w:t>
      </w:r>
      <w:proofErr w:type="gramEnd"/>
      <w:r w:rsidRPr="00C07E64">
        <w:rPr>
          <w:rFonts w:cs="Arial"/>
          <w:highlight w:val="yellow"/>
          <w:rtl/>
        </w:rPr>
        <w:t xml:space="preserve"> عليها بالقانون عدد 33 لسنة 2024 والمتعلق بالبنايات المتداعية للسقوط</w:t>
      </w:r>
    </w:p>
    <w:p w14:paraId="55C43D0A" w14:textId="6037AF39" w:rsidR="003E7CD2" w:rsidRDefault="003E7CD2" w:rsidP="00A03B3E">
      <w:pPr>
        <w:jc w:val="right"/>
      </w:pPr>
      <w:r>
        <w:rPr>
          <w:rFonts w:cs="Arial"/>
        </w:rPr>
        <w:t>(</w:t>
      </w:r>
      <w:proofErr w:type="gramStart"/>
      <w:r>
        <w:rPr>
          <w:rFonts w:cs="Arial"/>
        </w:rPr>
        <w:t>tout</w:t>
      </w:r>
      <w:proofErr w:type="gramEnd"/>
      <w:r>
        <w:rPr>
          <w:rFonts w:cs="Arial"/>
        </w:rPr>
        <w:t xml:space="preserve"> cela c’est le commentaire de la </w:t>
      </w:r>
      <w:r>
        <w:rPr>
          <w:rFonts w:cs="Arial"/>
          <w:lang w:bidi="ar-TN"/>
        </w:rPr>
        <w:t xml:space="preserve">comite </w:t>
      </w:r>
      <w:r>
        <w:rPr>
          <w:rFonts w:cs="Arial"/>
        </w:rPr>
        <w:t>)</w:t>
      </w:r>
    </w:p>
    <w:p w14:paraId="47600C51" w14:textId="53B8855C" w:rsidR="00A03B3E" w:rsidRDefault="00ED4D8A" w:rsidP="00A03B3E">
      <w:pPr>
        <w:jc w:val="right"/>
      </w:pPr>
      <w:r>
        <w:t>(</w:t>
      </w:r>
      <w:proofErr w:type="gramStart"/>
      <w:r>
        <w:t>il</w:t>
      </w:r>
      <w:proofErr w:type="gramEnd"/>
      <w:r>
        <w:t xml:space="preserve"> a deux type comme ci-dessous ou bien une ou plusieurs qui peuvent être sélectionne  )</w:t>
      </w:r>
      <w:r w:rsidR="00A03B3E">
        <w:rPr>
          <w:rFonts w:cs="Arial"/>
          <w:rtl/>
        </w:rPr>
        <w:t xml:space="preserve">درجة التأكد : </w:t>
      </w:r>
    </w:p>
    <w:p w14:paraId="4AC56926" w14:textId="482AE961" w:rsidR="00A03B3E" w:rsidRPr="00C07E64" w:rsidRDefault="00C07E64" w:rsidP="00A03B3E">
      <w:pPr>
        <w:jc w:val="right"/>
      </w:pPr>
      <w:r>
        <w:rPr>
          <w:rFonts w:cs="Arial" w:hint="cs"/>
          <w:rtl/>
        </w:rPr>
        <w:t xml:space="preserve"> </w:t>
      </w:r>
      <w:r w:rsidR="00A03B3E" w:rsidRPr="00C07E64">
        <w:rPr>
          <w:rFonts w:cs="Arial"/>
          <w:highlight w:val="yellow"/>
          <w:rtl/>
        </w:rPr>
        <w:t xml:space="preserve">الخطر الوشيك </w:t>
      </w:r>
      <w:proofErr w:type="gramStart"/>
      <w:r w:rsidR="00A03B3E" w:rsidRPr="00C07E64">
        <w:rPr>
          <w:rFonts w:cs="Arial"/>
          <w:highlight w:val="yellow"/>
          <w:rtl/>
        </w:rPr>
        <w:t>و المؤكد</w:t>
      </w:r>
      <w:proofErr w:type="gramEnd"/>
      <w:r w:rsidR="00A03B3E" w:rsidRPr="00C07E64">
        <w:rPr>
          <w:rFonts w:cs="Arial"/>
          <w:highlight w:val="yellow"/>
          <w:rtl/>
        </w:rPr>
        <w:t xml:space="preserve"> خطر حتمي الوقوع في أجل قريب</w:t>
      </w:r>
      <w:r w:rsidRPr="00C07E64">
        <w:rPr>
          <w:highlight w:val="yellow"/>
        </w:rPr>
        <w:t>1</w:t>
      </w:r>
    </w:p>
    <w:p w14:paraId="125FBBF6" w14:textId="76D0589D" w:rsidR="00A03B3E" w:rsidRDefault="00C07E64" w:rsidP="00A03B3E">
      <w:pPr>
        <w:jc w:val="right"/>
      </w:pPr>
      <w:r>
        <w:rPr>
          <w:rFonts w:cs="Arial" w:hint="cs"/>
          <w:rtl/>
        </w:rPr>
        <w:t xml:space="preserve"> </w:t>
      </w:r>
      <w:r w:rsidRPr="00C07E64">
        <w:rPr>
          <w:rFonts w:cs="Arial" w:hint="cs"/>
          <w:highlight w:val="yellow"/>
          <w:rtl/>
        </w:rPr>
        <w:t>-</w:t>
      </w:r>
      <w:r w:rsidR="00A03B3E" w:rsidRPr="00C07E64">
        <w:rPr>
          <w:rFonts w:cs="Arial"/>
          <w:highlight w:val="yellow"/>
          <w:rtl/>
        </w:rPr>
        <w:t>الخطر الوشيك خطر موجود إلا أن لحظة وقوعه غير معلومة بصفة قطعية</w:t>
      </w:r>
      <w:r w:rsidRPr="00C07E64">
        <w:rPr>
          <w:highlight w:val="yellow"/>
        </w:rPr>
        <w:t>2</w:t>
      </w:r>
    </w:p>
    <w:p w14:paraId="7DBA8815" w14:textId="18ABE97E" w:rsidR="00A03B3E" w:rsidRPr="00ED4D8A" w:rsidRDefault="00A03B3E" w:rsidP="00ED4D8A">
      <w:pPr>
        <w:jc w:val="right"/>
        <w:rPr>
          <w:rFonts w:ascii="Segoe UI Emoji" w:eastAsia="Segoe UI Emoji" w:hAnsi="Segoe UI Emoji" w:cs="Segoe UI Emoji"/>
        </w:rPr>
      </w:pPr>
      <w:r>
        <w:rPr>
          <w:rFonts w:cs="Arial"/>
          <w:rtl/>
        </w:rPr>
        <w:t>نسخة هذا تحال إلى</w:t>
      </w:r>
      <w:r w:rsidR="00C07E64">
        <w:rPr>
          <w:rFonts w:cs="Arial" w:hint="cs"/>
          <w:rtl/>
        </w:rPr>
        <w:t xml:space="preserve"> </w:t>
      </w:r>
      <w:r w:rsidR="00ED4D8A">
        <w:rPr>
          <w:rFonts w:ascii="Segoe UI Emoji" w:eastAsia="Segoe UI Emoji" w:hAnsi="Segoe UI Emoji" w:cs="Segoe UI Emoji"/>
        </w:rPr>
        <w:t>(Ajouter dans le formulaire comme ligne pour ajouter l’administration a envoyer)</w:t>
      </w:r>
    </w:p>
    <w:p w14:paraId="780384E9" w14:textId="77777777" w:rsidR="00A03B3E" w:rsidRPr="00C07E64" w:rsidRDefault="00A03B3E" w:rsidP="00A03B3E">
      <w:pPr>
        <w:jc w:val="right"/>
        <w:rPr>
          <w:highlight w:val="yellow"/>
        </w:rPr>
      </w:pPr>
      <w:r w:rsidRPr="00C07E64">
        <w:rPr>
          <w:rFonts w:cs="Arial"/>
          <w:highlight w:val="yellow"/>
          <w:rtl/>
        </w:rPr>
        <w:t>السيد الكاتب العام (للإعلام)،</w:t>
      </w:r>
    </w:p>
    <w:p w14:paraId="3A0EE571" w14:textId="77777777" w:rsidR="00A03B3E" w:rsidRPr="00C07E64" w:rsidRDefault="00A03B3E" w:rsidP="00A03B3E">
      <w:pPr>
        <w:jc w:val="right"/>
        <w:rPr>
          <w:highlight w:val="yellow"/>
        </w:rPr>
      </w:pPr>
      <w:r w:rsidRPr="00C07E64">
        <w:rPr>
          <w:highlight w:val="yellow"/>
        </w:rPr>
        <w:t xml:space="preserve">- </w:t>
      </w:r>
      <w:r w:rsidRPr="00C07E64">
        <w:rPr>
          <w:rFonts w:cs="Arial"/>
          <w:highlight w:val="yellow"/>
          <w:rtl/>
        </w:rPr>
        <w:t>إدارة الشؤون القانونية</w:t>
      </w:r>
    </w:p>
    <w:p w14:paraId="6884F132" w14:textId="77777777" w:rsidR="00A03B3E" w:rsidRPr="00C07E64" w:rsidRDefault="00A03B3E" w:rsidP="00A03B3E">
      <w:pPr>
        <w:jc w:val="right"/>
        <w:rPr>
          <w:highlight w:val="yellow"/>
        </w:rPr>
      </w:pPr>
      <w:r w:rsidRPr="00C07E64">
        <w:rPr>
          <w:highlight w:val="yellow"/>
        </w:rPr>
        <w:t xml:space="preserve">- </w:t>
      </w:r>
      <w:r w:rsidRPr="00C07E64">
        <w:rPr>
          <w:rFonts w:cs="Arial"/>
          <w:highlight w:val="yellow"/>
          <w:rtl/>
        </w:rPr>
        <w:t>إدارة الأشغال البلدية</w:t>
      </w:r>
    </w:p>
    <w:p w14:paraId="4F260080" w14:textId="77777777" w:rsidR="00A03B3E" w:rsidRPr="00C07E64" w:rsidRDefault="00A03B3E" w:rsidP="00A03B3E">
      <w:pPr>
        <w:jc w:val="right"/>
        <w:rPr>
          <w:highlight w:val="yellow"/>
        </w:rPr>
      </w:pPr>
      <w:r w:rsidRPr="00C07E64">
        <w:rPr>
          <w:highlight w:val="yellow"/>
        </w:rPr>
        <w:t xml:space="preserve">- </w:t>
      </w:r>
      <w:r w:rsidRPr="00C07E64">
        <w:rPr>
          <w:rFonts w:cs="Arial"/>
          <w:highlight w:val="yellow"/>
          <w:rtl/>
        </w:rPr>
        <w:t>الإدارة الجهوية للتجهيز و الإسكان</w:t>
      </w:r>
    </w:p>
    <w:p w14:paraId="71B8B0DA" w14:textId="7FEE1992" w:rsidR="00D20086" w:rsidRDefault="00A03B3E" w:rsidP="00A03B3E">
      <w:pPr>
        <w:jc w:val="right"/>
      </w:pPr>
      <w:r w:rsidRPr="00C07E64">
        <w:rPr>
          <w:rFonts w:cs="Arial"/>
          <w:highlight w:val="yellow"/>
          <w:rtl/>
        </w:rPr>
        <w:t xml:space="preserve">التفقدية الجهوية للتراث بالساحل، </w:t>
      </w:r>
      <w:r w:rsidRPr="00ED4D8A">
        <w:rPr>
          <w:rFonts w:cs="Arial"/>
          <w:rtl/>
        </w:rPr>
        <w:t>كل فيما يخصه</w:t>
      </w:r>
      <w:r>
        <w:t>.</w:t>
      </w:r>
    </w:p>
    <w:sectPr w:rsidR="00D20086" w:rsidSect="00D20086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66495" w14:textId="77777777" w:rsidR="00D84104" w:rsidRDefault="00D84104" w:rsidP="00A03B3E">
      <w:pPr>
        <w:spacing w:after="0" w:line="240" w:lineRule="auto"/>
      </w:pPr>
      <w:r>
        <w:separator/>
      </w:r>
    </w:p>
  </w:endnote>
  <w:endnote w:type="continuationSeparator" w:id="0">
    <w:p w14:paraId="73FF9CB3" w14:textId="77777777" w:rsidR="00D84104" w:rsidRDefault="00D84104" w:rsidP="00A03B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B06B22" w14:textId="77777777" w:rsidR="00D84104" w:rsidRDefault="00D84104" w:rsidP="00A03B3E">
      <w:pPr>
        <w:spacing w:after="0" w:line="240" w:lineRule="auto"/>
      </w:pPr>
      <w:r>
        <w:separator/>
      </w:r>
    </w:p>
  </w:footnote>
  <w:footnote w:type="continuationSeparator" w:id="0">
    <w:p w14:paraId="1C85605D" w14:textId="77777777" w:rsidR="00D84104" w:rsidRDefault="00D84104" w:rsidP="00A03B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7FA54" w14:textId="77777777" w:rsidR="00A03B3E" w:rsidRDefault="00A03B3E" w:rsidP="00A03B3E">
    <w:pPr>
      <w:jc w:val="right"/>
    </w:pPr>
    <w:r>
      <w:rPr>
        <w:rFonts w:cs="Arial"/>
        <w:rtl/>
      </w:rPr>
      <w:t>الجمهورية التونسية</w:t>
    </w:r>
  </w:p>
  <w:p w14:paraId="6BBB63D8" w14:textId="77777777" w:rsidR="00A03B3E" w:rsidRDefault="00A03B3E" w:rsidP="00A03B3E">
    <w:pPr>
      <w:jc w:val="right"/>
    </w:pPr>
    <w:r>
      <w:rPr>
        <w:rFonts w:cs="Arial"/>
        <w:rtl/>
      </w:rPr>
      <w:t>وزارة الداخلية</w:t>
    </w:r>
  </w:p>
  <w:p w14:paraId="0EF25513" w14:textId="77777777" w:rsidR="00A03B3E" w:rsidRDefault="00A03B3E" w:rsidP="00A03B3E">
    <w:pPr>
      <w:jc w:val="right"/>
    </w:pPr>
    <w:r>
      <w:rPr>
        <w:rFonts w:cs="Arial"/>
        <w:rtl/>
      </w:rPr>
      <w:t>ولاية سوسة</w:t>
    </w:r>
  </w:p>
  <w:p w14:paraId="01B67A45" w14:textId="507D5DAA" w:rsidR="00A03B3E" w:rsidRDefault="00A03B3E" w:rsidP="00A03B3E">
    <w:pPr>
      <w:jc w:val="right"/>
    </w:pPr>
    <w:r>
      <w:rPr>
        <w:rFonts w:cs="Arial"/>
        <w:rtl/>
      </w:rPr>
      <w:t>بلدية سوسة</w:t>
    </w:r>
  </w:p>
  <w:p w14:paraId="6BA4C286" w14:textId="77777777" w:rsidR="00A03B3E" w:rsidRDefault="00A03B3E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B3E"/>
    <w:rsid w:val="001A7CA5"/>
    <w:rsid w:val="003E7CD2"/>
    <w:rsid w:val="0047165F"/>
    <w:rsid w:val="006104AF"/>
    <w:rsid w:val="00A03B3E"/>
    <w:rsid w:val="00AC34CA"/>
    <w:rsid w:val="00C07E64"/>
    <w:rsid w:val="00D20086"/>
    <w:rsid w:val="00D84104"/>
    <w:rsid w:val="00ED4D8A"/>
    <w:rsid w:val="00FE6D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66691"/>
  <w15:chartTrackingRefBased/>
  <w15:docId w15:val="{372A94BE-C52F-463D-9EBE-31B18943A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08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03B3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3B3E"/>
  </w:style>
  <w:style w:type="paragraph" w:styleId="Pieddepage">
    <w:name w:val="footer"/>
    <w:basedOn w:val="Normal"/>
    <w:link w:val="PieddepageCar"/>
    <w:uiPriority w:val="99"/>
    <w:unhideWhenUsed/>
    <w:rsid w:val="00A03B3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3B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437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 aziz trabelsi</dc:creator>
  <cp:keywords/>
  <dc:description/>
  <cp:lastModifiedBy>med aziz trabelsi</cp:lastModifiedBy>
  <cp:revision>8</cp:revision>
  <dcterms:created xsi:type="dcterms:W3CDTF">2026-04-17T07:58:00Z</dcterms:created>
  <dcterms:modified xsi:type="dcterms:W3CDTF">2026-04-17T10:36:00Z</dcterms:modified>
</cp:coreProperties>
</file>