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Semibold" w:hAnsi="Segoe UI Semibold"/>
          <w:b/>
          <w:color w:val="7C3AED"/>
          <w:sz w:val="19"/>
        </w:rPr>
        <w:t>IEEE FSB RAS SBC (TUNISIA) × IEEE AESS (JORDAN) BOOTCAMP</w:t>
      </w:r>
    </w:p>
    <w:p>
      <w:pPr>
        <w:spacing w:after="80"/>
        <w:jc w:val="center"/>
      </w:pPr>
      <w:r>
        <w:rPr>
          <w:rFonts w:ascii="Segoe UI Semibold" w:hAnsi="Segoe UI Semibold"/>
          <w:b/>
          <w:color w:val="0F172A"/>
          <w:sz w:val="44"/>
        </w:rPr>
        <w:t>Session 04: Complete Keyword Dictionary &amp; Analogies</w:t>
      </w:r>
    </w:p>
    <w:p>
      <w:pPr>
        <w:spacing w:after="280"/>
        <w:jc w:val="center"/>
      </w:pPr>
      <w:r>
        <w:rPr>
          <w:rFonts w:ascii="Segoe UI" w:hAnsi="Segoe UI"/>
          <w:color w:val="0284C7"/>
          <w:sz w:val="24"/>
        </w:rPr>
        <w:t>Simple Everyday Analogies &amp; Verbatim Spoken Scripts for Technical Terms</w:t>
      </w:r>
    </w:p>
    <w:p>
      <w:pPr>
        <w:pStyle w:val="Heading2"/>
        <w:keepNext/>
        <w:spacing w:before="280" w:after="60"/>
      </w:pPr>
      <w:r>
        <w:rPr>
          <w:rFonts w:ascii="Segoe UI Semibold" w:hAnsi="Segoe UI Semibold"/>
          <w:color w:val="7C3AED"/>
          <w:sz w:val="26"/>
        </w:rPr>
        <w:t>01. Multi-Robot Swarm</w:t>
      </w:r>
    </w:p>
    <w:p>
      <w:pPr>
        <w:spacing w:after="40"/>
      </w:pPr>
      <w:r>
        <w:rPr>
          <w:b/>
          <w:color w:val="64748B"/>
          <w:sz w:val="18"/>
        </w:rPr>
        <w:t xml:space="preserve">Context: </w:t>
      </w:r>
      <w:r>
        <w:rPr>
          <w:color w:val="64748B"/>
          <w:sz w:val="18"/>
        </w:rPr>
        <w:t>Slide 2: Objectives &amp; Swarm Synthesis</w:t>
      </w:r>
    </w:p>
    <w:p>
      <w:pPr>
        <w:spacing w:after="80"/>
      </w:pPr>
      <w:r>
        <w:rPr>
          <w:b/>
          <w:color w:val="1E293B"/>
          <w:sz w:val="19"/>
        </w:rPr>
        <w:t xml:space="preserve">• Technical Definition: </w:t>
      </w:r>
      <w:r>
        <w:rPr>
          <w:color w:val="1E293B"/>
          <w:sz w:val="19"/>
        </w:rPr>
        <w:t>A decentralized collection of autonomous mobile robots that coordinate motion, perception, and tasks through peer-to-peer data passing without relying on a single central controller.</w:t>
      </w:r>
    </w:p>
    <w:p>
      <w:pPr>
        <w:spacing w:after="80"/>
      </w:pPr>
      <w:r>
        <w:rPr>
          <w:b/>
          <w:color w:val="0284C7"/>
          <w:sz w:val="19"/>
        </w:rPr>
        <w:t xml:space="preserve">• 💡 Simple Everyday Analogy: </w:t>
      </w:r>
      <w:r>
        <w:rPr>
          <w:color w:val="1E293B"/>
          <w:sz w:val="19"/>
        </w:rPr>
        <w:t>A flock of geese flying in V-formation. A single goose flying solo across a continent battles the headwind alone and collapses from fatigue; flying together in formation, each bird catches the updraft of the other and they travel 70% farther with less effort.</w:t>
      </w:r>
    </w:p>
    <w:p>
      <w:pPr>
        <w:spacing w:after="200"/>
      </w:pPr>
      <w:r>
        <w:rPr>
          <w:b/>
          <w:color w:val="D97706"/>
          <w:sz w:val="19"/>
        </w:rPr>
        <w:t xml:space="preserve">• 🎙️ Verbatim Spoken Script: </w:t>
      </w:r>
      <w:r>
        <w:rPr>
          <w:i/>
          <w:color w:val="1E293B"/>
          <w:sz w:val="19"/>
        </w:rPr>
        <w:t>"What do we mean by a multi-robot swarm? Think of a flock of migratory geese. If a goose flies solo across the continent, it fights wind resistance alone and collapses from fatigue. In a swarm formation, each bird catches the updraft of the other, sharing the aerodynamic burden. In robotics, a swarm means no single robot has to do or know everything; the team shares the sensing, compute, and physical workload."</w:t>
      </w:r>
    </w:p>
    <w:p>
      <w:pPr>
        <w:pStyle w:val="Heading2"/>
        <w:keepNext/>
        <w:spacing w:before="280" w:after="60"/>
      </w:pPr>
      <w:r>
        <w:rPr>
          <w:rFonts w:ascii="Segoe UI Semibold" w:hAnsi="Segoe UI Semibold"/>
          <w:color w:val="7C3AED"/>
          <w:sz w:val="26"/>
        </w:rPr>
        <w:t>02. Persistent World Model</w:t>
      </w:r>
    </w:p>
    <w:p>
      <w:pPr>
        <w:spacing w:after="40"/>
      </w:pPr>
      <w:r>
        <w:rPr>
          <w:b/>
          <w:color w:val="64748B"/>
          <w:sz w:val="18"/>
        </w:rPr>
        <w:t xml:space="preserve">Context: </w:t>
      </w:r>
      <w:r>
        <w:rPr>
          <w:color w:val="64748B"/>
          <w:sz w:val="18"/>
        </w:rPr>
        <w:t>Slide 2 &amp; 5: Spatial Memory</w:t>
      </w:r>
    </w:p>
    <w:p>
      <w:pPr>
        <w:spacing w:after="80"/>
      </w:pPr>
      <w:r>
        <w:rPr>
          <w:b/>
          <w:color w:val="1E293B"/>
          <w:sz w:val="19"/>
        </w:rPr>
        <w:t xml:space="preserve">• Technical Definition: </w:t>
      </w:r>
      <w:r>
        <w:rPr>
          <w:color w:val="1E293B"/>
          <w:sz w:val="19"/>
        </w:rPr>
        <w:t>A long-term environmental map and topological state representation that survives robot reboots, power cycles, and network disconnects across multi-session missions.</w:t>
      </w:r>
    </w:p>
    <w:p>
      <w:pPr>
        <w:spacing w:after="80"/>
      </w:pPr>
      <w:r>
        <w:rPr>
          <w:b/>
          <w:color w:val="0284C7"/>
          <w:sz w:val="19"/>
        </w:rPr>
        <w:t xml:space="preserve">• 💡 Simple Everyday Analogy: </w:t>
      </w:r>
      <w:r>
        <w:rPr>
          <w:color w:val="1E293B"/>
          <w:sz w:val="19"/>
        </w:rPr>
        <w:t>The permanent architectural blueprint of a school building versus where students happen to be walking right now during lunch break.</w:t>
      </w:r>
    </w:p>
    <w:p>
      <w:pPr>
        <w:spacing w:after="200"/>
      </w:pPr>
      <w:r>
        <w:rPr>
          <w:b/>
          <w:color w:val="D97706"/>
          <w:sz w:val="19"/>
        </w:rPr>
        <w:t xml:space="preserve">• 🎙️ Verbatim Spoken Script: </w:t>
      </w:r>
      <w:r>
        <w:rPr>
          <w:i/>
          <w:color w:val="1E293B"/>
          <w:sz w:val="19"/>
        </w:rPr>
        <w:t>"What is a persistent world model? Think of the architectural blueprint of your university building. The walls, hallways, and stairs never move — that is the persistent model. The people walking in the hallway change every second. A persistent world model stores the permanent physical truth so your robot doesn't treat the entire building as a blank canvas every time you flip the power switch."</w:t>
      </w:r>
    </w:p>
    <w:p>
      <w:pPr>
        <w:pStyle w:val="Heading2"/>
        <w:keepNext/>
        <w:spacing w:before="280" w:after="60"/>
      </w:pPr>
      <w:r>
        <w:rPr>
          <w:rFonts w:ascii="Segoe UI Semibold" w:hAnsi="Segoe UI Semibold"/>
          <w:color w:val="7C3AED"/>
          <w:sz w:val="26"/>
        </w:rPr>
        <w:t>03. DDS (Data Distribution Service)</w:t>
      </w:r>
    </w:p>
    <w:p>
      <w:pPr>
        <w:spacing w:after="40"/>
      </w:pPr>
      <w:r>
        <w:rPr>
          <w:b/>
          <w:color w:val="64748B"/>
          <w:sz w:val="18"/>
        </w:rPr>
        <w:t xml:space="preserve">Context: </w:t>
      </w:r>
      <w:r>
        <w:rPr>
          <w:color w:val="64748B"/>
          <w:sz w:val="18"/>
        </w:rPr>
        <w:t>Slide 3: Communication Middleware</w:t>
      </w:r>
    </w:p>
    <w:p>
      <w:pPr>
        <w:spacing w:after="80"/>
      </w:pPr>
      <w:r>
        <w:rPr>
          <w:b/>
          <w:color w:val="1E293B"/>
          <w:sz w:val="19"/>
        </w:rPr>
        <w:t xml:space="preserve">• Technical Definition: </w:t>
      </w:r>
      <w:r>
        <w:rPr>
          <w:color w:val="1E293B"/>
          <w:sz w:val="19"/>
        </w:rPr>
        <w:t>An OMG industry standard for decentralized, peer-to-peer, data-centric publish/subscribe communication operating over UDP/IP multicasting with selectable Quality of Service profiles.</w:t>
      </w:r>
    </w:p>
    <w:p>
      <w:pPr>
        <w:spacing w:after="80"/>
      </w:pPr>
      <w:r>
        <w:rPr>
          <w:b/>
          <w:color w:val="0284C7"/>
          <w:sz w:val="19"/>
        </w:rPr>
        <w:t xml:space="preserve">• 💡 Simple Everyday Analogy: </w:t>
      </w:r>
      <w:r>
        <w:rPr>
          <w:color w:val="1E293B"/>
          <w:sz w:val="19"/>
        </w:rPr>
        <w:t>A group walkie-talkie channel or WhatsApp group chat versus making 50 individual phone calls one by one.</w:t>
      </w:r>
    </w:p>
    <w:p>
      <w:pPr>
        <w:spacing w:after="200"/>
      </w:pPr>
      <w:r>
        <w:rPr>
          <w:b/>
          <w:color w:val="D97706"/>
          <w:sz w:val="19"/>
        </w:rPr>
        <w:t xml:space="preserve">• 🎙️ Verbatim Spoken Script: </w:t>
      </w:r>
      <w:r>
        <w:rPr>
          <w:i/>
          <w:color w:val="1E293B"/>
          <w:sz w:val="19"/>
        </w:rPr>
        <w:t>"In old robotics, sending a message was like a secretary making 50 individual phone calls one by one — if the switchboard dies, nobody communicates. DDS is like a WhatsApp group chat over walkie-talkies: any robot posts a telemetry update once, and every subscribed robot receives it instantly and directly, peer-to-peer, with zero central server in the middle."</w:t>
      </w:r>
    </w:p>
    <w:p>
      <w:pPr>
        <w:pStyle w:val="Heading2"/>
        <w:keepNext/>
        <w:spacing w:before="280" w:after="60"/>
      </w:pPr>
      <w:r>
        <w:rPr>
          <w:rFonts w:ascii="Segoe UI Semibold" w:hAnsi="Segoe UI Semibold"/>
          <w:color w:val="7C3AED"/>
          <w:sz w:val="26"/>
        </w:rPr>
        <w:t>04. ROS_DOMAIN_ID</w:t>
      </w:r>
    </w:p>
    <w:p>
      <w:pPr>
        <w:spacing w:after="40"/>
      </w:pPr>
      <w:r>
        <w:rPr>
          <w:b/>
          <w:color w:val="64748B"/>
          <w:sz w:val="18"/>
        </w:rPr>
        <w:t xml:space="preserve">Context: </w:t>
      </w:r>
      <w:r>
        <w:rPr>
          <w:color w:val="64748B"/>
          <w:sz w:val="18"/>
        </w:rPr>
        <w:t>Slide 3: Communication Middleware</w:t>
      </w:r>
    </w:p>
    <w:p>
      <w:pPr>
        <w:spacing w:after="80"/>
      </w:pPr>
      <w:r>
        <w:rPr>
          <w:b/>
          <w:color w:val="1E293B"/>
          <w:sz w:val="19"/>
        </w:rPr>
        <w:t xml:space="preserve">• Technical Definition: </w:t>
      </w:r>
      <w:r>
        <w:rPr>
          <w:color w:val="1E293B"/>
          <w:sz w:val="19"/>
        </w:rPr>
        <w:t>An environment variable (0–101) in ROS 2 that segments the DDS network into isolated virtual subnets, preventing cross-talk between unrelated robot systems on the same physical Wi-Fi.</w:t>
      </w:r>
    </w:p>
    <w:p>
      <w:pPr>
        <w:spacing w:after="80"/>
      </w:pPr>
      <w:r>
        <w:rPr>
          <w:b/>
          <w:color w:val="0284C7"/>
          <w:sz w:val="19"/>
        </w:rPr>
        <w:t xml:space="preserve">• 💡 Simple Everyday Analogy: </w:t>
      </w:r>
      <w:r>
        <w:rPr>
          <w:color w:val="1E293B"/>
          <w:sz w:val="19"/>
        </w:rPr>
        <w:t>Walkie-talkie channels. Channel 1 is the security team, Channel 2 is catering, Channel 42 is the robotics lab.</w:t>
      </w:r>
    </w:p>
    <w:p>
      <w:pPr>
        <w:spacing w:after="200"/>
      </w:pPr>
      <w:r>
        <w:rPr>
          <w:b/>
          <w:color w:val="D97706"/>
          <w:sz w:val="19"/>
        </w:rPr>
        <w:t xml:space="preserve">• 🎙️ Verbatim Spoken Script: </w:t>
      </w:r>
      <w:r>
        <w:rPr>
          <w:i/>
          <w:color w:val="1E293B"/>
          <w:sz w:val="19"/>
        </w:rPr>
        <w:t>"Think of ROS_DOMAIN_ID like channels on a walkie-talkie. If 500 people in a building speak on Channel 1 simultaneously, it's deafening static. Set your robot fleet to Channel 42, and they communicate in crystal-clear privacy without hearing campus Wi-Fi chatter."</w:t>
      </w:r>
    </w:p>
    <w:p>
      <w:pPr>
        <w:pStyle w:val="Heading2"/>
        <w:keepNext/>
        <w:spacing w:before="280" w:after="60"/>
      </w:pPr>
      <w:r>
        <w:rPr>
          <w:rFonts w:ascii="Segoe UI Semibold" w:hAnsi="Segoe UI Semibold"/>
          <w:color w:val="7C3AED"/>
          <w:sz w:val="26"/>
        </w:rPr>
        <w:t>05. QoS: Reliable vs. Best Effort</w:t>
      </w:r>
    </w:p>
    <w:p>
      <w:pPr>
        <w:spacing w:after="40"/>
      </w:pPr>
      <w:r>
        <w:rPr>
          <w:b/>
          <w:color w:val="64748B"/>
          <w:sz w:val="18"/>
        </w:rPr>
        <w:t xml:space="preserve">Context: </w:t>
      </w:r>
      <w:r>
        <w:rPr>
          <w:color w:val="64748B"/>
          <w:sz w:val="18"/>
        </w:rPr>
        <w:t>Slide 3: Communication Middleware</w:t>
      </w:r>
    </w:p>
    <w:p>
      <w:pPr>
        <w:spacing w:after="80"/>
      </w:pPr>
      <w:r>
        <w:rPr>
          <w:b/>
          <w:color w:val="1E293B"/>
          <w:sz w:val="19"/>
        </w:rPr>
        <w:t xml:space="preserve">• Technical Definition: </w:t>
      </w:r>
      <w:r>
        <w:rPr>
          <w:color w:val="1E293B"/>
          <w:sz w:val="19"/>
        </w:rPr>
        <w:t>Quality of Service communication contracts determining packet delivery guarantees. Reliable mandates delivery and re-transmits lost packets; Best Effort transmits once without acknowledgement to minimize latency.</w:t>
      </w:r>
    </w:p>
    <w:p>
      <w:pPr>
        <w:spacing w:after="80"/>
      </w:pPr>
      <w:r>
        <w:rPr>
          <w:b/>
          <w:color w:val="0284C7"/>
          <w:sz w:val="19"/>
        </w:rPr>
        <w:t xml:space="preserve">• 💡 Simple Everyday Analogy: </w:t>
      </w:r>
      <w:r>
        <w:rPr>
          <w:color w:val="1E293B"/>
          <w:sz w:val="19"/>
        </w:rPr>
        <w:t>Certified Registered Legal Mail (must be signed for) vs. Watching a Live Sports Broadcast on television (drops two frames but never pauses the live match).</w:t>
      </w:r>
    </w:p>
    <w:p>
      <w:pPr>
        <w:spacing w:after="200"/>
      </w:pPr>
      <w:r>
        <w:rPr>
          <w:b/>
          <w:color w:val="D97706"/>
          <w:sz w:val="19"/>
        </w:rPr>
        <w:t xml:space="preserve">• 🎙️ Verbatim Spoken Script: </w:t>
      </w:r>
      <w:r>
        <w:rPr>
          <w:i/>
          <w:color w:val="1E293B"/>
          <w:sz w:val="19"/>
        </w:rPr>
        <w:t>"Quality of Service is the postal rules of your robot. RELIABLE QoS is certified registered mail: you require a delivery signature, and if a letter gets lost, the post office stops everything and resends it. You need that for your emergency stop buttons and navigation waypoints! BEST EFFORT QoS is watching a live football match on television: if your Wi-Fi stutters for two frames in the 14th minute, you don't pause the entire live stadium broadcast to download those missing two frames — you keep playing live with what's happening right now! That's how we stream 30 Hz LiDAR data without jamming the network."</w:t>
      </w:r>
    </w:p>
    <w:p>
      <w:pPr>
        <w:pStyle w:val="Heading2"/>
        <w:keepNext/>
        <w:spacing w:before="280" w:after="60"/>
      </w:pPr>
      <w:r>
        <w:rPr>
          <w:rFonts w:ascii="Segoe UI Semibold" w:hAnsi="Segoe UI Semibold"/>
          <w:color w:val="7C3AED"/>
          <w:sz w:val="26"/>
        </w:rPr>
        <w:t>06. Odometry Drift</w:t>
      </w:r>
    </w:p>
    <w:p>
      <w:pPr>
        <w:spacing w:after="40"/>
      </w:pPr>
      <w:r>
        <w:rPr>
          <w:b/>
          <w:color w:val="64748B"/>
          <w:sz w:val="18"/>
        </w:rPr>
        <w:t xml:space="preserve">Context: </w:t>
      </w:r>
      <w:r>
        <w:rPr>
          <w:color w:val="64748B"/>
          <w:sz w:val="18"/>
        </w:rPr>
        <w:t>Slide 4: Beacon Localization</w:t>
      </w:r>
    </w:p>
    <w:p>
      <w:pPr>
        <w:spacing w:after="80"/>
      </w:pPr>
      <w:r>
        <w:rPr>
          <w:b/>
          <w:color w:val="1E293B"/>
          <w:sz w:val="19"/>
        </w:rPr>
        <w:t xml:space="preserve">• Technical Definition: </w:t>
      </w:r>
      <w:r>
        <w:rPr>
          <w:color w:val="1E293B"/>
          <w:sz w:val="19"/>
        </w:rPr>
        <w:t>The cumulative positional and angular error resulting from dead-reckoning integration of noisy wheel encoder ticks and tire slip over elapsed travel distance.</w:t>
      </w:r>
    </w:p>
    <w:p>
      <w:pPr>
        <w:spacing w:after="80"/>
      </w:pPr>
      <w:r>
        <w:rPr>
          <w:b/>
          <w:color w:val="0284C7"/>
          <w:sz w:val="19"/>
        </w:rPr>
        <w:t xml:space="preserve">• 💡 Simple Everyday Analogy: </w:t>
      </w:r>
      <w:r>
        <w:rPr>
          <w:color w:val="1E293B"/>
          <w:sz w:val="19"/>
        </w:rPr>
        <w:t>Walking across a pitch-black room with your eyes closed, trying to navigate by just counting your footsteps.</w:t>
      </w:r>
    </w:p>
    <w:p>
      <w:pPr>
        <w:spacing w:after="200"/>
      </w:pPr>
      <w:r>
        <w:rPr>
          <w:b/>
          <w:color w:val="D97706"/>
          <w:sz w:val="19"/>
        </w:rPr>
        <w:t xml:space="preserve">• 🎙️ Verbatim Spoken Script: </w:t>
      </w:r>
      <w:r>
        <w:rPr>
          <w:i/>
          <w:color w:val="1E293B"/>
          <w:sz w:val="19"/>
        </w:rPr>
        <w:t>"Odometry drift is like walking in a pitch-black room with your eyes closed, trying to navigate by just counting your footsteps. After 5 steps, you think you know where you are. After 50 steps, a tiny 2-degree slip on the rug means you just smashed your knee into the coffee table. That accumulated mistake is dead-reckoning odometry drift."</w:t>
      </w:r>
    </w:p>
    <w:p>
      <w:pPr>
        <w:pStyle w:val="Heading2"/>
        <w:keepNext/>
        <w:spacing w:before="280" w:after="60"/>
      </w:pPr>
      <w:r>
        <w:rPr>
          <w:rFonts w:ascii="Segoe UI Semibold" w:hAnsi="Segoe UI Semibold"/>
          <w:color w:val="7C3AED"/>
          <w:sz w:val="26"/>
        </w:rPr>
        <w:t>07. Ultra-Wideband (UWB) Time-of-Flight</w:t>
      </w:r>
    </w:p>
    <w:p>
      <w:pPr>
        <w:spacing w:after="40"/>
      </w:pPr>
      <w:r>
        <w:rPr>
          <w:b/>
          <w:color w:val="64748B"/>
          <w:sz w:val="18"/>
        </w:rPr>
        <w:t xml:space="preserve">Context: </w:t>
      </w:r>
      <w:r>
        <w:rPr>
          <w:color w:val="64748B"/>
          <w:sz w:val="18"/>
        </w:rPr>
        <w:t>Slide 4: Beacon Localization</w:t>
      </w:r>
    </w:p>
    <w:p>
      <w:pPr>
        <w:spacing w:after="80"/>
      </w:pPr>
      <w:r>
        <w:rPr>
          <w:b/>
          <w:color w:val="1E293B"/>
          <w:sz w:val="19"/>
        </w:rPr>
        <w:t xml:space="preserve">• Technical Definition: </w:t>
      </w:r>
      <w:r>
        <w:rPr>
          <w:color w:val="1E293B"/>
          <w:sz w:val="19"/>
        </w:rPr>
        <w:t>An RF technology transmitting nanosecond pulses across wide bandwidths (3.5–6.5 GHz) to compute physical Euclidean distance via Two-Way Time-of-Flight (TOF) at the speed of light.</w:t>
      </w:r>
    </w:p>
    <w:p>
      <w:pPr>
        <w:spacing w:after="80"/>
      </w:pPr>
      <w:r>
        <w:rPr>
          <w:b/>
          <w:color w:val="0284C7"/>
          <w:sz w:val="19"/>
        </w:rPr>
        <w:t xml:space="preserve">• 💡 Simple Everyday Analogy: </w:t>
      </w:r>
      <w:r>
        <w:rPr>
          <w:color w:val="1E293B"/>
          <w:sz w:val="19"/>
        </w:rPr>
        <w:t>Counting the seconds between seeing a lightning flash and hearing the thunderclap to calculate how far away the thunderstorm is.</w:t>
      </w:r>
    </w:p>
    <w:p>
      <w:pPr>
        <w:spacing w:after="200"/>
      </w:pPr>
      <w:r>
        <w:rPr>
          <w:b/>
          <w:color w:val="D97706"/>
          <w:sz w:val="19"/>
        </w:rPr>
        <w:t xml:space="preserve">• 🎙️ Verbatim Spoken Script: </w:t>
      </w:r>
      <w:r>
        <w:rPr>
          <w:i/>
          <w:color w:val="1E293B"/>
          <w:sz w:val="19"/>
        </w:rPr>
        <w:t>"How does UWB ranging work? Think of a thunderstorm. You see a flash of lightning, count the seconds until the thunderclap rumbles, and multiply by the speed of sound to know how far away the storm is. UWB does that with speed-of-light radio pulses, timing the return trip in picoseconds to tell the robot: 'You are exactly 3.42 meters from Anchor 1.'"</w:t>
      </w:r>
    </w:p>
    <w:p>
      <w:pPr>
        <w:pStyle w:val="Heading2"/>
        <w:keepNext/>
        <w:spacing w:before="280" w:after="60"/>
      </w:pPr>
      <w:r>
        <w:rPr>
          <w:rFonts w:ascii="Segoe UI Semibold" w:hAnsi="Segoe UI Semibold"/>
          <w:color w:val="7C3AED"/>
          <w:sz w:val="26"/>
        </w:rPr>
        <w:t>08. Visual Fiducials (ArUco / AprilTags) &amp; 6-DOF</w:t>
      </w:r>
    </w:p>
    <w:p>
      <w:pPr>
        <w:spacing w:after="40"/>
      </w:pPr>
      <w:r>
        <w:rPr>
          <w:b/>
          <w:color w:val="64748B"/>
          <w:sz w:val="18"/>
        </w:rPr>
        <w:t xml:space="preserve">Context: </w:t>
      </w:r>
      <w:r>
        <w:rPr>
          <w:color w:val="64748B"/>
          <w:sz w:val="18"/>
        </w:rPr>
        <w:t>Slide 4: Beacon Localization</w:t>
      </w:r>
    </w:p>
    <w:p>
      <w:pPr>
        <w:spacing w:after="80"/>
      </w:pPr>
      <w:r>
        <w:rPr>
          <w:b/>
          <w:color w:val="1E293B"/>
          <w:sz w:val="19"/>
        </w:rPr>
        <w:t xml:space="preserve">• Technical Definition: </w:t>
      </w:r>
      <w:r>
        <w:rPr>
          <w:color w:val="1E293B"/>
          <w:sz w:val="19"/>
        </w:rPr>
        <w:t>High-contrast geometric 2D planar visual barcodes with known real-world millimeter dimensions, allowing monocular cameras to calculate the complete 6-Degrees-of-Freedom transformation matrix (X, Y, Z, Roll, Pitch, Yaw).</w:t>
      </w:r>
    </w:p>
    <w:p>
      <w:pPr>
        <w:spacing w:after="80"/>
      </w:pPr>
      <w:r>
        <w:rPr>
          <w:b/>
          <w:color w:val="0284C7"/>
          <w:sz w:val="19"/>
        </w:rPr>
        <w:t xml:space="preserve">• 💡 Simple Everyday Analogy: </w:t>
      </w:r>
      <w:r>
        <w:rPr>
          <w:color w:val="1E293B"/>
          <w:sz w:val="19"/>
        </w:rPr>
        <w:t>An aircraft carrier landing crosshair or a barcode target at an airport automated passport gate.</w:t>
      </w:r>
    </w:p>
    <w:p>
      <w:pPr>
        <w:spacing w:after="200"/>
      </w:pPr>
      <w:r>
        <w:rPr>
          <w:b/>
          <w:color w:val="D97706"/>
          <w:sz w:val="19"/>
        </w:rPr>
        <w:t xml:space="preserve">• 🎙️ Verbatim Spoken Script: </w:t>
      </w:r>
      <w:r>
        <w:rPr>
          <w:i/>
          <w:color w:val="1E293B"/>
          <w:sz w:val="19"/>
        </w:rPr>
        <w:t>"What is an ArUco fiducial? Think of an aircraft carrier landing crosshair. A camera looks at that square black-and-white marker. Because the computer knows the square's exact physical millimeter dimensions, it calculates not just distance, but whether the robot is tilted, rolled, or angled — giving full 6 Degrees of Freedom pose for millimeter-precise docking."</w:t>
      </w:r>
    </w:p>
    <w:p>
      <w:pPr>
        <w:pStyle w:val="Heading2"/>
        <w:keepNext/>
        <w:spacing w:before="280" w:after="60"/>
      </w:pPr>
      <w:r>
        <w:rPr>
          <w:rFonts w:ascii="Segoe UI Semibold" w:hAnsi="Segoe UI Semibold"/>
          <w:color w:val="7C3AED"/>
          <w:sz w:val="26"/>
        </w:rPr>
        <w:t>09. Non-Linear Trilateration</w:t>
      </w:r>
    </w:p>
    <w:p>
      <w:pPr>
        <w:spacing w:after="40"/>
      </w:pPr>
      <w:r>
        <w:rPr>
          <w:b/>
          <w:color w:val="64748B"/>
          <w:sz w:val="18"/>
        </w:rPr>
        <w:t xml:space="preserve">Context: </w:t>
      </w:r>
      <w:r>
        <w:rPr>
          <w:color w:val="64748B"/>
          <w:sz w:val="18"/>
        </w:rPr>
        <w:t>Slide 4: Beacon Localization</w:t>
      </w:r>
    </w:p>
    <w:p>
      <w:pPr>
        <w:spacing w:after="80"/>
      </w:pPr>
      <w:r>
        <w:rPr>
          <w:b/>
          <w:color w:val="1E293B"/>
          <w:sz w:val="19"/>
        </w:rPr>
        <w:t xml:space="preserve">• Technical Definition: </w:t>
      </w:r>
      <w:r>
        <w:rPr>
          <w:color w:val="1E293B"/>
          <w:sz w:val="19"/>
        </w:rPr>
        <w:t>A mathematical optimization solving for an unknown 2D/3D coordinate by minimizing the squared residuals between measured Euclidean distances and known fixed anchor coordinates.</w:t>
      </w:r>
    </w:p>
    <w:p>
      <w:pPr>
        <w:spacing w:after="80"/>
      </w:pPr>
      <w:r>
        <w:rPr>
          <w:b/>
          <w:color w:val="0284C7"/>
          <w:sz w:val="19"/>
        </w:rPr>
        <w:t xml:space="preserve">• 💡 Simple Everyday Analogy: </w:t>
      </w:r>
      <w:r>
        <w:rPr>
          <w:color w:val="1E293B"/>
          <w:sz w:val="19"/>
        </w:rPr>
        <w:t>Using a pencil, compass, and ruler to draw three intersecting distance circles on a paper map.</w:t>
      </w:r>
    </w:p>
    <w:p>
      <w:pPr>
        <w:spacing w:after="200"/>
      </w:pPr>
      <w:r>
        <w:rPr>
          <w:b/>
          <w:color w:val="D97706"/>
          <w:sz w:val="19"/>
        </w:rPr>
        <w:t xml:space="preserve">• 🎙️ Verbatim Spoken Script: </w:t>
      </w:r>
      <w:r>
        <w:rPr>
          <w:i/>
          <w:color w:val="1E293B"/>
          <w:sz w:val="19"/>
        </w:rPr>
        <w:t>"Trilateration is what your phone's GPS does every second. If you know you are 4 meters from the front door, 6 meters from the kitchen, and 3 meters from the window, there is only one physical spot in the entire house where all three distance circles touch. That intersection is where your robot is."</w:t>
      </w:r>
    </w:p>
    <w:p>
      <w:pPr>
        <w:pStyle w:val="Heading2"/>
        <w:keepNext/>
        <w:spacing w:before="280" w:after="60"/>
      </w:pPr>
      <w:r>
        <w:rPr>
          <w:rFonts w:ascii="Segoe UI Semibold" w:hAnsi="Segoe UI Semibold"/>
          <w:color w:val="7C3AED"/>
          <w:sz w:val="26"/>
        </w:rPr>
        <w:t>10. Extended Kalman Filter (EKF) &amp; Sensor Fusion</w:t>
      </w:r>
    </w:p>
    <w:p>
      <w:pPr>
        <w:spacing w:after="40"/>
      </w:pPr>
      <w:r>
        <w:rPr>
          <w:b/>
          <w:color w:val="64748B"/>
          <w:sz w:val="18"/>
        </w:rPr>
        <w:t xml:space="preserve">Context: </w:t>
      </w:r>
      <w:r>
        <w:rPr>
          <w:color w:val="64748B"/>
          <w:sz w:val="18"/>
        </w:rPr>
        <w:t>Slide 4: Beacon Localization</w:t>
      </w:r>
    </w:p>
    <w:p>
      <w:pPr>
        <w:spacing w:after="80"/>
      </w:pPr>
      <w:r>
        <w:rPr>
          <w:b/>
          <w:color w:val="1E293B"/>
          <w:sz w:val="19"/>
        </w:rPr>
        <w:t xml:space="preserve">• Technical Definition: </w:t>
      </w:r>
      <w:r>
        <w:rPr>
          <w:color w:val="1E293B"/>
          <w:sz w:val="19"/>
        </w:rPr>
        <w:t>An optimal recursive estimation algorithm that linearizes non-linear kinematic predictions and updates state estimates by weighting sensory measurements inversely by their covariance noise.</w:t>
      </w:r>
    </w:p>
    <w:p>
      <w:pPr>
        <w:spacing w:after="80"/>
      </w:pPr>
      <w:r>
        <w:rPr>
          <w:b/>
          <w:color w:val="0284C7"/>
          <w:sz w:val="19"/>
        </w:rPr>
        <w:t xml:space="preserve">• 💡 Simple Everyday Analogy: </w:t>
      </w:r>
      <w:r>
        <w:rPr>
          <w:color w:val="1E293B"/>
          <w:sz w:val="19"/>
        </w:rPr>
        <w:t>Blending your car's smooth analog speedometer with your phone's GPS navigation app.</w:t>
      </w:r>
    </w:p>
    <w:p>
      <w:pPr>
        <w:spacing w:after="200"/>
      </w:pPr>
      <w:r>
        <w:rPr>
          <w:b/>
          <w:color w:val="D97706"/>
          <w:sz w:val="19"/>
        </w:rPr>
        <w:t xml:space="preserve">• 🎙️ Verbatim Spoken Script: </w:t>
      </w:r>
      <w:r>
        <w:rPr>
          <w:i/>
          <w:color w:val="1E293B"/>
          <w:sz w:val="19"/>
        </w:rPr>
        <w:t>"Why do we use an Extended Kalman Filter? Your car's speedometer is fast and smooth, but if the wheels spin on ice, it's completely wrong. Your phone's GPS is accurate in the long run, but stutters and updates slowly. The Kalman Filter fuses them: it uses wheel odometry for fast 50 Hz motion predictions, and uses the UWB beacon pings to pull the estimate back to truth every time drift creeps in. Best of both worlds."</w:t>
      </w:r>
    </w:p>
    <w:p>
      <w:pPr>
        <w:pStyle w:val="Heading2"/>
        <w:keepNext/>
        <w:spacing w:before="280" w:after="60"/>
      </w:pPr>
      <w:r>
        <w:rPr>
          <w:rFonts w:ascii="Segoe UI Semibold" w:hAnsi="Segoe UI Semibold"/>
          <w:color w:val="7C3AED"/>
          <w:sz w:val="26"/>
        </w:rPr>
        <w:t>11. Local Rolling Costmap &amp; Voxel Ray-Clearing</w:t>
      </w:r>
    </w:p>
    <w:p>
      <w:pPr>
        <w:spacing w:after="40"/>
      </w:pPr>
      <w:r>
        <w:rPr>
          <w:b/>
          <w:color w:val="64748B"/>
          <w:sz w:val="18"/>
        </w:rPr>
        <w:t xml:space="preserve">Context: </w:t>
      </w:r>
      <w:r>
        <w:rPr>
          <w:color w:val="64748B"/>
          <w:sz w:val="18"/>
        </w:rPr>
        <w:t>Slide 5: Spatial Memory</w:t>
      </w:r>
    </w:p>
    <w:p>
      <w:pPr>
        <w:spacing w:after="80"/>
      </w:pPr>
      <w:r>
        <w:rPr>
          <w:b/>
          <w:color w:val="1E293B"/>
          <w:sz w:val="19"/>
        </w:rPr>
        <w:t xml:space="preserve">• Technical Definition: </w:t>
      </w:r>
      <w:r>
        <w:rPr>
          <w:color w:val="1E293B"/>
          <w:sz w:val="19"/>
        </w:rPr>
        <w:t>A localized, ego-centric grid (e.g., 4m x 4m) centered on the robot that clears transient obstacle voxels via inverse LiDAR ray-tracing, discarded continuously during transit.</w:t>
      </w:r>
    </w:p>
    <w:p>
      <w:pPr>
        <w:spacing w:after="80"/>
      </w:pPr>
      <w:r>
        <w:rPr>
          <w:b/>
          <w:color w:val="0284C7"/>
          <w:sz w:val="19"/>
        </w:rPr>
        <w:t xml:space="preserve">• 💡 Simple Everyday Analogy: </w:t>
      </w:r>
      <w:r>
        <w:rPr>
          <w:color w:val="1E293B"/>
          <w:sz w:val="19"/>
        </w:rPr>
        <w:t>Your peripheral vision dodging people while walking through a crowded train station.</w:t>
      </w:r>
    </w:p>
    <w:p>
      <w:pPr>
        <w:spacing w:after="200"/>
      </w:pPr>
      <w:r>
        <w:rPr>
          <w:b/>
          <w:color w:val="D97706"/>
          <w:sz w:val="19"/>
        </w:rPr>
        <w:t xml:space="preserve">• 🎙️ Verbatim Spoken Script: </w:t>
      </w:r>
      <w:r>
        <w:rPr>
          <w:i/>
          <w:color w:val="1E293B"/>
          <w:sz w:val="19"/>
        </w:rPr>
        <w:t>"A local rolling costmap is your peripheral vision. When someone steps into your path in a train station, you see them, step around them, and forget about them three seconds later. Voxel ray-clearing simply wipes that temporary obstacle from memory as soon as they walk away. It is ephemeral — it leaves no permanent scars on your building map."</w:t>
      </w:r>
    </w:p>
    <w:p>
      <w:pPr>
        <w:pStyle w:val="Heading2"/>
        <w:keepNext/>
        <w:spacing w:before="280" w:after="60"/>
      </w:pPr>
      <w:r>
        <w:rPr>
          <w:rFonts w:ascii="Segoe UI Semibold" w:hAnsi="Segoe UI Semibold"/>
          <w:color w:val="7C3AED"/>
          <w:sz w:val="26"/>
        </w:rPr>
        <w:t>12. Topological Waypoint Graph</w:t>
      </w:r>
    </w:p>
    <w:p>
      <w:pPr>
        <w:spacing w:after="40"/>
      </w:pPr>
      <w:r>
        <w:rPr>
          <w:b/>
          <w:color w:val="64748B"/>
          <w:sz w:val="18"/>
        </w:rPr>
        <w:t xml:space="preserve">Context: </w:t>
      </w:r>
      <w:r>
        <w:rPr>
          <w:color w:val="64748B"/>
          <w:sz w:val="18"/>
        </w:rPr>
        <w:t>Slide 5: Spatial Memory</w:t>
      </w:r>
    </w:p>
    <w:p>
      <w:pPr>
        <w:spacing w:after="80"/>
      </w:pPr>
      <w:r>
        <w:rPr>
          <w:b/>
          <w:color w:val="1E293B"/>
          <w:sz w:val="19"/>
        </w:rPr>
        <w:t xml:space="preserve">• Technical Definition: </w:t>
      </w:r>
      <w:r>
        <w:rPr>
          <w:color w:val="1E293B"/>
          <w:sz w:val="19"/>
        </w:rPr>
        <w:t>A mathematical graph G = (V, E) where vertices represent discrete navigational landmarks and edges represent verified, traversable paths with associated motion costs.</w:t>
      </w:r>
    </w:p>
    <w:p>
      <w:pPr>
        <w:spacing w:after="80"/>
      </w:pPr>
      <w:r>
        <w:rPr>
          <w:b/>
          <w:color w:val="0284C7"/>
          <w:sz w:val="19"/>
        </w:rPr>
        <w:t xml:space="preserve">• 💡 Simple Everyday Analogy: </w:t>
      </w:r>
      <w:r>
        <w:rPr>
          <w:color w:val="1E293B"/>
          <w:sz w:val="19"/>
        </w:rPr>
        <w:t>The Paris or London Subway Metro Map versus a detailed high-resolution satellite photograph.</w:t>
      </w:r>
    </w:p>
    <w:p>
      <w:pPr>
        <w:spacing w:after="200"/>
      </w:pPr>
      <w:r>
        <w:rPr>
          <w:b/>
          <w:color w:val="D97706"/>
          <w:sz w:val="19"/>
        </w:rPr>
        <w:t xml:space="preserve">• 🎙️ Verbatim Spoken Script: </w:t>
      </w:r>
      <w:r>
        <w:rPr>
          <w:i/>
          <w:color w:val="1E293B"/>
          <w:sz w:val="19"/>
        </w:rPr>
        <w:t>"Look at a subway transit map. It doesn't show every pebble, curb, or tree on the street. It shows stations and track connections: Station A to Station B. A topological graph turns a giant warehouse into subway stations: 'Charging Dock, Aisle 3, Shipping Bay.' That is how robots plan routes across a 100,000 m² facility in 5 milliseconds instead of burning CPU power on millions of pixels."</w:t>
      </w:r>
    </w:p>
    <w:p>
      <w:pPr>
        <w:pStyle w:val="Heading2"/>
        <w:keepNext/>
        <w:spacing w:before="280" w:after="60"/>
      </w:pPr>
      <w:r>
        <w:rPr>
          <w:rFonts w:ascii="Segoe UI Semibold" w:hAnsi="Segoe UI Semibold"/>
          <w:color w:val="7C3AED"/>
          <w:sz w:val="26"/>
        </w:rPr>
        <w:t>13. Multi-Robot Map Merging &amp; ICP</w:t>
      </w:r>
    </w:p>
    <w:p>
      <w:pPr>
        <w:spacing w:after="40"/>
      </w:pPr>
      <w:r>
        <w:rPr>
          <w:b/>
          <w:color w:val="64748B"/>
          <w:sz w:val="18"/>
        </w:rPr>
        <w:t xml:space="preserve">Context: </w:t>
      </w:r>
      <w:r>
        <w:rPr>
          <w:color w:val="64748B"/>
          <w:sz w:val="18"/>
        </w:rPr>
        <w:t>Slide 5: Spatial Memory</w:t>
      </w:r>
    </w:p>
    <w:p>
      <w:pPr>
        <w:spacing w:after="80"/>
      </w:pPr>
      <w:r>
        <w:rPr>
          <w:b/>
          <w:color w:val="1E293B"/>
          <w:sz w:val="19"/>
        </w:rPr>
        <w:t xml:space="preserve">• Technical Definition: </w:t>
      </w:r>
      <w:r>
        <w:rPr>
          <w:color w:val="1E293B"/>
          <w:sz w:val="19"/>
        </w:rPr>
        <w:t>An algorithmic process using Iterative Closest Point (ICP) scan matching and Procrustes analysis to align disparate robot local origin frames into a single global coordinate system.</w:t>
      </w:r>
    </w:p>
    <w:p>
      <w:pPr>
        <w:spacing w:after="80"/>
      </w:pPr>
      <w:r>
        <w:rPr>
          <w:b/>
          <w:color w:val="0284C7"/>
          <w:sz w:val="19"/>
        </w:rPr>
        <w:t xml:space="preserve">• 💡 Simple Everyday Analogy: </w:t>
      </w:r>
      <w:r>
        <w:rPr>
          <w:color w:val="1E293B"/>
          <w:sz w:val="19"/>
        </w:rPr>
        <w:t>Assembling a jigsaw puzzle with a friend where each of you built half the puzzle on opposite sides of the table.</w:t>
      </w:r>
    </w:p>
    <w:p>
      <w:pPr>
        <w:spacing w:after="200"/>
      </w:pPr>
      <w:r>
        <w:rPr>
          <w:b/>
          <w:color w:val="D97706"/>
          <w:sz w:val="19"/>
        </w:rPr>
        <w:t xml:space="preserve">• 🎙️ Verbatim Spoken Script: </w:t>
      </w:r>
      <w:r>
        <w:rPr>
          <w:i/>
          <w:color w:val="1E293B"/>
          <w:sz w:val="19"/>
        </w:rPr>
        <w:t>"How do two robots merge maps? It's like doing a jigsaw puzzle with a partner. You build the left corner, they build the right corner. When you find three puzzle pieces in the middle that match both your sides, you slide the two puzzle halves together and lock them into one big picture. That mathematical locking is Iterative Closest Point (ICP) scan matching."</w:t>
      </w:r>
    </w:p>
    <w:p>
      <w:pPr>
        <w:pStyle w:val="Heading2"/>
        <w:keepNext/>
        <w:spacing w:before="280" w:after="60"/>
      </w:pPr>
      <w:r>
        <w:rPr>
          <w:rFonts w:ascii="Segoe UI Semibold" w:hAnsi="Segoe UI Semibold"/>
          <w:color w:val="7C3AED"/>
          <w:sz w:val="26"/>
        </w:rPr>
        <w:t>14. Pure Pursuit &amp; Lookahead Distance (L)</w:t>
      </w:r>
    </w:p>
    <w:p>
      <w:pPr>
        <w:spacing w:after="40"/>
      </w:pPr>
      <w:r>
        <w:rPr>
          <w:b/>
          <w:color w:val="64748B"/>
          <w:sz w:val="18"/>
        </w:rPr>
        <w:t xml:space="preserve">Context: </w:t>
      </w:r>
      <w:r>
        <w:rPr>
          <w:color w:val="64748B"/>
          <w:sz w:val="18"/>
        </w:rPr>
        <w:t>Slide 6: Algorithmic Logic</w:t>
      </w:r>
    </w:p>
    <w:p>
      <w:pPr>
        <w:spacing w:after="80"/>
      </w:pPr>
      <w:r>
        <w:rPr>
          <w:b/>
          <w:color w:val="1E293B"/>
          <w:sz w:val="19"/>
        </w:rPr>
        <w:t xml:space="preserve">• Technical Definition: </w:t>
      </w:r>
      <w:r>
        <w:rPr>
          <w:color w:val="1E293B"/>
          <w:sz w:val="19"/>
        </w:rPr>
        <w:t>A geometric path-tracking algorithm that calculates arc curvature to steer the vehicle toward a goal point positioned a distance L along the path, dynamically scaled by vehicle linear speed.</w:t>
      </w:r>
    </w:p>
    <w:p>
      <w:pPr>
        <w:spacing w:after="80"/>
      </w:pPr>
      <w:r>
        <w:rPr>
          <w:b/>
          <w:color w:val="0284C7"/>
          <w:sz w:val="19"/>
        </w:rPr>
        <w:t xml:space="preserve">• 💡 Simple Everyday Analogy: </w:t>
      </w:r>
      <w:r>
        <w:rPr>
          <w:color w:val="1E293B"/>
          <w:sz w:val="19"/>
        </w:rPr>
        <w:t>A puppy chasing a rolling ball, or looking far down the asphalt when driving on a curved mountain highway.</w:t>
      </w:r>
    </w:p>
    <w:p>
      <w:pPr>
        <w:spacing w:after="200"/>
      </w:pPr>
      <w:r>
        <w:rPr>
          <w:b/>
          <w:color w:val="D97706"/>
          <w:sz w:val="19"/>
        </w:rPr>
        <w:t xml:space="preserve">• 🎙️ Verbatim Spoken Script: </w:t>
      </w:r>
      <w:r>
        <w:rPr>
          <w:i/>
          <w:color w:val="1E293B"/>
          <w:sz w:val="19"/>
        </w:rPr>
        <w:t>"How does Pure Pursuit work? Think of driving a car. You don't stare at the asphalt 10 centimeters in front of your front bumper! In a parking lot, you look 3 meters ahead; on the highway at 100 km/h, you look 50 meters ahead down the road. That distance is your lookahead L. If it doesn't adapt to speed, your robot will cut corners like a maniac at low speed, and swerve violently at high speed."</w:t>
      </w:r>
    </w:p>
    <w:p>
      <w:pPr>
        <w:pStyle w:val="Heading2"/>
        <w:keepNext/>
        <w:spacing w:before="280" w:after="60"/>
      </w:pPr>
      <w:r>
        <w:rPr>
          <w:rFonts w:ascii="Segoe UI Semibold" w:hAnsi="Segoe UI Semibold"/>
          <w:color w:val="7C3AED"/>
          <w:sz w:val="26"/>
        </w:rPr>
        <w:t>15. Skid-Steer ICR &amp; Wheel Scrub</w:t>
      </w:r>
    </w:p>
    <w:p>
      <w:pPr>
        <w:spacing w:after="40"/>
      </w:pPr>
      <w:r>
        <w:rPr>
          <w:b/>
          <w:color w:val="64748B"/>
          <w:sz w:val="18"/>
        </w:rPr>
        <w:t xml:space="preserve">Context: </w:t>
      </w:r>
      <w:r>
        <w:rPr>
          <w:color w:val="64748B"/>
          <w:sz w:val="18"/>
        </w:rPr>
        <w:t>Slide 6: Algorithmic Logic</w:t>
      </w:r>
    </w:p>
    <w:p>
      <w:pPr>
        <w:spacing w:after="80"/>
      </w:pPr>
      <w:r>
        <w:rPr>
          <w:b/>
          <w:color w:val="1E293B"/>
          <w:sz w:val="19"/>
        </w:rPr>
        <w:t xml:space="preserve">• Technical Definition: </w:t>
      </w:r>
      <w:r>
        <w:rPr>
          <w:color w:val="1E293B"/>
          <w:sz w:val="19"/>
        </w:rPr>
        <w:t>The Instantaneous Center of Rotation kinematic adjustment compensating for lateral tire scrub and wheel dragging when a 4-wheel fixed-axle platform rotates on high-friction surfaces.</w:t>
      </w:r>
    </w:p>
    <w:p>
      <w:pPr>
        <w:spacing w:after="80"/>
      </w:pPr>
      <w:r>
        <w:rPr>
          <w:b/>
          <w:color w:val="0284C7"/>
          <w:sz w:val="19"/>
        </w:rPr>
        <w:t xml:space="preserve">• 💡 Simple Everyday Analogy: </w:t>
      </w:r>
      <w:r>
        <w:rPr>
          <w:color w:val="1E293B"/>
          <w:sz w:val="19"/>
        </w:rPr>
        <w:t>Twisting your feet while wearing rubber basketball shoes on a sticky gym floor versus on slippery ice.</w:t>
      </w:r>
    </w:p>
    <w:p>
      <w:pPr>
        <w:spacing w:after="200"/>
      </w:pPr>
      <w:r>
        <w:rPr>
          <w:b/>
          <w:color w:val="D97706"/>
          <w:sz w:val="19"/>
        </w:rPr>
        <w:t xml:space="preserve">• 🎙️ Verbatim Spoken Script: </w:t>
      </w:r>
      <w:r>
        <w:rPr>
          <w:i/>
          <w:color w:val="1E293B"/>
          <w:sz w:val="19"/>
        </w:rPr>
        <w:t>"Why does a 4-wheel skid-steer robot need special math? Put on rubber basketball shoes and try to twist your feet around on a sticky court. Your soles drag and fight the turn! That friction is wheel scrub. If you don't multiply your turning command by the ICR factor chi = 1.35, the robot will aim for a 90-degree turn and only turn 65 degrees because of tire drag!"</w:t>
      </w:r>
    </w:p>
    <w:p>
      <w:pPr>
        <w:pStyle w:val="Heading2"/>
        <w:keepNext/>
        <w:spacing w:before="280" w:after="60"/>
      </w:pPr>
      <w:r>
        <w:rPr>
          <w:rFonts w:ascii="Segoe UI Semibold" w:hAnsi="Segoe UI Semibold"/>
          <w:color w:val="7C3AED"/>
          <w:sz w:val="26"/>
        </w:rPr>
        <w:t>16. Dual Active Safety Envelopes</w:t>
      </w:r>
    </w:p>
    <w:p>
      <w:pPr>
        <w:spacing w:after="40"/>
      </w:pPr>
      <w:r>
        <w:rPr>
          <w:b/>
          <w:color w:val="64748B"/>
          <w:sz w:val="18"/>
        </w:rPr>
        <w:t xml:space="preserve">Context: </w:t>
      </w:r>
      <w:r>
        <w:rPr>
          <w:color w:val="64748B"/>
          <w:sz w:val="18"/>
        </w:rPr>
        <w:t>Slide 6: Algorithmic Logic</w:t>
      </w:r>
    </w:p>
    <w:p>
      <w:pPr>
        <w:spacing w:after="80"/>
      </w:pPr>
      <w:r>
        <w:rPr>
          <w:b/>
          <w:color w:val="1E293B"/>
          <w:sz w:val="19"/>
        </w:rPr>
        <w:t xml:space="preserve">• Technical Definition: </w:t>
      </w:r>
      <w:r>
        <w:rPr>
          <w:color w:val="1E293B"/>
          <w:sz w:val="19"/>
        </w:rPr>
        <w:t>A tiered safety supervisor with an outer proximity corridor enforcing dynamic speed attenuation and an inner emergency boundary enforcing immediate zero-twist command dispatch.</w:t>
      </w:r>
    </w:p>
    <w:p>
      <w:pPr>
        <w:spacing w:after="80"/>
      </w:pPr>
      <w:r>
        <w:rPr>
          <w:b/>
          <w:color w:val="0284C7"/>
          <w:sz w:val="19"/>
        </w:rPr>
        <w:t xml:space="preserve">• 💡 Simple Everyday Analogy: </w:t>
      </w:r>
      <w:r>
        <w:rPr>
          <w:color w:val="1E293B"/>
          <w:sz w:val="19"/>
        </w:rPr>
        <w:t>The yellow beeping warning on a car backup sensor versus the automatic emergency braking system (AEB) slamming the brakes.</w:t>
      </w:r>
    </w:p>
    <w:p>
      <w:pPr>
        <w:spacing w:after="200"/>
      </w:pPr>
      <w:r>
        <w:rPr>
          <w:b/>
          <w:color w:val="D97706"/>
          <w:sz w:val="19"/>
        </w:rPr>
        <w:t xml:space="preserve">• 🎙️ Verbatim Spoken Script: </w:t>
      </w:r>
      <w:r>
        <w:rPr>
          <w:i/>
          <w:color w:val="1E293B"/>
          <w:sz w:val="19"/>
        </w:rPr>
        <w:t>"Think of our safety envelopes like a car's backup sensors. The Proximity Corridor is the yellow warning zone: the car beeps and gently eases off the gas. The Emergency Stop Zone is the red line: the car slams the physical brakes before you crush a shopping cart. Software plans paths; hardware safety enforces physical reality."</w:t>
      </w:r>
    </w:p>
    <w:p>
      <w:pPr>
        <w:pStyle w:val="Heading2"/>
        <w:keepNext/>
        <w:spacing w:before="280" w:after="60"/>
      </w:pPr>
      <w:r>
        <w:rPr>
          <w:rFonts w:ascii="Segoe UI Semibold" w:hAnsi="Segoe UI Semibold"/>
          <w:color w:val="7C3AED"/>
          <w:sz w:val="26"/>
        </w:rPr>
        <w:t>17. Digital Twin &amp; Pixar USD</w:t>
      </w:r>
    </w:p>
    <w:p>
      <w:pPr>
        <w:spacing w:after="40"/>
      </w:pPr>
      <w:r>
        <w:rPr>
          <w:b/>
          <w:color w:val="64748B"/>
          <w:sz w:val="18"/>
        </w:rPr>
        <w:t xml:space="preserve">Context: </w:t>
      </w:r>
      <w:r>
        <w:rPr>
          <w:color w:val="64748B"/>
          <w:sz w:val="18"/>
        </w:rPr>
        <w:t>Slide 7: Simulation Architecture</w:t>
      </w:r>
    </w:p>
    <w:p>
      <w:pPr>
        <w:spacing w:after="80"/>
      </w:pPr>
      <w:r>
        <w:rPr>
          <w:b/>
          <w:color w:val="1E293B"/>
          <w:sz w:val="19"/>
        </w:rPr>
        <w:t xml:space="preserve">• Technical Definition: </w:t>
      </w:r>
      <w:r>
        <w:rPr>
          <w:color w:val="1E293B"/>
          <w:sz w:val="19"/>
        </w:rPr>
        <w:t>A high-fidelity virtual representation of physical robots and operational environments modeled in Universal Scene Description (USD) to validate mechanics and software in physics simulation.</w:t>
      </w:r>
    </w:p>
    <w:p>
      <w:pPr>
        <w:spacing w:after="80"/>
      </w:pPr>
      <w:r>
        <w:rPr>
          <w:b/>
          <w:color w:val="0284C7"/>
          <w:sz w:val="19"/>
        </w:rPr>
        <w:t xml:space="preserve">• 💡 Simple Everyday Analogy: </w:t>
      </w:r>
      <w:r>
        <w:rPr>
          <w:color w:val="1E293B"/>
          <w:sz w:val="19"/>
        </w:rPr>
        <w:t>Flight simulators used by commercial airline pilots before flying a real passenger jet.</w:t>
      </w:r>
    </w:p>
    <w:p>
      <w:pPr>
        <w:spacing w:after="200"/>
      </w:pPr>
      <w:r>
        <w:rPr>
          <w:b/>
          <w:color w:val="D97706"/>
          <w:sz w:val="19"/>
        </w:rPr>
        <w:t xml:space="preserve">• 🎙️ Verbatim Spoken Script: </w:t>
      </w:r>
      <w:r>
        <w:rPr>
          <w:i/>
          <w:color w:val="1E293B"/>
          <w:sz w:val="19"/>
        </w:rPr>
        <w:t>"A digital twin is the flight simulator of robotics. Airline pilots don't learn how to handle dual engine failure by crashing real passenger jets. We build a full virtual twin in Pixar's USD format, simulating real warehouse concrete friction, mass, and inertia in software before turning a single screw on physical metal."</w:t>
      </w:r>
    </w:p>
    <w:p>
      <w:pPr>
        <w:pStyle w:val="Heading2"/>
        <w:keepNext/>
        <w:spacing w:before="280" w:after="60"/>
      </w:pPr>
      <w:r>
        <w:rPr>
          <w:rFonts w:ascii="Segoe UI Semibold" w:hAnsi="Segoe UI Semibold"/>
          <w:color w:val="7C3AED"/>
          <w:sz w:val="26"/>
        </w:rPr>
        <w:t>18. RTX Synthetic LiDAR &amp; OmniGraph</w:t>
      </w:r>
    </w:p>
    <w:p>
      <w:pPr>
        <w:spacing w:after="40"/>
      </w:pPr>
      <w:r>
        <w:rPr>
          <w:b/>
          <w:color w:val="64748B"/>
          <w:sz w:val="18"/>
        </w:rPr>
        <w:t xml:space="preserve">Context: </w:t>
      </w:r>
      <w:r>
        <w:rPr>
          <w:color w:val="64748B"/>
          <w:sz w:val="18"/>
        </w:rPr>
        <w:t>Slide 7: Simulation Architecture</w:t>
      </w:r>
    </w:p>
    <w:p>
      <w:pPr>
        <w:spacing w:after="80"/>
      </w:pPr>
      <w:r>
        <w:rPr>
          <w:b/>
          <w:color w:val="1E293B"/>
          <w:sz w:val="19"/>
        </w:rPr>
        <w:t xml:space="preserve">• Technical Definition: </w:t>
      </w:r>
      <w:r>
        <w:rPr>
          <w:color w:val="1E293B"/>
          <w:sz w:val="19"/>
        </w:rPr>
        <w:t>GPU-accelerated raytracing producing synthetic 2D/3D point clouds at 60 FPS, connected via OmniGraph action nodes to native ROS 2 topics via zero-copy shared memory.</w:t>
      </w:r>
    </w:p>
    <w:p>
      <w:pPr>
        <w:spacing w:after="80"/>
      </w:pPr>
      <w:r>
        <w:rPr>
          <w:b/>
          <w:color w:val="0284C7"/>
          <w:sz w:val="19"/>
        </w:rPr>
        <w:t xml:space="preserve">• 💡 Simple Everyday Analogy: </w:t>
      </w:r>
      <w:r>
        <w:rPr>
          <w:color w:val="1E293B"/>
          <w:sz w:val="19"/>
        </w:rPr>
        <w:t>A PlayStation 5 raytracing real-time game lighting vs. calculating shadows line by line in Microsoft Excel.</w:t>
      </w:r>
    </w:p>
    <w:p>
      <w:pPr>
        <w:spacing w:after="200"/>
      </w:pPr>
      <w:r>
        <w:rPr>
          <w:b/>
          <w:color w:val="D97706"/>
          <w:sz w:val="19"/>
        </w:rPr>
        <w:t xml:space="preserve">• 🎙️ Verbatim Spoken Script: </w:t>
      </w:r>
      <w:r>
        <w:rPr>
          <w:i/>
          <w:color w:val="1E293B"/>
          <w:sz w:val="19"/>
        </w:rPr>
        <w:t>"In old simulators, the CPU had to calculate every laser ray one by one like doing math in Excel — dropping your laptop to 5 frames per second! Isaac Sim sends those millions of rays through your GPU's video-game raytracing cores at a locked 60 FPS, and OmniGraph pipes that data straight into ROS 2 with zero delay."</w:t>
      </w:r>
    </w:p>
    <w:p>
      <w:pPr>
        <w:pStyle w:val="Heading2"/>
        <w:keepNext/>
        <w:spacing w:before="280" w:after="60"/>
      </w:pPr>
      <w:r>
        <w:rPr>
          <w:rFonts w:ascii="Segoe UI Semibold" w:hAnsi="Segoe UI Semibold"/>
          <w:color w:val="7C3AED"/>
          <w:sz w:val="26"/>
        </w:rPr>
        <w:t>19. Localization Discrepancy Metric</w:t>
      </w:r>
    </w:p>
    <w:p>
      <w:pPr>
        <w:spacing w:after="40"/>
      </w:pPr>
      <w:r>
        <w:rPr>
          <w:b/>
          <w:color w:val="64748B"/>
          <w:sz w:val="18"/>
        </w:rPr>
        <w:t xml:space="preserve">Context: </w:t>
      </w:r>
      <w:r>
        <w:rPr>
          <w:color w:val="64748B"/>
          <w:sz w:val="18"/>
        </w:rPr>
        <w:t>Slide 8: Swarm Monitoring</w:t>
      </w:r>
    </w:p>
    <w:p>
      <w:pPr>
        <w:spacing w:after="80"/>
      </w:pPr>
      <w:r>
        <w:rPr>
          <w:b/>
          <w:color w:val="1E293B"/>
          <w:sz w:val="19"/>
        </w:rPr>
        <w:t xml:space="preserve">• Technical Definition: </w:t>
      </w:r>
      <w:r>
        <w:rPr>
          <w:color w:val="1E293B"/>
          <w:sz w:val="19"/>
        </w:rPr>
        <w:t>The Euclidean norm ||p_odom - p_ekf|| quantifying the divergence between dead-reckoning wheel odometry and beacon-fused state estimation to detect slip or hardware failure.</w:t>
      </w:r>
    </w:p>
    <w:p>
      <w:pPr>
        <w:spacing w:after="80"/>
      </w:pPr>
      <w:r>
        <w:rPr>
          <w:b/>
          <w:color w:val="0284C7"/>
          <w:sz w:val="19"/>
        </w:rPr>
        <w:t xml:space="preserve">• 💡 Simple Everyday Analogy: </w:t>
      </w:r>
      <w:r>
        <w:rPr>
          <w:color w:val="1E293B"/>
          <w:sz w:val="19"/>
        </w:rPr>
        <w:t>The traction control warning light on your car dashboard that flashes when tires lose grip on ice.</w:t>
      </w:r>
    </w:p>
    <w:p>
      <w:pPr>
        <w:spacing w:after="200"/>
      </w:pPr>
      <w:r>
        <w:rPr>
          <w:b/>
          <w:color w:val="D97706"/>
          <w:sz w:val="19"/>
        </w:rPr>
        <w:t xml:space="preserve">• 🎙️ Verbatim Spoken Script: </w:t>
      </w:r>
      <w:r>
        <w:rPr>
          <w:i/>
          <w:color w:val="1E293B"/>
          <w:sz w:val="19"/>
        </w:rPr>
        <w:t>"What is this discrepancy metric on the dashboard? It's the traction-control warning light of our swarm. We compare where the wheel encoders think the robot is against where the UWB beacons prove it is. If that gap exceeds 30 centimeters, we know the wheels are spinning on oil or slipping on carpet, and the fleet manager flags an automatic inspection."</w:t>
      </w:r>
    </w:p>
    <w:p>
      <w:pPr>
        <w:pStyle w:val="Heading2"/>
        <w:keepNext/>
        <w:spacing w:before="280" w:after="60"/>
      </w:pPr>
      <w:r>
        <w:rPr>
          <w:rFonts w:ascii="Segoe UI Semibold" w:hAnsi="Segoe UI Semibold"/>
          <w:color w:val="7C3AED"/>
          <w:sz w:val="26"/>
        </w:rPr>
        <w:t>20. RF Multipath Interference &amp; Mahalanobis Gating</w:t>
      </w:r>
    </w:p>
    <w:p>
      <w:pPr>
        <w:spacing w:after="40"/>
      </w:pPr>
      <w:r>
        <w:rPr>
          <w:b/>
          <w:color w:val="64748B"/>
          <w:sz w:val="18"/>
        </w:rPr>
        <w:t xml:space="preserve">Context: </w:t>
      </w:r>
      <w:r>
        <w:rPr>
          <w:color w:val="64748B"/>
          <w:sz w:val="18"/>
        </w:rPr>
        <w:t>Slide 9: Hardware Considerations</w:t>
      </w:r>
    </w:p>
    <w:p>
      <w:pPr>
        <w:spacing w:after="80"/>
      </w:pPr>
      <w:r>
        <w:rPr>
          <w:b/>
          <w:color w:val="1E293B"/>
          <w:sz w:val="19"/>
        </w:rPr>
        <w:t xml:space="preserve">• Technical Definition: </w:t>
      </w:r>
      <w:r>
        <w:rPr>
          <w:color w:val="1E293B"/>
          <w:sz w:val="19"/>
        </w:rPr>
        <w:t>Radio pulse reflection off industrial metallic structures causing non-line-of-sight (NLOS) distance overestimation, rejected via statistical chi-square gating in the Kalman Filter.</w:t>
      </w:r>
    </w:p>
    <w:p>
      <w:pPr>
        <w:spacing w:after="80"/>
      </w:pPr>
      <w:r>
        <w:rPr>
          <w:b/>
          <w:color w:val="0284C7"/>
          <w:sz w:val="19"/>
        </w:rPr>
        <w:t xml:space="preserve">• 💡 Simple Everyday Analogy: </w:t>
      </w:r>
      <w:r>
        <w:rPr>
          <w:color w:val="1E293B"/>
          <w:sz w:val="19"/>
        </w:rPr>
        <w:t>Trying to understand someone shouting in a bare, tiled bathroom with loud echoes versus a quiet carpeted bedroom.</w:t>
      </w:r>
    </w:p>
    <w:p>
      <w:pPr>
        <w:spacing w:after="200"/>
      </w:pPr>
      <w:r>
        <w:rPr>
          <w:b/>
          <w:color w:val="D97706"/>
          <w:sz w:val="19"/>
        </w:rPr>
        <w:t xml:space="preserve">• 🎙️ Verbatim Spoken Script: </w:t>
      </w:r>
      <w:r>
        <w:rPr>
          <w:i/>
          <w:color w:val="1E293B"/>
          <w:sz w:val="19"/>
        </w:rPr>
        <w:t>"What is RF multipath? Walk into an empty tiled bathroom and shout — your voice echoes off the walls and sounds muffled. In a warehouse packed with steel shelves, UWB radio pulses bounce off the metal, taking a longer detour to reach the robot. If the robot is naive, it thinks it's 2 meters farther away than it really is! Mahalanobis gating is our mathematical bouncer: it checks if the measurement is physically plausible, and throws out echo outliers."</w:t>
      </w:r>
    </w:p>
    <w:p>
      <w:pPr>
        <w:pStyle w:val="Heading2"/>
        <w:keepNext/>
        <w:spacing w:before="280" w:after="60"/>
      </w:pPr>
      <w:r>
        <w:rPr>
          <w:rFonts w:ascii="Segoe UI Semibold" w:hAnsi="Segoe UI Semibold"/>
          <w:color w:val="7C3AED"/>
          <w:sz w:val="26"/>
        </w:rPr>
        <w:t>21. Power Domain Isolation &amp; Brownouts</w:t>
      </w:r>
    </w:p>
    <w:p>
      <w:pPr>
        <w:spacing w:after="40"/>
      </w:pPr>
      <w:r>
        <w:rPr>
          <w:b/>
          <w:color w:val="64748B"/>
          <w:sz w:val="18"/>
        </w:rPr>
        <w:t xml:space="preserve">Context: </w:t>
      </w:r>
      <w:r>
        <w:rPr>
          <w:color w:val="64748B"/>
          <w:sz w:val="18"/>
        </w:rPr>
        <w:t>Slide 9: Hardware Considerations</w:t>
      </w:r>
    </w:p>
    <w:p>
      <w:pPr>
        <w:spacing w:after="80"/>
      </w:pPr>
      <w:r>
        <w:rPr>
          <w:b/>
          <w:color w:val="1E293B"/>
          <w:sz w:val="19"/>
        </w:rPr>
        <w:t xml:space="preserve">• Technical Definition: </w:t>
      </w:r>
      <w:r>
        <w:rPr>
          <w:color w:val="1E293B"/>
          <w:sz w:val="19"/>
        </w:rPr>
        <w:t>Physical electrical segregation of high-current inductive motor rails from sensitive microcontroller logic using optocouplers and isolated DC-DC converters to prevent voltage sags.</w:t>
      </w:r>
    </w:p>
    <w:p>
      <w:pPr>
        <w:spacing w:after="80"/>
      </w:pPr>
      <w:r>
        <w:rPr>
          <w:b/>
          <w:color w:val="0284C7"/>
          <w:sz w:val="19"/>
        </w:rPr>
        <w:t xml:space="preserve">• 💡 Simple Everyday Analogy: </w:t>
      </w:r>
      <w:r>
        <w:rPr>
          <w:color w:val="1E293B"/>
          <w:sz w:val="19"/>
        </w:rPr>
        <w:t>The ceiling lights dimming in your house for a split second when a heavy refrigerator compressor or vacuum cleaner turns on.</w:t>
      </w:r>
    </w:p>
    <w:p>
      <w:pPr>
        <w:spacing w:after="200"/>
      </w:pPr>
      <w:r>
        <w:rPr>
          <w:b/>
          <w:color w:val="D97706"/>
          <w:sz w:val="19"/>
        </w:rPr>
        <w:t xml:space="preserve">• 🎙️ Verbatim Spoken Script: </w:t>
      </w:r>
      <w:r>
        <w:rPr>
          <w:i/>
          <w:color w:val="1E293B"/>
          <w:sz w:val="19"/>
        </w:rPr>
        <w:t>"Ever turn on a heavy vacuum cleaner or hairdryer and see your ceiling lights flicker for half a second? That is voltage sag. When four big robot motors accelerate from a dead stop, they yank 40 amps of current. If your computer shares that wire, its voltage collapses, it reboots, and your robot drives blindly into a wall. Isolate your power!"</w:t>
      </w:r>
    </w:p>
    <w:p>
      <w:pPr>
        <w:pStyle w:val="Heading2"/>
        <w:keepNext/>
        <w:spacing w:before="280" w:after="60"/>
      </w:pPr>
      <w:r>
        <w:rPr>
          <w:rFonts w:ascii="Segoe UI Semibold" w:hAnsi="Segoe UI Semibold"/>
          <w:color w:val="7C3AED"/>
          <w:sz w:val="26"/>
        </w:rPr>
        <w:t>22. Hardware Watchdog Co-Processor</w:t>
      </w:r>
    </w:p>
    <w:p>
      <w:pPr>
        <w:spacing w:after="40"/>
      </w:pPr>
      <w:r>
        <w:rPr>
          <w:b/>
          <w:color w:val="64748B"/>
          <w:sz w:val="18"/>
        </w:rPr>
        <w:t xml:space="preserve">Context: </w:t>
      </w:r>
      <w:r>
        <w:rPr>
          <w:color w:val="64748B"/>
          <w:sz w:val="18"/>
        </w:rPr>
        <w:t>Slide 9: Hardware Considerations</w:t>
      </w:r>
    </w:p>
    <w:p>
      <w:pPr>
        <w:spacing w:after="80"/>
      </w:pPr>
      <w:r>
        <w:rPr>
          <w:b/>
          <w:color w:val="1E293B"/>
          <w:sz w:val="19"/>
        </w:rPr>
        <w:t xml:space="preserve">• Technical Definition: </w:t>
      </w:r>
      <w:r>
        <w:rPr>
          <w:color w:val="1E293B"/>
          <w:sz w:val="19"/>
        </w:rPr>
        <w:t>A dedicated, isolated microcontroller (e.g., STM32) that monitors the heartbeat pulse of the main OS and physically trips a hardware relay cutting motor power upon software freeze.</w:t>
      </w:r>
    </w:p>
    <w:p>
      <w:pPr>
        <w:spacing w:after="80"/>
      </w:pPr>
      <w:r>
        <w:rPr>
          <w:b/>
          <w:color w:val="0284C7"/>
          <w:sz w:val="19"/>
        </w:rPr>
        <w:t xml:space="preserve">• 💡 Simple Everyday Analogy: </w:t>
      </w:r>
      <w:r>
        <w:rPr>
          <w:color w:val="1E293B"/>
          <w:sz w:val="19"/>
        </w:rPr>
        <w:t>A dead-man pedal switch on a train or the emergency cutoff lanyard on a treadmill/jet ski.</w:t>
      </w:r>
    </w:p>
    <w:p>
      <w:pPr>
        <w:spacing w:after="200"/>
      </w:pPr>
      <w:r>
        <w:rPr>
          <w:b/>
          <w:color w:val="D97706"/>
          <w:sz w:val="19"/>
        </w:rPr>
        <w:t xml:space="preserve">• 🎙️ Verbatim Spoken Script: </w:t>
      </w:r>
      <w:r>
        <w:rPr>
          <w:i/>
          <w:color w:val="1E293B"/>
          <w:sz w:val="19"/>
        </w:rPr>
        <w:t>"A hardware watchdog is the dead-man switch on a train. If the train driver passes out, the pedal releases and the train stops. If your robot's computer freezes or crashes, the little $2 microcontroller detects the silence after 200 milliseconds and physically disconnects the motor battery."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