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8873"/>
      </w:tblGrid>
      <w:tr w:rsidR="0014283C" w:rsidRPr="000A6D2C" w:rsidTr="0014283C">
        <w:tc>
          <w:tcPr>
            <w:tcW w:w="1985" w:type="dxa"/>
          </w:tcPr>
          <w:p w:rsidR="0014283C" w:rsidRPr="0014283C" w:rsidRDefault="00916385" w:rsidP="00395AE4">
            <w:pPr>
              <w:jc w:val="right"/>
              <w:rPr>
                <w:rFonts w:ascii="Arial" w:hAnsi="Arial" w:cs="Arial"/>
                <w:color w:val="404040"/>
                <w:sz w:val="10"/>
                <w:szCs w:val="10"/>
              </w:rPr>
            </w:pPr>
            <w:r>
              <w:rPr>
                <w:noProof/>
                <w:lang w:val="es-ES"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2013-12-31_112527" style="width:83.25pt;height:84.75pt;visibility:visible">
                  <v:imagedata r:id="rId8" o:title="2013-12-31_112527" gain="93623f"/>
                </v:shape>
              </w:pict>
            </w:r>
          </w:p>
        </w:tc>
        <w:tc>
          <w:tcPr>
            <w:tcW w:w="8873" w:type="dxa"/>
          </w:tcPr>
          <w:p w:rsidR="0014283C" w:rsidRPr="0014283C" w:rsidRDefault="0014283C" w:rsidP="0014283C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14283C">
              <w:rPr>
                <w:rFonts w:ascii="Verdana" w:hAnsi="Verdana"/>
                <w:color w:val="404040"/>
                <w:sz w:val="28"/>
                <w:szCs w:val="28"/>
                <w:shd w:val="clear" w:color="auto" w:fill="FFFFFF"/>
                <w:lang w:val="en-US"/>
              </w:rPr>
              <w:t>MEDICAL SERVICES NETWORK IN SPAIN, ANDORRA</w:t>
            </w:r>
            <w:r w:rsidRPr="0014283C">
              <w:rPr>
                <w:rFonts w:ascii="Arial" w:hAnsi="Arial" w:cs="Arial"/>
                <w:b/>
                <w:bCs/>
                <w:color w:val="E5314E"/>
                <w:sz w:val="28"/>
                <w:szCs w:val="28"/>
                <w:lang w:val="en-US"/>
              </w:rPr>
              <w:t xml:space="preserve"> 24h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0081FF"/>
                <w:sz w:val="28"/>
                <w:szCs w:val="28"/>
                <w:lang w:val="en-US"/>
              </w:rPr>
            </w:pP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D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octor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H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 xml:space="preserve">ome </w:t>
            </w:r>
            <w:r w:rsidRPr="0014283C">
              <w:rPr>
                <w:rFonts w:ascii="Arial" w:hAnsi="Arial" w:cs="Arial"/>
                <w:color w:val="262626"/>
                <w:sz w:val="60"/>
                <w:szCs w:val="60"/>
                <w:lang w:val="en-US"/>
              </w:rPr>
              <w:t>V</w:t>
            </w:r>
            <w:r w:rsidRPr="0014283C">
              <w:rPr>
                <w:rFonts w:ascii="Arial" w:hAnsi="Arial" w:cs="Arial"/>
                <w:color w:val="0081FF"/>
                <w:sz w:val="60"/>
                <w:szCs w:val="60"/>
                <w:lang w:val="en-US"/>
              </w:rPr>
              <w:t>isit</w:t>
            </w:r>
            <w:r w:rsidRPr="0014283C">
              <w:rPr>
                <w:rFonts w:ascii="Arial" w:hAnsi="Arial" w:cs="Arial"/>
                <w:color w:val="0081FF"/>
                <w:sz w:val="59"/>
                <w:szCs w:val="59"/>
                <w:lang w:val="en-US"/>
              </w:rPr>
              <w:t xml:space="preserve"> </w:t>
            </w: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S.L.P., NIF: B55570451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Medical centre address: carrer Major 24, Salou 43840, España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n-US"/>
              </w:rPr>
              <w:t>Fiscal/postal address: carrer Deessa Isis 7-4, Miami Playa 43892</w:t>
            </w:r>
          </w:p>
          <w:p w:rsidR="0014283C" w:rsidRPr="0014283C" w:rsidRDefault="0014283C" w:rsidP="0014283C">
            <w:pPr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</w:pPr>
            <w:r w:rsidRPr="0014283C">
              <w:rPr>
                <w:rFonts w:ascii="Arial" w:hAnsi="Arial" w:cs="Arial"/>
                <w:b/>
                <w:i/>
                <w:color w:val="595959"/>
                <w:sz w:val="20"/>
                <w:szCs w:val="20"/>
                <w:lang w:val="es-ES"/>
              </w:rPr>
              <w:t>tel. +34.977.172.169 (24h), www.dhv24.com, dhvisit@gmail.com</w:t>
            </w:r>
          </w:p>
          <w:p w:rsidR="0014283C" w:rsidRPr="0014283C" w:rsidRDefault="0014283C" w:rsidP="0014283C">
            <w:pPr>
              <w:rPr>
                <w:rFonts w:ascii="Arial" w:hAnsi="Arial" w:cs="Arial"/>
                <w:color w:val="404040"/>
                <w:sz w:val="10"/>
                <w:szCs w:val="10"/>
                <w:lang w:val="es-ES"/>
              </w:rPr>
            </w:pPr>
          </w:p>
        </w:tc>
      </w:tr>
    </w:tbl>
    <w:p w:rsidR="0014283C" w:rsidRPr="00E82BC8" w:rsidRDefault="00E82BC8">
      <w:pPr>
        <w:rPr>
          <w:sz w:val="4"/>
          <w:szCs w:val="4"/>
          <w:lang w:val="es-ES"/>
        </w:rPr>
      </w:pPr>
      <w:r w:rsidRPr="00ED2E40">
        <w:rPr>
          <w:rFonts w:ascii="Arial" w:hAnsi="Arial" w:cs="Arial"/>
          <w:b/>
          <w:i/>
          <w:color w:val="404040"/>
          <w:sz w:val="18"/>
          <w:szCs w:val="18"/>
          <w:lang w:val="en-US"/>
        </w:rPr>
        <w:t xml:space="preserve">      </w:t>
      </w:r>
    </w:p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2"/>
        <w:gridCol w:w="9214"/>
        <w:gridCol w:w="1276"/>
      </w:tblGrid>
      <w:tr w:rsidR="00762D02" w:rsidRPr="000A6D2C" w:rsidTr="00557178">
        <w:tc>
          <w:tcPr>
            <w:tcW w:w="10632" w:type="dxa"/>
            <w:gridSpan w:val="3"/>
            <w:shd w:val="clear" w:color="auto" w:fill="FFFFFF"/>
          </w:tcPr>
          <w:p w:rsidR="00762D02" w:rsidRPr="00ED2E40" w:rsidRDefault="00916385" w:rsidP="00376C49">
            <w:pPr>
              <w:jc w:val="center"/>
              <w:rPr>
                <w:rFonts w:ascii="Arial" w:hAnsi="Arial" w:cs="Arial"/>
                <w:i/>
                <w:color w:val="595959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i/>
                <w:noProof/>
                <w:color w:val="595959"/>
                <w:sz w:val="14"/>
                <w:szCs w:val="14"/>
                <w:lang w:val="es-ES" w:eastAsia="es-ES"/>
              </w:rPr>
              <w:pict>
                <v:rect id="_x0000_s1037" style="position:absolute;left:0;text-align:left;margin-left:-323.35pt;margin-top:452.85pt;width:660pt;height:34.75pt;rotation:-90;z-index:-1;mso-position-horizontal-relative:page;mso-position-vertical-relative:page;v-text-anchor:middle" o:allowincell="f" strokecolor="white" strokeweight="1pt">
                  <v:fill opacity="52429f"/>
                  <v:shadow on="t" type="perspective" color="#4f81bd" opacity=".5" origin="-.5,-.5" offset="-41pt,-49pt" offset2="-70pt,-86pt" matrix=".75,,,.75"/>
                  <v:textbox style="layout-flow:vertical;mso-layout-flow-alt:bottom-to-top;mso-next-textbox:#_x0000_s1037" inset="1in,7.2pt,,7.2pt">
                    <w:txbxContent>
                      <w:p w:rsidR="00727910" w:rsidRPr="00674D0E" w:rsidRDefault="00727910" w:rsidP="00677262">
                        <w:pPr>
                          <w:ind w:firstLine="180"/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</w:p>
                      <w:p w:rsidR="00727910" w:rsidRPr="005A2DFB" w:rsidRDefault="00727910" w:rsidP="00677262">
                        <w:pPr>
                          <w:jc w:val="center"/>
                          <w:rPr>
                            <w:rFonts w:ascii="Arial" w:hAnsi="Arial" w:cs="Arial"/>
                            <w:color w:val="404040"/>
                            <w:lang w:val="es-ES"/>
                          </w:rPr>
                        </w:pPr>
                        <w:r w:rsidRPr="00674D0E">
                          <w:rPr>
                            <w:rFonts w:ascii="Arial" w:hAnsi="Arial" w:cs="Arial"/>
                            <w:color w:val="404040"/>
                            <w:sz w:val="12"/>
                            <w:szCs w:val="12"/>
                            <w:lang w:val="es-ES"/>
                          </w:rPr>
                          <w:t>DOCTOR HOME VISIT S.L. Ha sido inscrita con fecha 18.04.2012 en el Registro Mercantil de Tarragona, Tomo 2678, Folio 122, Inscripción 1 con hoja n. T-43957, CIF B-55570451</w:t>
                        </w:r>
                      </w:p>
                    </w:txbxContent>
                  </v:textbox>
                  <w10:wrap type="square" anchorx="page" anchory="page"/>
                </v:rect>
              </w:pict>
            </w:r>
            <w:r w:rsidR="00762D02"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 xml:space="preserve">El contenido de esta transmision  de fax es confidencial y esta sujeta a las disposiciones legales aplicables. Si usted no es el destinatario no puede hacer uso, </w:t>
            </w:r>
          </w:p>
          <w:p w:rsidR="00762D02" w:rsidRPr="000B0084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  <w:r w:rsidRPr="00A86563">
              <w:rPr>
                <w:rFonts w:ascii="Arial" w:hAnsi="Arial" w:cs="Arial"/>
                <w:i/>
                <w:color w:val="595959"/>
                <w:sz w:val="14"/>
                <w:szCs w:val="14"/>
                <w:lang w:val="es-ES"/>
              </w:rPr>
              <w:t>distribuir o copiar esta informacion. Disculpe si ha recibido esta transmision por error. Por favor notifiquenoslo inmediatamente y devuelva el original por correo</w:t>
            </w:r>
          </w:p>
        </w:tc>
      </w:tr>
      <w:tr w:rsidR="00762D02" w:rsidRPr="000A6D2C" w:rsidTr="00557178">
        <w:tc>
          <w:tcPr>
            <w:tcW w:w="10632" w:type="dxa"/>
            <w:gridSpan w:val="3"/>
            <w:shd w:val="clear" w:color="auto" w:fill="FFFFFF"/>
          </w:tcPr>
          <w:p w:rsidR="00762D02" w:rsidRPr="00971215" w:rsidRDefault="00762D02" w:rsidP="00376C49">
            <w:pPr>
              <w:jc w:val="center"/>
              <w:rPr>
                <w:rFonts w:ascii="Arial" w:hAnsi="Arial" w:cs="Arial"/>
                <w:i/>
                <w:color w:val="292929"/>
                <w:sz w:val="8"/>
                <w:szCs w:val="8"/>
                <w:lang w:val="es-ES"/>
              </w:rPr>
            </w:pP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762D02" w:rsidRPr="00334AAB" w:rsidRDefault="003859EB" w:rsidP="00334AAB">
            <w:pPr>
              <w:jc w:val="center"/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  <w:lang w:val="es-ES"/>
              </w:rPr>
              <w:t xml:space="preserve">      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MEDICAL REPOR</w:t>
            </w:r>
            <w:r w:rsidR="0067080D">
              <w:rPr>
                <w:rFonts w:ascii="Arial" w:hAnsi="Arial" w:cs="Arial"/>
                <w:b/>
                <w:color w:val="404040"/>
                <w:lang w:val="es-ES"/>
              </w:rPr>
              <w:t xml:space="preserve">T, </w:t>
            </w:r>
            <w:r w:rsidR="002C36EA">
              <w:rPr>
                <w:rFonts w:ascii="Arial" w:hAnsi="Arial" w:cs="Arial"/>
                <w:b/>
                <w:color w:val="404040"/>
                <w:lang w:val="es-ES"/>
              </w:rPr>
              <w:t>INVOIC</w:t>
            </w:r>
            <w:r w:rsidR="00762D02">
              <w:rPr>
                <w:rFonts w:ascii="Arial" w:hAnsi="Arial" w:cs="Arial"/>
                <w:b/>
                <w:color w:val="404040"/>
                <w:lang w:val="es-ES"/>
              </w:rPr>
              <w:t>E</w:t>
            </w:r>
          </w:p>
        </w:tc>
      </w:tr>
      <w:tr w:rsidR="00762D02" w:rsidRPr="00834FAB" w:rsidTr="00557178">
        <w:tc>
          <w:tcPr>
            <w:tcW w:w="10632" w:type="dxa"/>
            <w:gridSpan w:val="3"/>
            <w:shd w:val="clear" w:color="auto" w:fill="FFFFFF"/>
          </w:tcPr>
          <w:p w:rsidR="002C36EA" w:rsidRDefault="002C36EA" w:rsidP="002C36EA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tbl>
            <w:tblPr>
              <w:tblW w:w="10490" w:type="dxa"/>
              <w:tblInd w:w="34" w:type="dxa"/>
              <w:tblLayout w:type="fixed"/>
              <w:tblLook w:val="01E0" w:firstRow="1" w:lastRow="1" w:firstColumn="1" w:lastColumn="1" w:noHBand="0" w:noVBand="0"/>
            </w:tblPr>
            <w:tblGrid>
              <w:gridCol w:w="5387"/>
              <w:gridCol w:w="2835"/>
              <w:gridCol w:w="2268"/>
            </w:tblGrid>
            <w:tr w:rsidR="00970DF9" w:rsidRPr="000A6D2C" w:rsidTr="00F92C60">
              <w:trPr>
                <w:trHeight w:val="554"/>
              </w:trPr>
              <w:tc>
                <w:tcPr>
                  <w:tcW w:w="10490" w:type="dxa"/>
                  <w:gridSpan w:val="3"/>
                  <w:shd w:val="clear" w:color="auto" w:fill="DBE5F1"/>
                </w:tcPr>
                <w:p w:rsidR="00F92C60" w:rsidRPr="00F92C60" w:rsidRDefault="00970DF9" w:rsidP="00970DF9">
                  <w:pP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</w:pPr>
                  <w:r w:rsidRPr="00C21038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shd w:val="clear" w:color="auto" w:fill="DBE5F1"/>
                      <w:lang w:val="es-ES"/>
                    </w:rPr>
                    <w:t>A cargo de compañia</w:t>
                  </w:r>
                </w:p>
                <w:p w:rsidR="00970DF9" w:rsidRPr="00834FAB" w:rsidRDefault="00970DF9" w:rsidP="007F2296">
                  <w:pPr>
                    <w:rPr>
                      <w:rFonts w:ascii="Arial" w:hAnsi="Arial" w:cs="Arial"/>
                      <w:color w:val="292929"/>
                      <w:lang w:val="es-ES"/>
                    </w:rPr>
                  </w:pPr>
                  <w:r w:rsidRPr="0015098C">
                    <w:rPr>
                      <w:rFonts w:ascii="Arial" w:hAnsi="Arial" w:cs="Arial"/>
                      <w:b/>
                      <w:i/>
                      <w:color w:val="365F91"/>
                      <w:lang w:val="en-US"/>
                    </w:rPr>
                    <w:t>GLOBAL VOYAGER ASSISTANCE, Ltd.</w:t>
                  </w:r>
                  <w:r w:rsidRPr="00970DF9">
                    <w:rPr>
                      <w:rFonts w:ascii="Arial" w:hAnsi="Arial" w:cs="Arial"/>
                      <w:b/>
                      <w:i/>
                      <w:color w:val="365F91"/>
                      <w:lang w:val="es-ES"/>
                    </w:rPr>
                    <w:t xml:space="preserve"> </w:t>
                  </w:r>
                  <w:r w:rsidRPr="00C21038">
                    <w:rPr>
                      <w:rFonts w:ascii="Arial" w:hAnsi="Arial" w:cs="Arial"/>
                      <w:bCs/>
                      <w:i/>
                      <w:color w:val="365F91"/>
                      <w:sz w:val="20"/>
                      <w:szCs w:val="20"/>
                      <w:lang w:val="en-US"/>
                    </w:rPr>
                    <w:t>Carithers Court, C-445, Nic. Mylona Str., 6010 Larnaca, Cyprus</w:t>
                  </w:r>
                </w:p>
              </w:tc>
            </w:tr>
            <w:tr w:rsidR="00334AAB" w:rsidRPr="000A6D2C" w:rsidTr="007F2296">
              <w:tblPrEx>
                <w:shd w:val="clear" w:color="auto" w:fill="DBE5F1"/>
              </w:tblPrEx>
              <w:tc>
                <w:tcPr>
                  <w:tcW w:w="10490" w:type="dxa"/>
                  <w:gridSpan w:val="3"/>
                  <w:shd w:val="clear" w:color="auto" w:fill="FFFFFF"/>
                </w:tcPr>
                <w:p w:rsidR="00334AAB" w:rsidRPr="00F92C60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8"/>
                      <w:szCs w:val="8"/>
                      <w:lang w:val="en-US"/>
                    </w:rPr>
                  </w:pPr>
                </w:p>
              </w:tc>
            </w:tr>
            <w:tr w:rsidR="00334AAB" w:rsidRPr="00AF44D9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C57390" w:rsidRDefault="00334AAB" w:rsidP="007F2296">
                  <w:pPr>
                    <w:rPr>
                      <w:rFonts w:ascii="Arial" w:hAnsi="Arial" w:cs="Arial"/>
                      <w:i/>
                      <w:color w:val="292929"/>
                      <w:lang w:val="es-ES"/>
                    </w:rPr>
                  </w:pPr>
                  <w:r w:rsidRPr="00970DF9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P</w:t>
                  </w:r>
                  <w:r w:rsidRPr="00C57390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s-ES"/>
                    </w:rPr>
                    <w:t>aciente , fecha de nacimiento</w:t>
                  </w:r>
                </w:p>
                <w:p w:rsidR="00334AAB" w:rsidRPr="00970DF9" w:rsidRDefault="00334AAB" w:rsidP="007F2296">
                  <w:pPr>
                    <w:rPr>
                      <w:rFonts w:ascii="Arial" w:hAnsi="Arial" w:cs="Arial"/>
                      <w:color w:val="292929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>Assistance Ref.</w:t>
                  </w:r>
                  <w:r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s-ES"/>
                    </w:rPr>
                    <w:t>num.</w:t>
                  </w:r>
                  <w:r w:rsidRPr="00562586">
                    <w:rPr>
                      <w:rFonts w:ascii="Arial" w:hAnsi="Arial" w:cs="Arial"/>
                      <w:i/>
                      <w:color w:val="262626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562586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>Ref.num.</w:t>
                  </w:r>
                  <w:r w:rsidRPr="00562586"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  <w:t xml:space="preserve"> Doctor Home Visit</w:t>
                  </w:r>
                </w:p>
                <w:p w:rsidR="00334AAB" w:rsidRPr="00AF44D9" w:rsidRDefault="00334AAB" w:rsidP="007F2296">
                  <w:pPr>
                    <w:jc w:val="both"/>
                    <w:rPr>
                      <w:rFonts w:ascii="Arial" w:hAnsi="Arial" w:cs="Arial"/>
                      <w:i/>
                      <w:color w:val="292929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34AAB" w:rsidRPr="00834FAB" w:rsidTr="00875A26">
              <w:tblPrEx>
                <w:shd w:val="clear" w:color="auto" w:fill="DBE5F1"/>
              </w:tblPrEx>
              <w:tc>
                <w:tcPr>
                  <w:tcW w:w="5387" w:type="dxa"/>
                  <w:shd w:val="clear" w:color="auto" w:fill="DBE5F1"/>
                </w:tcPr>
                <w:p w:rsidR="00334AAB" w:rsidRPr="00E04DE8" w:rsidRDefault="00ED2E40" w:rsidP="007F2296">
                  <w:pP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  <w:lang w:val="en-US"/>
                    </w:rPr>
                    <w:t>Foster Abigail</w:t>
                  </w:r>
                </w:p>
              </w:tc>
              <w:tc>
                <w:tcPr>
                  <w:tcW w:w="2835" w:type="dxa"/>
                  <w:shd w:val="clear" w:color="auto" w:fill="DBE5F1"/>
                </w:tcPr>
                <w:p w:rsidR="00334AAB" w:rsidRPr="00A5660A" w:rsidRDefault="00334AAB" w:rsidP="007F2296">
                  <w:pPr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s-ES"/>
                    </w:rPr>
                  </w:pP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M-</w:t>
                  </w:r>
                  <w:r w:rsidR="00ED2E40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0000000</w:t>
                  </w:r>
                  <w:r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 xml:space="preserve">, </w:t>
                  </w:r>
                  <w:r w:rsidR="000D31A4" w:rsidRPr="000D31A4">
                    <w:rPr>
                      <w:rFonts w:ascii="Arial" w:hAnsi="Arial" w:cs="Arial"/>
                      <w:b/>
                      <w:color w:val="262626"/>
                      <w:sz w:val="20"/>
                      <w:szCs w:val="20"/>
                      <w:lang w:val="en-US"/>
                    </w:rPr>
                    <w:t>GVA</w:t>
                  </w:r>
                </w:p>
              </w:tc>
              <w:tc>
                <w:tcPr>
                  <w:tcW w:w="2268" w:type="dxa"/>
                  <w:shd w:val="clear" w:color="auto" w:fill="DBE5F1"/>
                </w:tcPr>
                <w:p w:rsidR="00334AAB" w:rsidRPr="000D31A4" w:rsidRDefault="00334AAB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  <w:t>G000-0000-</w:t>
                  </w:r>
                  <w:r w:rsidR="00F20A0A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CD</w:t>
                  </w:r>
                  <w:r w:rsidR="000D31A4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</w:rPr>
                    <w:t>D</w:t>
                  </w:r>
                  <w:r w:rsidR="000D31A4"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s-ES"/>
                    </w:rPr>
                    <w:t>NF</w:t>
                  </w:r>
                </w:p>
              </w:tc>
            </w:tr>
          </w:tbl>
          <w:p w:rsidR="002C36EA" w:rsidRPr="006B438B" w:rsidRDefault="002C36EA" w:rsidP="003453EC">
            <w:pPr>
              <w:rPr>
                <w:rFonts w:ascii="Arial" w:hAnsi="Arial" w:cs="Arial"/>
                <w:i/>
                <w:color w:val="292929"/>
                <w:sz w:val="16"/>
                <w:szCs w:val="16"/>
                <w:lang w:val="es-ES"/>
              </w:rPr>
            </w:pP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762D02" w:rsidRPr="004329E3" w:rsidRDefault="00762D02" w:rsidP="00516027">
            <w:pPr>
              <w:rPr>
                <w:rFonts w:ascii="Arial" w:hAnsi="Arial" w:cs="Arial"/>
                <w:i/>
                <w:color w:val="404040"/>
                <w:sz w:val="16"/>
                <w:szCs w:val="16"/>
                <w:lang w:val="es-ES"/>
              </w:rPr>
            </w:pPr>
          </w:p>
        </w:tc>
      </w:tr>
      <w:tr w:rsidR="00762D02" w:rsidRPr="004329E3" w:rsidTr="00557178">
        <w:tc>
          <w:tcPr>
            <w:tcW w:w="10632" w:type="dxa"/>
            <w:gridSpan w:val="3"/>
            <w:shd w:val="clear" w:color="auto" w:fill="FFFFFF"/>
          </w:tcPr>
          <w:p w:rsidR="00762D02" w:rsidRDefault="008B0710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Повторное обращение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S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egunda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="00762D02"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visita</w:t>
            </w:r>
            <w:r w:rsidR="00762D02"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>смотрен доктором ранее</w:t>
            </w:r>
            <w:r w:rsidR="00A71BEF">
              <w:rPr>
                <w:rFonts w:ascii="Arial" w:hAnsi="Arial" w:cs="Arial"/>
                <w:color w:val="404040"/>
                <w:sz w:val="20"/>
                <w:szCs w:val="20"/>
              </w:rPr>
              <w:t xml:space="preserve"> (01.01</w:t>
            </w:r>
            <w:r w:rsidR="00A163F7">
              <w:rPr>
                <w:rFonts w:ascii="Arial" w:hAnsi="Arial" w:cs="Arial"/>
                <w:color w:val="404040"/>
                <w:sz w:val="20"/>
                <w:szCs w:val="20"/>
              </w:rPr>
              <w:t>.2017</w:t>
            </w:r>
            <w:r w:rsidR="004B7E54">
              <w:rPr>
                <w:rFonts w:ascii="Arial" w:hAnsi="Arial" w:cs="Arial"/>
                <w:color w:val="404040"/>
                <w:sz w:val="20"/>
                <w:szCs w:val="20"/>
              </w:rPr>
              <w:t>)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получает лечение, однако сохраняется </w:t>
            </w:r>
            <w:r w:rsidR="00A163F7">
              <w:rPr>
                <w:rFonts w:ascii="Arial" w:hAnsi="Arial" w:cs="Arial"/>
                <w:color w:val="404040"/>
                <w:sz w:val="20"/>
                <w:szCs w:val="20"/>
              </w:rPr>
              <w:t xml:space="preserve">повышенная </w:t>
            </w:r>
            <w:r w:rsidR="00762D02" w:rsidRPr="004329E3">
              <w:rPr>
                <w:rFonts w:ascii="Arial" w:hAnsi="Arial" w:cs="Arial"/>
                <w:color w:val="404040"/>
                <w:sz w:val="20"/>
                <w:szCs w:val="20"/>
              </w:rPr>
              <w:t>температура, кашель, боль в горле, слабость.</w:t>
            </w:r>
          </w:p>
          <w:p w:rsidR="00E82E29" w:rsidRDefault="00E82E29" w:rsidP="00E82E29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>Повышение температуры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, кашель, боль в горле, слабость.</w:t>
            </w:r>
          </w:p>
          <w:p w:rsidR="00E82E29" w:rsidRPr="004329E3" w:rsidRDefault="00E82E29" w:rsidP="00E82E29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E636D2">
              <w:rPr>
                <w:rFonts w:ascii="Arial" w:hAnsi="Arial" w:cs="Arial"/>
                <w:color w:val="404040"/>
                <w:sz w:val="20"/>
                <w:szCs w:val="20"/>
              </w:rPr>
              <w:t xml:space="preserve">Боль в 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левом </w:t>
            </w:r>
            <w:r w:rsidRPr="00E636D2">
              <w:rPr>
                <w:rFonts w:ascii="Arial" w:hAnsi="Arial" w:cs="Arial"/>
                <w:color w:val="404040"/>
                <w:sz w:val="20"/>
                <w:szCs w:val="20"/>
              </w:rPr>
              <w:t>колене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 после травмы (падение) и хроническую патологию, употребление спиртного отрицает</w:t>
            </w:r>
          </w:p>
          <w:p w:rsidR="00762D02" w:rsidRPr="004329E3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Данные осмотра 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Exploraci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ó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n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fisica</w:t>
            </w:r>
            <w:r w:rsidRPr="004329E3">
              <w:rPr>
                <w:rFonts w:ascii="Arial" w:hAnsi="Arial" w:cs="Arial"/>
                <w:b/>
                <w:color w:val="404040"/>
                <w:sz w:val="20"/>
                <w:szCs w:val="20"/>
              </w:rPr>
              <w:t>: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7140C3" w:rsidRPr="004329E3">
              <w:rPr>
                <w:rFonts w:ascii="Arial" w:hAnsi="Arial" w:cs="Arial"/>
                <w:color w:val="404040"/>
                <w:sz w:val="20"/>
                <w:szCs w:val="20"/>
              </w:rPr>
              <w:t>Общее состояние удовлетворительное. Зев чистый. Отоскопия – норма. Дыхание везикулярное, симметричное, хрипов нет. Живот мягкий и безболезненный. С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охраняются клинические признаки острого тонзиллита.</w:t>
            </w:r>
          </w:p>
          <w:p w:rsidR="00762D02" w:rsidRPr="004329E3" w:rsidRDefault="00762D02" w:rsidP="008763D2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Дополнительные исследования/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Pruebas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complementarias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: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t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37,8º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C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, АД 110/70 мм рт.ст., ЧСС 86`,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lang w:val="en-US"/>
              </w:rPr>
              <w:t>SO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  <w:vertAlign w:val="subscript"/>
              </w:rPr>
              <w:t>2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 98%,</w:t>
            </w:r>
            <w:r w:rsidR="00516027"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 Общ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ее состояние относительно удовлетворительное. Тоны сердца ритмичные, патологических шумов нет. </w:t>
            </w:r>
            <w:r w:rsidR="00516027" w:rsidRPr="00F20A0A">
              <w:rPr>
                <w:rFonts w:ascii="Arial" w:hAnsi="Arial" w:cs="Arial"/>
                <w:color w:val="404040"/>
                <w:sz w:val="20"/>
                <w:szCs w:val="20"/>
              </w:rPr>
              <w:t>Аускультативно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:</w:t>
            </w:r>
            <w:r w:rsidR="00516027" w:rsidRPr="00F20A0A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д</w:t>
            </w:r>
            <w:r w:rsidR="00516027"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ыхание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везикулярное</w:t>
            </w:r>
            <w:r w:rsidR="00516027" w:rsidRPr="00050FC6">
              <w:rPr>
                <w:rFonts w:ascii="Arial" w:hAnsi="Arial" w:cs="Arial"/>
                <w:color w:val="404040"/>
                <w:sz w:val="20"/>
                <w:szCs w:val="20"/>
              </w:rPr>
              <w:t>, хрипов нет.</w:t>
            </w:r>
            <w:r w:rsidR="00516027" w:rsidRPr="00F20A0A">
              <w:rPr>
                <w:rFonts w:ascii="Arial" w:hAnsi="Arial" w:cs="Arial"/>
                <w:color w:val="404040"/>
                <w:sz w:val="20"/>
                <w:szCs w:val="20"/>
              </w:rPr>
              <w:t xml:space="preserve"> выслушиваются сухие хрипы в верхней части бронхиального дерева, крепитаций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516027" w:rsidRPr="00F20A0A">
              <w:rPr>
                <w:rFonts w:ascii="Arial" w:hAnsi="Arial" w:cs="Arial"/>
                <w:color w:val="404040"/>
                <w:sz w:val="20"/>
                <w:szCs w:val="20"/>
              </w:rPr>
              <w:t>и свистов не выслушивается.</w:t>
            </w:r>
            <w:r w:rsidR="00516027" w:rsidRPr="00050FC6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Зев чистый. гиперемичен и </w:t>
            </w:r>
            <w:r w:rsidR="00516027" w:rsidRPr="0002776F">
              <w:rPr>
                <w:rFonts w:ascii="Arial" w:hAnsi="Arial" w:cs="Arial"/>
                <w:color w:val="404040"/>
                <w:sz w:val="20"/>
                <w:szCs w:val="20"/>
              </w:rPr>
              <w:t>слегка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/резко</w:t>
            </w:r>
            <w:r w:rsidR="00516027" w:rsidRPr="0002776F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отечен, гипертрофия небных миндалин/с гнойными включениями, язык обложен белым налетом. Отоскопия – без видимой патологии/ гиперемия и отек наружного слухового канала и перепонки. Живот мягкий и безболезненный</w:t>
            </w:r>
            <w:r w:rsidR="00516027" w:rsidRPr="00D81BC0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тимпанит, усиленная перистальтика, </w:t>
            </w:r>
            <w:r w:rsidR="00516027" w:rsidRPr="00D81BC0">
              <w:rPr>
                <w:rFonts w:ascii="Arial" w:hAnsi="Arial" w:cs="Arial"/>
                <w:color w:val="404040"/>
                <w:sz w:val="20"/>
                <w:szCs w:val="20"/>
              </w:rPr>
              <w:t>признаков раздражения брюшины не выявлено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>. См Пастернацкого негативный. Неврологический статус в норме. К</w:t>
            </w:r>
            <w:r w:rsidR="00516027" w:rsidRPr="004329E3">
              <w:rPr>
                <w:rFonts w:ascii="Arial" w:hAnsi="Arial" w:cs="Arial"/>
                <w:color w:val="404040"/>
                <w:sz w:val="20"/>
                <w:szCs w:val="20"/>
              </w:rPr>
              <w:t>линические признаки острого тонзиллита.</w:t>
            </w:r>
            <w:r w:rsidR="00516027">
              <w:rPr>
                <w:rFonts w:ascii="Arial" w:hAnsi="Arial" w:cs="Arial"/>
                <w:color w:val="404040"/>
                <w:sz w:val="20"/>
                <w:szCs w:val="20"/>
              </w:rPr>
              <w:t xml:space="preserve"> В остальном – патологии не выявлено.</w:t>
            </w:r>
          </w:p>
          <w:p w:rsidR="005D14F7" w:rsidRDefault="00762D02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Лечение и рекомендации/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Tratamiento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 xml:space="preserve"> </w:t>
            </w:r>
            <w:r w:rsidRPr="004329E3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recomendaciones</w:t>
            </w:r>
            <w:r w:rsidR="007140C3"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: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 xml:space="preserve">рекомендуется продолжать курс начатого лечения, добавить </w:t>
            </w:r>
          </w:p>
          <w:p w:rsidR="00516027" w:rsidRDefault="00516027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Покой</w:t>
            </w:r>
            <w:r w:rsidRPr="004C3D69"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  <w:t xml:space="preserve">. </w:t>
            </w:r>
            <w:r w:rsidRPr="004329E3">
              <w:rPr>
                <w:rFonts w:ascii="Arial" w:hAnsi="Arial" w:cs="Arial"/>
                <w:color w:val="404040"/>
                <w:sz w:val="20"/>
                <w:szCs w:val="20"/>
              </w:rPr>
              <w:t>Обильное питье. Обратиться повторн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  <w:t>о в случае ухудшения состояния.</w:t>
            </w:r>
          </w:p>
          <w:p w:rsidR="000A6D2C" w:rsidRPr="005D14F7" w:rsidRDefault="000A6D2C" w:rsidP="004329E3">
            <w:pPr>
              <w:rPr>
                <w:rFonts w:ascii="Arial" w:hAnsi="Arial" w:cs="Arial"/>
                <w:color w:val="404040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0656" w:type="dxa"/>
              <w:tblLayout w:type="fixed"/>
              <w:tblLook w:val="01E0" w:firstRow="1" w:lastRow="1" w:firstColumn="1" w:lastColumn="1" w:noHBand="0" w:noVBand="0"/>
            </w:tblPr>
            <w:tblGrid>
              <w:gridCol w:w="10656"/>
            </w:tblGrid>
            <w:tr w:rsidR="00981AB9" w:rsidRPr="000A6D2C" w:rsidTr="00981AB9">
              <w:tc>
                <w:tcPr>
                  <w:tcW w:w="10656" w:type="dxa"/>
                  <w:shd w:val="clear" w:color="auto" w:fill="FFFFFF"/>
                </w:tcPr>
                <w:p w:rsidR="00A71BEF" w:rsidRPr="008058BD" w:rsidRDefault="00A71BEF" w:rsidP="007F2296">
                  <w:pPr>
                    <w:rPr>
                      <w:rFonts w:ascii="Arial" w:hAnsi="Arial" w:cs="Arial"/>
                      <w:b/>
                      <w:color w:val="404040"/>
                      <w:sz w:val="8"/>
                      <w:szCs w:val="8"/>
                      <w:lang w:val="es-ES"/>
                    </w:rPr>
                  </w:pPr>
                </w:p>
                <w:p w:rsidR="00981AB9" w:rsidRPr="00DD2036" w:rsidRDefault="00981AB9" w:rsidP="007F2296">
                  <w:pPr>
                    <w:rPr>
                      <w:rFonts w:ascii="Arial" w:hAnsi="Arial" w:cs="Arial"/>
                      <w:b/>
                      <w:color w:val="365F91"/>
                      <w:sz w:val="20"/>
                      <w:szCs w:val="20"/>
                      <w:lang w:val="en-US"/>
                    </w:rPr>
                  </w:pPr>
                  <w:r w:rsidRPr="00DD2036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n-US"/>
                    </w:rPr>
                    <w:t>D  I  A  G  N  O  S  T  I  C  O</w:t>
                  </w:r>
                  <w:r w:rsidR="00A163F7" w:rsidRPr="00A163F7">
                    <w:rPr>
                      <w:rFonts w:ascii="Arial" w:hAnsi="Arial" w:cs="Arial"/>
                      <w:b/>
                      <w:color w:val="404040"/>
                      <w:sz w:val="18"/>
                      <w:szCs w:val="18"/>
                      <w:lang w:val="es-ES"/>
                    </w:rPr>
                    <w:t xml:space="preserve">                                                                                                                                 </w:t>
                  </w:r>
                  <w:r w:rsidR="00A163F7" w:rsidRPr="00A163F7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s-E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М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К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</w:t>
                  </w:r>
                  <w:r w:rsidR="00A163F7" w:rsidRPr="00050FC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</w:rPr>
                    <w:t>Б</w:t>
                  </w:r>
                  <w:r w:rsidR="00A163F7" w:rsidRPr="00DD2036">
                    <w:rPr>
                      <w:rFonts w:ascii="Arial" w:hAnsi="Arial" w:cs="Arial"/>
                      <w:b/>
                      <w:i/>
                      <w:color w:val="404040"/>
                      <w:sz w:val="16"/>
                      <w:szCs w:val="16"/>
                      <w:lang w:val="en-US"/>
                    </w:rPr>
                    <w:t xml:space="preserve">  10  /  C I E  10</w:t>
                  </w:r>
                </w:p>
              </w:tc>
            </w:tr>
            <w:tr w:rsidR="00F5351D" w:rsidRPr="00B83217" w:rsidTr="00F5351D">
              <w:tc>
                <w:tcPr>
                  <w:tcW w:w="10656" w:type="dxa"/>
                  <w:shd w:val="clear" w:color="auto" w:fill="DBE5F1"/>
                </w:tcPr>
                <w:p w:rsidR="00516027" w:rsidRPr="00516027" w:rsidRDefault="00516027" w:rsidP="00516027">
                  <w:pPr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</w:pP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 xml:space="preserve">ОСТРАЯ РЕСПИРАТОРНАЯ ВИРУСНАЯ ИНФЕКЦИЯ, </w:t>
                  </w: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s-ES"/>
                    </w:rPr>
                    <w:t>J</w:t>
                  </w: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06</w:t>
                  </w:r>
                </w:p>
                <w:p w:rsidR="00F5351D" w:rsidRPr="008058BD" w:rsidRDefault="00516027" w:rsidP="00516027">
                  <w:pPr>
                    <w:rPr>
                      <w:rFonts w:ascii="Verdana" w:hAnsi="Verdana" w:cs="Arial"/>
                      <w:b/>
                      <w:color w:val="365F91"/>
                      <w:sz w:val="20"/>
                      <w:szCs w:val="20"/>
                      <w:lang w:val="es-ES"/>
                    </w:rPr>
                  </w:pP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 xml:space="preserve">КАТАРАЛЬНЫЙ ОТИТ,  </w:t>
                  </w: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  <w:lang w:val="es-ES"/>
                    </w:rPr>
                    <w:t>H</w:t>
                  </w:r>
                  <w:r w:rsidRPr="00516027">
                    <w:rPr>
                      <w:rFonts w:ascii="Verdana" w:hAnsi="Verdana"/>
                      <w:b/>
                      <w:color w:val="44546A"/>
                      <w:sz w:val="20"/>
                      <w:szCs w:val="20"/>
                    </w:rPr>
                    <w:t>60</w:t>
                  </w:r>
                </w:p>
              </w:tc>
            </w:tr>
          </w:tbl>
          <w:p w:rsidR="00F5351D" w:rsidRPr="00ED2E40" w:rsidRDefault="00F5351D" w:rsidP="00F5351D">
            <w:pPr>
              <w:jc w:val="right"/>
              <w:rPr>
                <w:rFonts w:ascii="Arial" w:hAnsi="Arial" w:cs="Arial"/>
                <w:b/>
                <w:i/>
                <w:color w:val="404040"/>
                <w:sz w:val="16"/>
                <w:szCs w:val="16"/>
              </w:rPr>
            </w:pPr>
          </w:p>
        </w:tc>
      </w:tr>
      <w:tr w:rsidR="00762D02" w:rsidRPr="000A6D2C" w:rsidTr="00557178">
        <w:tc>
          <w:tcPr>
            <w:tcW w:w="10632" w:type="dxa"/>
            <w:gridSpan w:val="3"/>
            <w:shd w:val="clear" w:color="auto" w:fill="FFFFFF"/>
          </w:tcPr>
          <w:p w:rsidR="00A163F7" w:rsidRPr="00ED2E40" w:rsidRDefault="00A163F7" w:rsidP="00A163F7">
            <w:pPr>
              <w:ind w:firstLine="6305"/>
              <w:rPr>
                <w:rFonts w:ascii="Arial" w:hAnsi="Arial" w:cs="Arial"/>
                <w:b/>
                <w:color w:val="404040"/>
                <w:sz w:val="8"/>
                <w:szCs w:val="8"/>
              </w:rPr>
            </w:pPr>
          </w:p>
          <w:p w:rsidR="00A163F7" w:rsidRPr="00B0585B" w:rsidRDefault="00F20A0A" w:rsidP="00B0585B">
            <w:pPr>
              <w:ind w:firstLine="6305"/>
              <w:jc w:val="right"/>
              <w:rPr>
                <w:sz w:val="18"/>
                <w:szCs w:val="18"/>
                <w:lang w:val="es-ES"/>
              </w:rPr>
            </w:pPr>
            <w:r w:rsidRPr="005D14F7">
              <w:rPr>
                <w:rFonts w:ascii="Arial" w:hAnsi="Arial" w:cs="Arial"/>
                <w:b/>
                <w:color w:val="404040"/>
                <w:sz w:val="18"/>
                <w:szCs w:val="18"/>
                <w:lang w:val="en-US"/>
              </w:rPr>
              <w:t>Dr. Eugeni Novikov  num.col. 4305303</w:t>
            </w:r>
            <w:r w:rsidRPr="005D14F7"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FA7163" w:rsidRPr="004329E3" w:rsidTr="00587CC0">
        <w:tblPrEx>
          <w:shd w:val="clear" w:color="auto" w:fill="DBE5F1"/>
        </w:tblPrEx>
        <w:trPr>
          <w:gridBefore w:val="1"/>
          <w:wBefore w:w="142" w:type="dxa"/>
        </w:trPr>
        <w:tc>
          <w:tcPr>
            <w:tcW w:w="9214" w:type="dxa"/>
            <w:shd w:val="clear" w:color="auto" w:fill="DBE5F1"/>
          </w:tcPr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Н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аименование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услуги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С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n-US"/>
              </w:rPr>
              <w:t>on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cept</w:t>
            </w:r>
          </w:p>
        </w:tc>
        <w:tc>
          <w:tcPr>
            <w:tcW w:w="1276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color w:val="404040"/>
                <w:sz w:val="20"/>
                <w:szCs w:val="20"/>
                <w:lang w:val="es-ES"/>
              </w:rPr>
            </w:pPr>
            <w:r w:rsidRPr="00F37CFE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>Import,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 w:firstRow="1" w:lastRow="1" w:firstColumn="1" w:lastColumn="1" w:noHBand="0" w:noVBand="0"/>
      </w:tblPr>
      <w:tblGrid>
        <w:gridCol w:w="9356"/>
        <w:gridCol w:w="1134"/>
      </w:tblGrid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A163F7" w:rsidRDefault="00FA7163" w:rsidP="004B7E54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dia</w:t>
            </w:r>
            <w:r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/ Визит доктора</w:t>
            </w:r>
            <w:r w:rsidR="00A163F7"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дневное</w:t>
            </w:r>
            <w:r w:rsid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время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60,00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B7E54" w:rsidRDefault="00FA7163" w:rsidP="00A163F7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="00A163F7" w:rsidRPr="00A163F7">
              <w:rPr>
                <w:rFonts w:ascii="Arial" w:hAnsi="Arial" w:cs="Arial"/>
                <w:b/>
                <w:color w:val="404040"/>
                <w:sz w:val="22"/>
                <w:szCs w:val="22"/>
              </w:rPr>
              <w:t>,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oc</w:t>
            </w:r>
            <w:r w:rsidR="00A163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he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/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Визит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доктора</w:t>
            </w:r>
            <w:r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ночно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е время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Consulta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estivo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/ Визит доктора,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выходно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й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день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2ª Consulta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2-я Консультация доктора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Consulta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amiliar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Консультация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доктора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«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>с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емейная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»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B7E54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Consulta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m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é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dica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en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t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emporada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b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aja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/ 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Визит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«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в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не</w:t>
            </w: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сезона</w:t>
            </w:r>
            <w:r w:rsidR="004B7E54" w:rsidRPr="004B7E5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»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85,00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Inyecc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í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Инъекция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Cura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peque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ñ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Перевязка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и обработка небольшой раны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ED2E40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Combur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>-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test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de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orina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Экспресс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анализ</w:t>
            </w:r>
            <w:r w:rsidRPr="00ED2E40">
              <w:rPr>
                <w:rFonts w:ascii="Arial" w:hAnsi="Arial" w:cs="Arial"/>
                <w:b/>
                <w:color w:val="404040"/>
                <w:sz w:val="22"/>
                <w:szCs w:val="22"/>
                <w:lang w:val="en-U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мочи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Glucometría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Глюкометрия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15,00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Vendaje elastico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Эластическая повязка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Vendaje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imbricado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 / Фиксирующая повязка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Colocación de ferula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Наложение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шины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Llavado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ó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tico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diagnostico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Диагностическое промывание уха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FA716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Llavado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ocular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fluotest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Промывание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глаз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,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флуоресцентный</w:t>
            </w:r>
            <w:r w:rsidRPr="00FA716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тест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25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Cura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grande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Перевяз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ка и обработка большой раны 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B"/>
            </w:r>
            <w:r w:rsidR="004B70FE">
              <w:rPr>
                <w:rFonts w:ascii="Arial" w:hAnsi="Arial" w:cs="Arial"/>
                <w:b/>
                <w:color w:val="404040"/>
                <w:sz w:val="22"/>
                <w:szCs w:val="22"/>
              </w:rPr>
              <w:t>1</w:t>
            </w:r>
            <w:r w:rsidR="004B7E54">
              <w:rPr>
                <w:rFonts w:ascii="Arial" w:hAnsi="Arial" w:cs="Arial"/>
                <w:b/>
                <w:color w:val="404040"/>
                <w:sz w:val="22"/>
                <w:szCs w:val="22"/>
              </w:rPr>
              <w:sym w:font="Symbol" w:char="F05D"/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Sut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ú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ra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Наложение швов/ шовного материала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Drenaje absceso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Дренирование абсцесса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Extracc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í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on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de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la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u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ñ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a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 xml:space="preserve"> / Удаление ногтевой пластины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45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Extraccíon del cuerpo extraño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Удаление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инородного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тела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45,00</w:t>
            </w:r>
          </w:p>
        </w:tc>
      </w:tr>
      <w:tr w:rsidR="00FA7163" w:rsidRPr="006F0821" w:rsidTr="00587CC0">
        <w:tc>
          <w:tcPr>
            <w:tcW w:w="9356" w:type="dxa"/>
            <w:shd w:val="clear" w:color="auto" w:fill="DBE5F1"/>
          </w:tcPr>
          <w:p w:rsidR="00FA7163" w:rsidRPr="005D14F7" w:rsidRDefault="00FA7163" w:rsidP="00587CC0">
            <w:pPr>
              <w:shd w:val="clear" w:color="auto" w:fill="DBE5F1"/>
              <w:rPr>
                <w:rFonts w:ascii="Arial" w:hAnsi="Arial" w:cs="Arial"/>
                <w:b/>
                <w:color w:val="404040"/>
                <w:lang w:val="en-US"/>
              </w:rPr>
            </w:pP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Discuento esp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e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cial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Специальная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скидка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 w:rsidRPr="006F0821">
              <w:rPr>
                <w:rFonts w:ascii="Arial" w:hAnsi="Arial" w:cs="Arial"/>
                <w:b/>
                <w:color w:val="404040"/>
                <w:sz w:val="22"/>
                <w:szCs w:val="22"/>
              </w:rPr>
              <w:t>для</w:t>
            </w:r>
            <w:r w:rsidRPr="005D14F7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04040"/>
                <w:lang w:val="en-US"/>
              </w:rPr>
              <w:t>Savitar Group Ltd</w:t>
            </w:r>
          </w:p>
        </w:tc>
        <w:tc>
          <w:tcPr>
            <w:tcW w:w="1134" w:type="dxa"/>
            <w:shd w:val="clear" w:color="auto" w:fill="DBE5F1"/>
          </w:tcPr>
          <w:p w:rsidR="00FA7163" w:rsidRPr="006F0821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>5</w:t>
            </w:r>
            <w:r w:rsidRPr="00930FC5">
              <w:rPr>
                <w:rFonts w:ascii="Arial" w:hAnsi="Arial" w:cs="Arial"/>
                <w:b/>
                <w:color w:val="404040"/>
                <w:sz w:val="22"/>
                <w:szCs w:val="22"/>
              </w:rPr>
              <w:t>0,00</w:t>
            </w:r>
          </w:p>
        </w:tc>
      </w:tr>
      <w:tr w:rsidR="00FA7163" w:rsidRPr="004329E3" w:rsidTr="00587CC0">
        <w:tc>
          <w:tcPr>
            <w:tcW w:w="9356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lastRenderedPageBreak/>
              <w:t xml:space="preserve">Franquicia / </w:t>
            </w: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Франшиза</w:t>
            </w:r>
          </w:p>
        </w:tc>
        <w:tc>
          <w:tcPr>
            <w:tcW w:w="1134" w:type="dxa"/>
            <w:shd w:val="clear" w:color="auto" w:fill="DBE5F1"/>
          </w:tcPr>
          <w:p w:rsidR="00FA7163" w:rsidRPr="004329E3" w:rsidRDefault="00FA7163" w:rsidP="00587CC0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 w:rsidRPr="004329E3">
              <w:rPr>
                <w:rFonts w:ascii="Arial" w:hAnsi="Arial" w:cs="Arial"/>
                <w:b/>
                <w:color w:val="404040"/>
                <w:sz w:val="22"/>
                <w:szCs w:val="22"/>
              </w:rPr>
              <w:t>-30,00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ayout w:type="fixed"/>
        <w:tblLook w:val="01E0" w:firstRow="1" w:lastRow="1" w:firstColumn="1" w:lastColumn="1" w:noHBand="0" w:noVBand="0"/>
      </w:tblPr>
      <w:tblGrid>
        <w:gridCol w:w="3261"/>
        <w:gridCol w:w="6095"/>
        <w:gridCol w:w="1134"/>
      </w:tblGrid>
      <w:tr w:rsidR="00FA7163" w:rsidRPr="004329E3" w:rsidTr="00587CC0">
        <w:tc>
          <w:tcPr>
            <w:tcW w:w="3261" w:type="dxa"/>
            <w:shd w:val="clear" w:color="auto" w:fill="DBE5F1"/>
          </w:tcPr>
          <w:p w:rsidR="00FA7163" w:rsidRPr="00D150A4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4"/>
                <w:szCs w:val="4"/>
                <w:lang w:val="es-ES"/>
              </w:rPr>
            </w:pPr>
          </w:p>
          <w:p w:rsidR="00FA7163" w:rsidRPr="002A24F2" w:rsidRDefault="00FA7163" w:rsidP="00587CC0">
            <w:pPr>
              <w:rPr>
                <w:rFonts w:ascii="Arial" w:hAnsi="Arial" w:cs="Arial"/>
                <w:b/>
                <w:i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  <w:r w:rsidRPr="00D150A4">
              <w:rPr>
                <w:rFonts w:ascii="Arial" w:hAnsi="Arial" w:cs="Arial"/>
                <w:b/>
                <w:i/>
                <w:color w:val="404040"/>
                <w:sz w:val="16"/>
                <w:szCs w:val="16"/>
                <w:lang w:val="es-ES"/>
              </w:rPr>
              <w:t>Exento de IVA /Art.20 uno /Ley 37/1992</w:t>
            </w:r>
          </w:p>
        </w:tc>
        <w:tc>
          <w:tcPr>
            <w:tcW w:w="6095" w:type="dxa"/>
            <w:shd w:val="clear" w:color="auto" w:fill="DBE5F1"/>
          </w:tcPr>
          <w:p w:rsidR="00FA7163" w:rsidRPr="00FA7163" w:rsidRDefault="00FA7163" w:rsidP="00587CC0">
            <w:pPr>
              <w:jc w:val="center"/>
              <w:rPr>
                <w:rFonts w:ascii="Arial" w:hAnsi="Arial" w:cs="Arial"/>
                <w:b/>
                <w:color w:val="404040"/>
                <w:sz w:val="12"/>
                <w:szCs w:val="12"/>
                <w:lang w:val="es-ES"/>
              </w:rPr>
            </w:pPr>
          </w:p>
          <w:p w:rsidR="00FA7163" w:rsidRPr="00D150A4" w:rsidRDefault="00FA7163" w:rsidP="004B70FE">
            <w:pPr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</w:pPr>
            <w:r w:rsidRPr="00D150A4">
              <w:rPr>
                <w:rFonts w:ascii="Arial" w:hAnsi="Arial" w:cs="Arial"/>
                <w:b/>
                <w:color w:val="404040"/>
                <w:sz w:val="22"/>
                <w:szCs w:val="22"/>
                <w:lang w:val="es-ES"/>
              </w:rPr>
              <w:t xml:space="preserve">    </w:t>
            </w:r>
            <w:r w:rsidRPr="00D150A4">
              <w:rPr>
                <w:rFonts w:ascii="Arial" w:hAnsi="Arial" w:cs="Arial"/>
                <w:b/>
                <w:color w:val="404040"/>
                <w:sz w:val="20"/>
                <w:szCs w:val="20"/>
                <w:lang w:val="es-ES"/>
              </w:rPr>
              <w:t xml:space="preserve">                 </w:t>
            </w:r>
            <w:r w:rsidRPr="00D150A4">
              <w:rPr>
                <w:rFonts w:ascii="Arial" w:hAnsi="Arial" w:cs="Arial"/>
                <w:b/>
                <w:color w:val="404040"/>
                <w:sz w:val="18"/>
                <w:szCs w:val="18"/>
                <w:lang w:val="es-ES"/>
              </w:rPr>
              <w:t>TOTAL IMPORT, EUR</w:t>
            </w:r>
          </w:p>
        </w:tc>
        <w:tc>
          <w:tcPr>
            <w:tcW w:w="1134" w:type="dxa"/>
            <w:shd w:val="clear" w:color="auto" w:fill="DBE5F1"/>
          </w:tcPr>
          <w:p w:rsidR="00FA7163" w:rsidRPr="00FA7163" w:rsidRDefault="00FA7163" w:rsidP="00587CC0">
            <w:pPr>
              <w:rPr>
                <w:rFonts w:ascii="Arial" w:hAnsi="Arial" w:cs="Arial"/>
                <w:b/>
                <w:color w:val="404040"/>
                <w:sz w:val="8"/>
                <w:szCs w:val="8"/>
                <w:lang w:val="es-ES"/>
              </w:rPr>
            </w:pPr>
          </w:p>
          <w:p w:rsidR="00FA7163" w:rsidRPr="00D150A4" w:rsidRDefault="00A163F7" w:rsidP="00587CC0">
            <w:pPr>
              <w:rPr>
                <w:rFonts w:ascii="Arial" w:hAnsi="Arial" w:cs="Arial"/>
                <w:b/>
                <w:color w:val="404040"/>
                <w:lang w:val="es-ES"/>
              </w:rPr>
            </w:pPr>
            <w:r>
              <w:rPr>
                <w:rFonts w:ascii="Arial" w:hAnsi="Arial" w:cs="Arial"/>
                <w:b/>
                <w:color w:val="404040"/>
              </w:rPr>
              <w:t>11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>0,</w:t>
            </w:r>
            <w:r w:rsidR="00FA7163" w:rsidRPr="00D150A4">
              <w:rPr>
                <w:rFonts w:ascii="Arial" w:hAnsi="Arial" w:cs="Arial"/>
                <w:b/>
                <w:color w:val="404040"/>
                <w:sz w:val="22"/>
                <w:szCs w:val="22"/>
              </w:rPr>
              <w:t>00</w:t>
            </w:r>
            <w:r w:rsidR="00FA7163" w:rsidRPr="00D150A4">
              <w:rPr>
                <w:rFonts w:ascii="Arial" w:hAnsi="Arial" w:cs="Arial"/>
                <w:b/>
                <w:color w:val="404040"/>
              </w:rPr>
              <w:t xml:space="preserve"> €</w:t>
            </w:r>
          </w:p>
        </w:tc>
      </w:tr>
    </w:tbl>
    <w:p w:rsidR="00FA7163" w:rsidRDefault="00FA7163" w:rsidP="00FA7163">
      <w:pPr>
        <w:rPr>
          <w:rFonts w:ascii="Calibri" w:hAnsi="Calibri" w:cs="Arial"/>
          <w:color w:val="404040"/>
          <w:sz w:val="8"/>
          <w:szCs w:val="8"/>
          <w:lang w:val="es-ES"/>
        </w:rPr>
      </w:pPr>
    </w:p>
    <w:tbl>
      <w:tblPr>
        <w:tblW w:w="10490" w:type="dxa"/>
        <w:tblInd w:w="108" w:type="dxa"/>
        <w:shd w:val="clear" w:color="auto" w:fill="DBE5F1"/>
        <w:tblLook w:val="01E0" w:firstRow="1" w:lastRow="1" w:firstColumn="1" w:lastColumn="1" w:noHBand="0" w:noVBand="0"/>
      </w:tblPr>
      <w:tblGrid>
        <w:gridCol w:w="3686"/>
        <w:gridCol w:w="1701"/>
        <w:gridCol w:w="5103"/>
      </w:tblGrid>
      <w:tr w:rsidR="00FA7163" w:rsidTr="00393D99">
        <w:tc>
          <w:tcPr>
            <w:tcW w:w="3686" w:type="dxa"/>
            <w:shd w:val="clear" w:color="auto" w:fill="DBE5F1"/>
          </w:tcPr>
          <w:p w:rsidR="004B70FE" w:rsidRDefault="00FA7163" w:rsidP="004B70FE">
            <w:pPr>
              <w:rPr>
                <w:rFonts w:ascii="Verdana" w:hAnsi="Verdana" w:cs="Arial"/>
                <w:b/>
                <w:color w:val="1F497D"/>
                <w:sz w:val="16"/>
                <w:szCs w:val="16"/>
                <w:lang w:val="es-ES"/>
              </w:rPr>
            </w:pP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Дата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место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, время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</w:rPr>
              <w:t>визита</w:t>
            </w:r>
            <w:r w:rsidRPr="0097328A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16: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3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0</w:t>
            </w:r>
            <w:r w:rsidR="00393D99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  <w:p w:rsidR="00FA7163" w:rsidRPr="00F37CFE" w:rsidRDefault="00FA7163" w:rsidP="004B70FE">
            <w:pP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F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echa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, </w:t>
            </w:r>
            <w:r w:rsidR="000D31A4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l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ugar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de</w:t>
            </w:r>
            <w:r w:rsidRPr="00F37CFE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 xml:space="preserve"> </w:t>
            </w:r>
            <w:r w:rsidRPr="00126470">
              <w:rPr>
                <w:rFonts w:ascii="Arial" w:hAnsi="Arial" w:cs="Arial"/>
                <w:b/>
                <w:i/>
                <w:color w:val="404040"/>
                <w:sz w:val="18"/>
                <w:szCs w:val="18"/>
                <w:lang w:val="es-ES"/>
              </w:rPr>
              <w:t>visita</w:t>
            </w:r>
            <w:r w:rsidR="004B70FE">
              <w:rPr>
                <w:rFonts w:ascii="Arial" w:hAnsi="Arial" w:cs="Arial"/>
                <w:b/>
                <w:i/>
                <w:color w:val="1F497D"/>
                <w:sz w:val="18"/>
                <w:szCs w:val="18"/>
                <w:lang w:val="es-ES"/>
              </w:rPr>
              <w:t xml:space="preserve"> 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B"/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t>SPAIN</w:t>
            </w:r>
            <w:r w:rsidR="004B70FE" w:rsidRPr="004B70FE">
              <w:rPr>
                <w:rFonts w:ascii="Verdana" w:hAnsi="Verdana" w:cs="Arial"/>
                <w:b/>
                <w:color w:val="404040"/>
                <w:sz w:val="14"/>
                <w:szCs w:val="14"/>
                <w:lang w:val="es-ES"/>
              </w:rPr>
              <w:sym w:font="Symbol" w:char="F05D"/>
            </w:r>
          </w:p>
        </w:tc>
        <w:tc>
          <w:tcPr>
            <w:tcW w:w="6804" w:type="dxa"/>
            <w:gridSpan w:val="2"/>
            <w:shd w:val="clear" w:color="auto" w:fill="DBE5F1"/>
          </w:tcPr>
          <w:p w:rsidR="0097328A" w:rsidRPr="0097328A" w:rsidRDefault="0097328A" w:rsidP="0097328A">
            <w:pPr>
              <w:jc w:val="right"/>
              <w:rPr>
                <w:rFonts w:ascii="Verdana" w:hAnsi="Verdana" w:cs="Arial"/>
                <w:b/>
                <w:color w:val="1F497D"/>
                <w:sz w:val="8"/>
                <w:szCs w:val="8"/>
                <w:lang w:val="es-ES"/>
              </w:rPr>
            </w:pPr>
          </w:p>
          <w:p w:rsidR="00FA7163" w:rsidRPr="004B70FE" w:rsidRDefault="004B7E54" w:rsidP="00F20A0A">
            <w:pPr>
              <w:jc w:val="right"/>
              <w:rPr>
                <w:rFonts w:ascii="Arial" w:hAnsi="Arial" w:cs="Arial"/>
                <w:b/>
                <w:color w:val="1F497D"/>
                <w:sz w:val="22"/>
                <w:szCs w:val="22"/>
                <w:lang w:val="es-ES"/>
              </w:rPr>
            </w:pP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1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01</w:t>
            </w:r>
            <w:r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.201</w:t>
            </w:r>
            <w:r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7</w:t>
            </w:r>
            <w:r w:rsidR="00FA7163" w:rsidRPr="00393D99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 xml:space="preserve">, </w:t>
            </w:r>
            <w:r w:rsidR="00F20A0A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COSTA DORADA</w:t>
            </w:r>
            <w:r w:rsidR="004B70FE" w:rsidRPr="004B70FE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 xml:space="preserve">, </w:t>
            </w:r>
            <w:r w:rsidR="00F20A0A">
              <w:rPr>
                <w:rFonts w:ascii="Verdana" w:hAnsi="Verdana" w:cs="Arial"/>
                <w:b/>
                <w:color w:val="1F497D"/>
                <w:sz w:val="20"/>
                <w:szCs w:val="20"/>
                <w:lang w:val="es-ES"/>
              </w:rPr>
              <w:t>SALOU</w:t>
            </w:r>
          </w:p>
        </w:tc>
      </w:tr>
      <w:tr w:rsidR="00677262" w:rsidRPr="004329E3" w:rsidTr="00EB32E0">
        <w:tblPrEx>
          <w:shd w:val="clear" w:color="auto" w:fill="auto"/>
        </w:tblPrEx>
        <w:tc>
          <w:tcPr>
            <w:tcW w:w="10490" w:type="dxa"/>
            <w:gridSpan w:val="3"/>
            <w:shd w:val="clear" w:color="auto" w:fill="FFFFFF"/>
          </w:tcPr>
          <w:p w:rsidR="00F57ED0" w:rsidRPr="004B70FE" w:rsidRDefault="00F57ED0" w:rsidP="00393D99">
            <w:pPr>
              <w:rPr>
                <w:rFonts w:ascii="Arial" w:hAnsi="Arial" w:cs="Arial"/>
                <w:b/>
                <w:color w:val="404040"/>
                <w:sz w:val="4"/>
                <w:szCs w:val="4"/>
                <w:lang w:val="es-ES"/>
              </w:rPr>
            </w:pPr>
          </w:p>
        </w:tc>
      </w:tr>
      <w:tr w:rsidR="00677262" w:rsidRPr="004329E3" w:rsidTr="00EB32E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5387" w:type="dxa"/>
            <w:gridSpan w:val="2"/>
          </w:tcPr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DF3DE7" w:rsidRPr="004B70FE" w:rsidRDefault="00DF3DE7" w:rsidP="00677262">
            <w:pPr>
              <w:rPr>
                <w:rFonts w:ascii="Calibri" w:hAnsi="Calibri" w:cs="Arial"/>
                <w:b/>
                <w:color w:val="404040"/>
                <w:sz w:val="4"/>
                <w:szCs w:val="4"/>
                <w:lang w:val="es-ES"/>
              </w:rPr>
            </w:pPr>
          </w:p>
          <w:p w:rsidR="00677262" w:rsidRPr="004329E3" w:rsidRDefault="00677262" w:rsidP="00677262">
            <w:pPr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b/>
                <w:color w:val="404040"/>
                <w:sz w:val="18"/>
                <w:szCs w:val="18"/>
                <w:lang w:val="es-ES"/>
              </w:rPr>
              <w:t>DEUTSCHE BANK,</w:t>
            </w:r>
            <w:r w:rsidRPr="004329E3">
              <w:rPr>
                <w:rFonts w:ascii="Calibri" w:hAnsi="Calibri" w:cs="Arial"/>
                <w:b/>
                <w:color w:val="404040"/>
                <w:sz w:val="16"/>
                <w:szCs w:val="16"/>
                <w:lang w:val="es-ES"/>
              </w:rPr>
              <w:t xml:space="preserve"> </w:t>
            </w:r>
          </w:p>
          <w:p w:rsidR="00677262" w:rsidRPr="00DF3DE7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>Rambla Nova, 115, 43001 Tarragona, Spain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>Details of Bank Account: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n-US"/>
              </w:rPr>
              <w:t xml:space="preserve">FIRST HOLDER: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n-US"/>
              </w:rPr>
              <w:t>DOCTOR HOME VISIT, S.L</w:t>
            </w:r>
          </w:p>
          <w:p w:rsidR="00677262" w:rsidRPr="004329E3" w:rsidRDefault="00677262" w:rsidP="00677262">
            <w:pPr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IBAN:                  </w:t>
            </w:r>
            <w:r w:rsidR="004B26B7" w:rsidRPr="004329E3">
              <w:rPr>
                <w:rFonts w:ascii="Calibri" w:hAnsi="Calibri" w:cs="Arial"/>
                <w:color w:val="404040"/>
                <w:sz w:val="16"/>
                <w:szCs w:val="16"/>
              </w:rPr>
              <w:t xml:space="preserve">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ES98 0019 0080 2840 1004 0674</w:t>
            </w:r>
          </w:p>
          <w:p w:rsidR="00677262" w:rsidRPr="004329E3" w:rsidRDefault="00677262" w:rsidP="004B26B7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 w:rsidRPr="004329E3">
              <w:rPr>
                <w:rFonts w:ascii="Calibri" w:hAnsi="Calibri" w:cs="Arial"/>
                <w:color w:val="404040"/>
                <w:sz w:val="16"/>
                <w:szCs w:val="16"/>
                <w:lang w:val="es-ES"/>
              </w:rPr>
              <w:t xml:space="preserve">SWIFT:                </w:t>
            </w:r>
            <w:r w:rsidRPr="004329E3">
              <w:rPr>
                <w:rFonts w:ascii="Calibri" w:hAnsi="Calibri" w:cs="Arial"/>
                <w:b/>
                <w:color w:val="404040"/>
                <w:sz w:val="20"/>
                <w:szCs w:val="20"/>
                <w:lang w:val="es-ES"/>
              </w:rPr>
              <w:t>DEUTESBB</w:t>
            </w:r>
          </w:p>
        </w:tc>
        <w:tc>
          <w:tcPr>
            <w:tcW w:w="5103" w:type="dxa"/>
          </w:tcPr>
          <w:p w:rsidR="00677262" w:rsidRPr="004329E3" w:rsidRDefault="00916385" w:rsidP="00A5660A">
            <w:pP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</w:pPr>
            <w:r>
              <w:rPr>
                <w:rFonts w:ascii="Calibri" w:hAnsi="Calibri" w:cs="Arial"/>
                <w:color w:val="404040"/>
                <w:sz w:val="12"/>
                <w:szCs w:val="12"/>
                <w:lang w:val="es-ES"/>
              </w:rPr>
              <w:pict>
                <v:shape id="_x0000_i1026" type="#_x0000_t75" style="width:225.75pt;height:73.5pt">
                  <v:imagedata r:id="rId9" o:title=""/>
                </v:shape>
              </w:pict>
            </w:r>
          </w:p>
        </w:tc>
      </w:tr>
    </w:tbl>
    <w:p w:rsidR="00286E79" w:rsidRDefault="00286E79" w:rsidP="00286E79">
      <w:pPr>
        <w:jc w:val="center"/>
        <w:rPr>
          <w:rFonts w:ascii="Arial" w:hAnsi="Arial" w:cs="Arial"/>
          <w:b/>
          <w:color w:val="404040"/>
          <w:sz w:val="22"/>
          <w:szCs w:val="22"/>
        </w:rPr>
      </w:pPr>
    </w:p>
    <w:p w:rsidR="00286E79" w:rsidRPr="003447C0" w:rsidRDefault="00286E79" w:rsidP="00286E79">
      <w:pPr>
        <w:jc w:val="center"/>
        <w:rPr>
          <w:rFonts w:ascii="Arial" w:hAnsi="Arial" w:cs="Arial"/>
          <w:b/>
          <w:color w:val="404040"/>
          <w:lang w:val="es-ES"/>
        </w:rPr>
      </w:pPr>
    </w:p>
    <w:sectPr w:rsidR="00286E79" w:rsidRPr="003447C0" w:rsidSect="00C23062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385" w:rsidRDefault="00916385" w:rsidP="00473DD1">
      <w:r>
        <w:separator/>
      </w:r>
    </w:p>
  </w:endnote>
  <w:endnote w:type="continuationSeparator" w:id="0">
    <w:p w:rsidR="00916385" w:rsidRDefault="00916385" w:rsidP="0047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385" w:rsidRDefault="00916385" w:rsidP="00473DD1">
      <w:r>
        <w:separator/>
      </w:r>
    </w:p>
  </w:footnote>
  <w:footnote w:type="continuationSeparator" w:id="0">
    <w:p w:rsidR="00916385" w:rsidRDefault="00916385" w:rsidP="0047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DC09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6EA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6C7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C40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C893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4273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E43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94C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AC8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2BD5"/>
    <w:rsid w:val="000005D6"/>
    <w:rsid w:val="0000271E"/>
    <w:rsid w:val="000157AA"/>
    <w:rsid w:val="000168E8"/>
    <w:rsid w:val="000247C5"/>
    <w:rsid w:val="00024CC1"/>
    <w:rsid w:val="00027437"/>
    <w:rsid w:val="0002776F"/>
    <w:rsid w:val="00037CD0"/>
    <w:rsid w:val="00050FC6"/>
    <w:rsid w:val="00053A59"/>
    <w:rsid w:val="00070DA0"/>
    <w:rsid w:val="0008275A"/>
    <w:rsid w:val="000931B7"/>
    <w:rsid w:val="0009785C"/>
    <w:rsid w:val="000A6D2C"/>
    <w:rsid w:val="000B0084"/>
    <w:rsid w:val="000B0AC0"/>
    <w:rsid w:val="000D13FC"/>
    <w:rsid w:val="000D31A4"/>
    <w:rsid w:val="000E53EB"/>
    <w:rsid w:val="000E66FF"/>
    <w:rsid w:val="000F56A8"/>
    <w:rsid w:val="00101FC9"/>
    <w:rsid w:val="00103B1B"/>
    <w:rsid w:val="00140109"/>
    <w:rsid w:val="00141C7D"/>
    <w:rsid w:val="0014283C"/>
    <w:rsid w:val="001459C3"/>
    <w:rsid w:val="0015098C"/>
    <w:rsid w:val="00151156"/>
    <w:rsid w:val="00157A2F"/>
    <w:rsid w:val="00165D18"/>
    <w:rsid w:val="00175305"/>
    <w:rsid w:val="0018093A"/>
    <w:rsid w:val="00182622"/>
    <w:rsid w:val="001A0DA0"/>
    <w:rsid w:val="001A3302"/>
    <w:rsid w:val="001A4801"/>
    <w:rsid w:val="001C5B9D"/>
    <w:rsid w:val="001C6EB9"/>
    <w:rsid w:val="001D25BA"/>
    <w:rsid w:val="001D7EC0"/>
    <w:rsid w:val="001E18E2"/>
    <w:rsid w:val="001E2743"/>
    <w:rsid w:val="001E30AE"/>
    <w:rsid w:val="001E564D"/>
    <w:rsid w:val="001F1DE7"/>
    <w:rsid w:val="0020190D"/>
    <w:rsid w:val="002027CD"/>
    <w:rsid w:val="002065A2"/>
    <w:rsid w:val="00207516"/>
    <w:rsid w:val="002142B3"/>
    <w:rsid w:val="0021573F"/>
    <w:rsid w:val="00221C93"/>
    <w:rsid w:val="002221E1"/>
    <w:rsid w:val="00223E88"/>
    <w:rsid w:val="002264F8"/>
    <w:rsid w:val="00226FDC"/>
    <w:rsid w:val="00231166"/>
    <w:rsid w:val="00237D2E"/>
    <w:rsid w:val="0026118B"/>
    <w:rsid w:val="00265089"/>
    <w:rsid w:val="002651C6"/>
    <w:rsid w:val="00266D25"/>
    <w:rsid w:val="00266FDA"/>
    <w:rsid w:val="00270756"/>
    <w:rsid w:val="00286E79"/>
    <w:rsid w:val="002A13EC"/>
    <w:rsid w:val="002B5740"/>
    <w:rsid w:val="002C36EA"/>
    <w:rsid w:val="002C64DA"/>
    <w:rsid w:val="002C7924"/>
    <w:rsid w:val="002D6157"/>
    <w:rsid w:val="002F39C8"/>
    <w:rsid w:val="002F7166"/>
    <w:rsid w:val="002F7939"/>
    <w:rsid w:val="0030000F"/>
    <w:rsid w:val="00306787"/>
    <w:rsid w:val="00323B8D"/>
    <w:rsid w:val="00334AAB"/>
    <w:rsid w:val="00337059"/>
    <w:rsid w:val="003447C0"/>
    <w:rsid w:val="003453EC"/>
    <w:rsid w:val="00353A77"/>
    <w:rsid w:val="0036256B"/>
    <w:rsid w:val="00363CC0"/>
    <w:rsid w:val="00375173"/>
    <w:rsid w:val="00376C49"/>
    <w:rsid w:val="003859EB"/>
    <w:rsid w:val="00393D99"/>
    <w:rsid w:val="003948F2"/>
    <w:rsid w:val="00395A04"/>
    <w:rsid w:val="00395AE4"/>
    <w:rsid w:val="003A3A00"/>
    <w:rsid w:val="003B1965"/>
    <w:rsid w:val="003C3DC9"/>
    <w:rsid w:val="003C7ADA"/>
    <w:rsid w:val="003D35B8"/>
    <w:rsid w:val="003E1389"/>
    <w:rsid w:val="003F6C28"/>
    <w:rsid w:val="003F7459"/>
    <w:rsid w:val="00401635"/>
    <w:rsid w:val="00411253"/>
    <w:rsid w:val="00412881"/>
    <w:rsid w:val="004329E3"/>
    <w:rsid w:val="004330EE"/>
    <w:rsid w:val="00450741"/>
    <w:rsid w:val="00457798"/>
    <w:rsid w:val="00464FA8"/>
    <w:rsid w:val="00465532"/>
    <w:rsid w:val="00472DA2"/>
    <w:rsid w:val="00473DD1"/>
    <w:rsid w:val="00487771"/>
    <w:rsid w:val="00492E31"/>
    <w:rsid w:val="004931F0"/>
    <w:rsid w:val="0049489B"/>
    <w:rsid w:val="004A137C"/>
    <w:rsid w:val="004A6C3A"/>
    <w:rsid w:val="004B1C2C"/>
    <w:rsid w:val="004B26B7"/>
    <w:rsid w:val="004B45B0"/>
    <w:rsid w:val="004B70FE"/>
    <w:rsid w:val="004B7E54"/>
    <w:rsid w:val="004C3D69"/>
    <w:rsid w:val="004C67E8"/>
    <w:rsid w:val="004D1425"/>
    <w:rsid w:val="004E2BD5"/>
    <w:rsid w:val="004E6B60"/>
    <w:rsid w:val="004F6F1F"/>
    <w:rsid w:val="0050005F"/>
    <w:rsid w:val="0051309C"/>
    <w:rsid w:val="00516027"/>
    <w:rsid w:val="005257BE"/>
    <w:rsid w:val="00543C91"/>
    <w:rsid w:val="00546A42"/>
    <w:rsid w:val="00555C89"/>
    <w:rsid w:val="00557178"/>
    <w:rsid w:val="00562586"/>
    <w:rsid w:val="00583F80"/>
    <w:rsid w:val="00585416"/>
    <w:rsid w:val="00587CC0"/>
    <w:rsid w:val="005A0A43"/>
    <w:rsid w:val="005A2DFB"/>
    <w:rsid w:val="005B2F8E"/>
    <w:rsid w:val="005B608D"/>
    <w:rsid w:val="005B6451"/>
    <w:rsid w:val="005B75AC"/>
    <w:rsid w:val="005C60D9"/>
    <w:rsid w:val="005D0511"/>
    <w:rsid w:val="005D0679"/>
    <w:rsid w:val="005D14F7"/>
    <w:rsid w:val="005D3D03"/>
    <w:rsid w:val="005D3F5C"/>
    <w:rsid w:val="005E4E30"/>
    <w:rsid w:val="005E7123"/>
    <w:rsid w:val="005E7D53"/>
    <w:rsid w:val="005F0EFF"/>
    <w:rsid w:val="005F6AB9"/>
    <w:rsid w:val="006160FE"/>
    <w:rsid w:val="006204A4"/>
    <w:rsid w:val="0062457C"/>
    <w:rsid w:val="0067080D"/>
    <w:rsid w:val="00674D0E"/>
    <w:rsid w:val="006759B1"/>
    <w:rsid w:val="00677262"/>
    <w:rsid w:val="00680581"/>
    <w:rsid w:val="00685A5C"/>
    <w:rsid w:val="006978C5"/>
    <w:rsid w:val="006A5B98"/>
    <w:rsid w:val="006B2840"/>
    <w:rsid w:val="006B4291"/>
    <w:rsid w:val="006B438B"/>
    <w:rsid w:val="006C7D9D"/>
    <w:rsid w:val="006D0223"/>
    <w:rsid w:val="006D2496"/>
    <w:rsid w:val="006D32B0"/>
    <w:rsid w:val="006F0821"/>
    <w:rsid w:val="006F365B"/>
    <w:rsid w:val="006F610F"/>
    <w:rsid w:val="006F6BF6"/>
    <w:rsid w:val="00710397"/>
    <w:rsid w:val="007140C3"/>
    <w:rsid w:val="00721085"/>
    <w:rsid w:val="00727910"/>
    <w:rsid w:val="0075578C"/>
    <w:rsid w:val="00762D02"/>
    <w:rsid w:val="0076478E"/>
    <w:rsid w:val="0077189D"/>
    <w:rsid w:val="00793C4B"/>
    <w:rsid w:val="007942C0"/>
    <w:rsid w:val="00796D6C"/>
    <w:rsid w:val="007D18E1"/>
    <w:rsid w:val="007D5AD4"/>
    <w:rsid w:val="007F011B"/>
    <w:rsid w:val="007F2296"/>
    <w:rsid w:val="007F433E"/>
    <w:rsid w:val="007F5483"/>
    <w:rsid w:val="007F7C0A"/>
    <w:rsid w:val="008058BD"/>
    <w:rsid w:val="00813933"/>
    <w:rsid w:val="00815E55"/>
    <w:rsid w:val="00817184"/>
    <w:rsid w:val="00824557"/>
    <w:rsid w:val="0083310A"/>
    <w:rsid w:val="00834FAB"/>
    <w:rsid w:val="00863551"/>
    <w:rsid w:val="00863833"/>
    <w:rsid w:val="00866992"/>
    <w:rsid w:val="00874F99"/>
    <w:rsid w:val="00875A26"/>
    <w:rsid w:val="008763D2"/>
    <w:rsid w:val="00891979"/>
    <w:rsid w:val="0089439A"/>
    <w:rsid w:val="00895F6F"/>
    <w:rsid w:val="008B0710"/>
    <w:rsid w:val="008B1441"/>
    <w:rsid w:val="008B5EC1"/>
    <w:rsid w:val="008C3930"/>
    <w:rsid w:val="008D6816"/>
    <w:rsid w:val="008E4FA5"/>
    <w:rsid w:val="00916385"/>
    <w:rsid w:val="00921442"/>
    <w:rsid w:val="00930FC5"/>
    <w:rsid w:val="00932EE4"/>
    <w:rsid w:val="00936CBA"/>
    <w:rsid w:val="00952BFA"/>
    <w:rsid w:val="0095306E"/>
    <w:rsid w:val="00961319"/>
    <w:rsid w:val="00970DF9"/>
    <w:rsid w:val="00971215"/>
    <w:rsid w:val="0097328A"/>
    <w:rsid w:val="00973B29"/>
    <w:rsid w:val="00976428"/>
    <w:rsid w:val="00976A2E"/>
    <w:rsid w:val="00976E83"/>
    <w:rsid w:val="00981AB9"/>
    <w:rsid w:val="00982A4A"/>
    <w:rsid w:val="00983463"/>
    <w:rsid w:val="009A44EA"/>
    <w:rsid w:val="009C72E2"/>
    <w:rsid w:val="009D0EF4"/>
    <w:rsid w:val="009F2F5E"/>
    <w:rsid w:val="00A13A89"/>
    <w:rsid w:val="00A163F7"/>
    <w:rsid w:val="00A26462"/>
    <w:rsid w:val="00A32B8B"/>
    <w:rsid w:val="00A35A45"/>
    <w:rsid w:val="00A4045E"/>
    <w:rsid w:val="00A43D7C"/>
    <w:rsid w:val="00A442EC"/>
    <w:rsid w:val="00A5660A"/>
    <w:rsid w:val="00A66EF0"/>
    <w:rsid w:val="00A67FCF"/>
    <w:rsid w:val="00A71BEF"/>
    <w:rsid w:val="00A72A72"/>
    <w:rsid w:val="00A7502F"/>
    <w:rsid w:val="00A75824"/>
    <w:rsid w:val="00A8153D"/>
    <w:rsid w:val="00A85B35"/>
    <w:rsid w:val="00A86563"/>
    <w:rsid w:val="00A971F5"/>
    <w:rsid w:val="00AA778F"/>
    <w:rsid w:val="00AD6105"/>
    <w:rsid w:val="00AE621B"/>
    <w:rsid w:val="00AF44D9"/>
    <w:rsid w:val="00B0010B"/>
    <w:rsid w:val="00B0585B"/>
    <w:rsid w:val="00B11DF2"/>
    <w:rsid w:val="00B12C11"/>
    <w:rsid w:val="00B16878"/>
    <w:rsid w:val="00B26913"/>
    <w:rsid w:val="00B354DF"/>
    <w:rsid w:val="00B360C9"/>
    <w:rsid w:val="00B45BEE"/>
    <w:rsid w:val="00B70A5D"/>
    <w:rsid w:val="00B73844"/>
    <w:rsid w:val="00B81086"/>
    <w:rsid w:val="00BB2547"/>
    <w:rsid w:val="00BB6907"/>
    <w:rsid w:val="00BC14B4"/>
    <w:rsid w:val="00BC299F"/>
    <w:rsid w:val="00BC3E5D"/>
    <w:rsid w:val="00BC7D04"/>
    <w:rsid w:val="00BD020E"/>
    <w:rsid w:val="00BD0597"/>
    <w:rsid w:val="00BD444F"/>
    <w:rsid w:val="00BD6B90"/>
    <w:rsid w:val="00BE0546"/>
    <w:rsid w:val="00C012AB"/>
    <w:rsid w:val="00C0399A"/>
    <w:rsid w:val="00C04818"/>
    <w:rsid w:val="00C0752C"/>
    <w:rsid w:val="00C21038"/>
    <w:rsid w:val="00C23062"/>
    <w:rsid w:val="00C358A3"/>
    <w:rsid w:val="00C57390"/>
    <w:rsid w:val="00C858DD"/>
    <w:rsid w:val="00C931D5"/>
    <w:rsid w:val="00C93AF5"/>
    <w:rsid w:val="00C96D94"/>
    <w:rsid w:val="00CA6FC7"/>
    <w:rsid w:val="00CB4618"/>
    <w:rsid w:val="00CD111F"/>
    <w:rsid w:val="00CF1012"/>
    <w:rsid w:val="00CF3647"/>
    <w:rsid w:val="00CF5A07"/>
    <w:rsid w:val="00D150A4"/>
    <w:rsid w:val="00D23F35"/>
    <w:rsid w:val="00D27783"/>
    <w:rsid w:val="00D31394"/>
    <w:rsid w:val="00D44544"/>
    <w:rsid w:val="00D5131A"/>
    <w:rsid w:val="00D535EC"/>
    <w:rsid w:val="00D55B69"/>
    <w:rsid w:val="00D65D40"/>
    <w:rsid w:val="00DA1C18"/>
    <w:rsid w:val="00DA3FAA"/>
    <w:rsid w:val="00DA7DD6"/>
    <w:rsid w:val="00DB5F03"/>
    <w:rsid w:val="00DC5452"/>
    <w:rsid w:val="00DD2036"/>
    <w:rsid w:val="00DD2356"/>
    <w:rsid w:val="00DD3360"/>
    <w:rsid w:val="00DD3422"/>
    <w:rsid w:val="00DD6372"/>
    <w:rsid w:val="00DD659E"/>
    <w:rsid w:val="00DF38D4"/>
    <w:rsid w:val="00DF3DE7"/>
    <w:rsid w:val="00DF42B6"/>
    <w:rsid w:val="00DF4C94"/>
    <w:rsid w:val="00DF77EC"/>
    <w:rsid w:val="00E04DE8"/>
    <w:rsid w:val="00E075D1"/>
    <w:rsid w:val="00E1136B"/>
    <w:rsid w:val="00E175B7"/>
    <w:rsid w:val="00E20C87"/>
    <w:rsid w:val="00E31747"/>
    <w:rsid w:val="00E3225D"/>
    <w:rsid w:val="00E33015"/>
    <w:rsid w:val="00E4081D"/>
    <w:rsid w:val="00E42974"/>
    <w:rsid w:val="00E42B3D"/>
    <w:rsid w:val="00E55940"/>
    <w:rsid w:val="00E56260"/>
    <w:rsid w:val="00E62303"/>
    <w:rsid w:val="00E628A3"/>
    <w:rsid w:val="00E66BC2"/>
    <w:rsid w:val="00E827BD"/>
    <w:rsid w:val="00E82BC8"/>
    <w:rsid w:val="00E82E29"/>
    <w:rsid w:val="00E84755"/>
    <w:rsid w:val="00E94897"/>
    <w:rsid w:val="00E967DD"/>
    <w:rsid w:val="00E97659"/>
    <w:rsid w:val="00EA1579"/>
    <w:rsid w:val="00EB32E0"/>
    <w:rsid w:val="00EC13D9"/>
    <w:rsid w:val="00EC6424"/>
    <w:rsid w:val="00ED2E40"/>
    <w:rsid w:val="00EE3748"/>
    <w:rsid w:val="00EE5A2C"/>
    <w:rsid w:val="00F11925"/>
    <w:rsid w:val="00F20A0A"/>
    <w:rsid w:val="00F26DAC"/>
    <w:rsid w:val="00F32DDD"/>
    <w:rsid w:val="00F36CD8"/>
    <w:rsid w:val="00F37FEC"/>
    <w:rsid w:val="00F4063C"/>
    <w:rsid w:val="00F410B1"/>
    <w:rsid w:val="00F5351D"/>
    <w:rsid w:val="00F57ED0"/>
    <w:rsid w:val="00F625CB"/>
    <w:rsid w:val="00F70D30"/>
    <w:rsid w:val="00F755A5"/>
    <w:rsid w:val="00F92C60"/>
    <w:rsid w:val="00F9572C"/>
    <w:rsid w:val="00F96CAA"/>
    <w:rsid w:val="00FA63A1"/>
    <w:rsid w:val="00FA7163"/>
    <w:rsid w:val="00FB458A"/>
    <w:rsid w:val="00FB5208"/>
    <w:rsid w:val="00FC62A3"/>
    <w:rsid w:val="00F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0F2D3D37"/>
  <w15:chartTrackingRefBased/>
  <w15:docId w15:val="{2CA7B688-E18E-4FCE-B0F7-261674FF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9489B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2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4B45B0"/>
    <w:pPr>
      <w:tabs>
        <w:tab w:val="left" w:pos="630"/>
        <w:tab w:val="left" w:pos="1418"/>
      </w:tabs>
      <w:jc w:val="both"/>
    </w:pPr>
    <w:rPr>
      <w:rFonts w:ascii="Arial" w:eastAsia="SimSun" w:hAnsi="Arial" w:cs="Arial"/>
      <w:sz w:val="22"/>
      <w:szCs w:val="20"/>
      <w:lang w:val="en-US" w:eastAsia="en-US"/>
    </w:rPr>
  </w:style>
  <w:style w:type="character" w:styleId="Hyperlink">
    <w:name w:val="Hyperlink"/>
    <w:rsid w:val="004B45B0"/>
    <w:rPr>
      <w:color w:val="0000FF"/>
      <w:u w:val="single"/>
    </w:rPr>
  </w:style>
  <w:style w:type="paragraph" w:customStyle="1" w:styleId="Estilo1">
    <w:name w:val="Estilo1"/>
    <w:basedOn w:val="Normal"/>
    <w:rsid w:val="00A72A72"/>
    <w:pPr>
      <w:jc w:val="center"/>
    </w:pPr>
    <w:rPr>
      <w:rFonts w:ascii="Arial Black" w:hAnsi="Arial Black" w:cs="Arial"/>
      <w:b/>
      <w:lang w:val="es-ES"/>
    </w:rPr>
  </w:style>
  <w:style w:type="paragraph" w:customStyle="1" w:styleId="Estilo2">
    <w:name w:val="Estilo2"/>
    <w:basedOn w:val="Normal"/>
    <w:autoRedefine/>
    <w:rsid w:val="00050FC6"/>
    <w:pPr>
      <w:jc w:val="center"/>
    </w:pPr>
    <w:rPr>
      <w:rFonts w:ascii="Arial" w:hAnsi="Arial" w:cs="Arial"/>
      <w:b/>
      <w:bCs/>
      <w:color w:val="404040"/>
      <w:lang w:val="es-ES"/>
    </w:rPr>
  </w:style>
  <w:style w:type="paragraph" w:styleId="Header">
    <w:name w:val="header"/>
    <w:basedOn w:val="Normal"/>
    <w:link w:val="HeaderChar"/>
    <w:uiPriority w:val="99"/>
    <w:rsid w:val="00473DD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73DD1"/>
    <w:rPr>
      <w:sz w:val="24"/>
      <w:szCs w:val="24"/>
    </w:rPr>
  </w:style>
  <w:style w:type="paragraph" w:styleId="Footer">
    <w:name w:val="footer"/>
    <w:basedOn w:val="Normal"/>
    <w:link w:val="FooterChar"/>
    <w:rsid w:val="00473DD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473DD1"/>
    <w:rPr>
      <w:sz w:val="24"/>
      <w:szCs w:val="24"/>
    </w:rPr>
  </w:style>
  <w:style w:type="paragraph" w:styleId="BalloonText">
    <w:name w:val="Balloon Text"/>
    <w:basedOn w:val="Normal"/>
    <w:link w:val="BalloonTextChar"/>
    <w:rsid w:val="00473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73D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6BF6"/>
    <w:pPr>
      <w:spacing w:before="100" w:beforeAutospacing="1" w:after="100" w:afterAutospacing="1"/>
    </w:pPr>
    <w:rPr>
      <w:lang w:val="es-ES" w:eastAsia="es-ES"/>
    </w:rPr>
  </w:style>
  <w:style w:type="character" w:customStyle="1" w:styleId="apple-converted-space">
    <w:name w:val="apple-converted-space"/>
    <w:basedOn w:val="DefaultParagraphFont"/>
    <w:rsid w:val="0047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4D382-1BCD-4890-9D8F-F5CB7552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Tнtulo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SION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Таррагона</dc:creator>
  <cp:keywords/>
  <cp:lastModifiedBy>zagovorichev@1pt.com</cp:lastModifiedBy>
  <cp:revision>4</cp:revision>
  <cp:lastPrinted>2014-12-28T10:17:00Z</cp:lastPrinted>
  <dcterms:created xsi:type="dcterms:W3CDTF">2017-05-23T09:23:00Z</dcterms:created>
  <dcterms:modified xsi:type="dcterms:W3CDTF">2017-05-23T11:17:00Z</dcterms:modified>
</cp:coreProperties>
</file>