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1B1" w:rsidRDefault="002431B1">
      <w:pPr>
        <w:spacing w:before="6" w:line="100" w:lineRule="auto"/>
        <w:rPr>
          <w:sz w:val="10"/>
          <w:szCs w:val="10"/>
        </w:rPr>
      </w:pPr>
    </w:p>
    <w:p w:rsidR="002431B1" w:rsidRDefault="002431B1">
      <w:pPr>
        <w:spacing w:line="200" w:lineRule="auto"/>
      </w:pPr>
    </w:p>
    <w:tbl>
      <w:tblPr>
        <w:tblStyle w:val="a0"/>
        <w:tblW w:w="1056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0560"/>
      </w:tblGrid>
      <w:tr w:rsidR="002431B1">
        <w:trPr>
          <w:trHeight w:val="713"/>
        </w:trPr>
        <w:tc>
          <w:tcPr>
            <w:tcW w:w="10560" w:type="dxa"/>
            <w:tcBorders>
              <w:top w:val="single" w:sz="18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2431B1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CURSO: Tecnologia Em Ciência De Dados</w:t>
            </w:r>
          </w:p>
        </w:tc>
      </w:tr>
      <w:tr w:rsidR="002431B1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2431B1" w:rsidRDefault="002431B1">
            <w:pPr>
              <w:spacing w:before="9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POLO DE APOIO PRESENCIAL: Jundiaí e Higienópolis</w:t>
            </w:r>
          </w:p>
        </w:tc>
      </w:tr>
      <w:tr w:rsidR="002431B1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2431B1" w:rsidRDefault="002431B1">
            <w:pPr>
              <w:spacing w:before="9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SEMESTRE: 2/2023</w:t>
            </w:r>
          </w:p>
        </w:tc>
      </w:tr>
      <w:tr w:rsidR="002431B1">
        <w:trPr>
          <w:trHeight w:val="69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2431B1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COMPONENTE CURRICULAR / TEMA: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PROJETO APLICADO I {TURMA 02A} 2023/2</w:t>
            </w:r>
          </w:p>
        </w:tc>
      </w:tr>
      <w:tr w:rsidR="002431B1">
        <w:trPr>
          <w:trHeight w:val="2214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2431B1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DO GRUPO – OLHAR INFINITO </w:t>
            </w:r>
          </w:p>
          <w:p w:rsidR="002431B1" w:rsidRDefault="002431B1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23003685 – BEATRIZ DE SOUZA FERREIRA - 10923003685@MACKENZISTA.COM.BR</w:t>
            </w: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23006794 – EDUARDO DAVID - 10923009764@MACKENZISTA.COM.BR</w:t>
            </w: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23008385 – JESSICA CLARA - 10923008385@MACKENZISTA.COM.BR</w:t>
            </w: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23006005 – MOISÉS DE LIMA SOUZA - 10923006005@MACKENZISTA.COM.BR</w:t>
            </w:r>
          </w:p>
          <w:p w:rsidR="002431B1" w:rsidRDefault="002431B1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431B1">
        <w:trPr>
          <w:trHeight w:val="710"/>
        </w:trPr>
        <w:tc>
          <w:tcPr>
            <w:tcW w:w="10560" w:type="dxa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431B1" w:rsidRDefault="002431B1">
            <w:pPr>
              <w:spacing w:before="11" w:line="20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2431B1" w:rsidRDefault="0000000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DO PROFESSOR: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EVERTON KNIHS</w:t>
            </w:r>
          </w:p>
        </w:tc>
      </w:tr>
    </w:tbl>
    <w:p w:rsidR="002431B1" w:rsidRDefault="002431B1"/>
    <w:p w:rsidR="002431B1" w:rsidRDefault="002431B1"/>
    <w:p w:rsidR="002431B1" w:rsidRDefault="002431B1"/>
    <w:p w:rsidR="002431B1" w:rsidRDefault="002431B1"/>
    <w:p w:rsidR="002431B1" w:rsidRDefault="00000000">
      <w:pPr>
        <w:jc w:val="center"/>
      </w:pPr>
      <w:r>
        <w:rPr>
          <w:noProof/>
        </w:rPr>
        <w:drawing>
          <wp:inline distT="0" distB="0" distL="0" distR="0">
            <wp:extent cx="6762750" cy="2828925"/>
            <wp:effectExtent l="0" t="0" r="0" b="0"/>
            <wp:docPr id="19195844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1934" r="1570" b="232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1B1" w:rsidRDefault="002431B1">
      <w:pPr>
        <w:jc w:val="center"/>
      </w:pPr>
    </w:p>
    <w:p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2431B1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sdt>
      <w:sdtPr>
        <w:id w:val="15787080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292DED" w:rsidRDefault="00292DED">
          <w:pPr>
            <w:pStyle w:val="CabealhodoSumrio"/>
          </w:pPr>
          <w:r>
            <w:t>Sumário</w:t>
          </w:r>
        </w:p>
        <w:p w:rsidR="00FD191B" w:rsidRDefault="00292DED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12900" w:history="1">
            <w:r w:rsidR="00FD191B" w:rsidRPr="0087368C">
              <w:rPr>
                <w:rStyle w:val="Hyperlink"/>
              </w:rPr>
              <w:t>1.</w:t>
            </w:r>
            <w:r w:rsidR="00FD191B"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="00FD191B" w:rsidRPr="0087368C">
              <w:rPr>
                <w:rStyle w:val="Hyperlink"/>
              </w:rPr>
              <w:t>Título:</w:t>
            </w:r>
            <w:r w:rsidR="00FD191B">
              <w:rPr>
                <w:webHidden/>
              </w:rPr>
              <w:tab/>
            </w:r>
            <w:r w:rsidR="00FD191B">
              <w:rPr>
                <w:webHidden/>
              </w:rPr>
              <w:fldChar w:fldCharType="begin"/>
            </w:r>
            <w:r w:rsidR="00FD191B">
              <w:rPr>
                <w:webHidden/>
              </w:rPr>
              <w:instrText xml:space="preserve"> PAGEREF _Toc146312900 \h </w:instrText>
            </w:r>
            <w:r w:rsidR="00FD191B">
              <w:rPr>
                <w:webHidden/>
              </w:rPr>
            </w:r>
            <w:r w:rsidR="00FD191B">
              <w:rPr>
                <w:webHidden/>
              </w:rPr>
              <w:fldChar w:fldCharType="separate"/>
            </w:r>
            <w:r w:rsidR="00FD191B">
              <w:rPr>
                <w:webHidden/>
              </w:rPr>
              <w:t>4</w:t>
            </w:r>
            <w:r w:rsidR="00FD191B"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1" w:history="1">
            <w:r w:rsidRPr="0087368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2" w:history="1">
            <w:r w:rsidRPr="0087368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Objetivos: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3" w:history="1">
            <w:r w:rsidRPr="0087368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Metas: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4" w:history="1">
            <w:r w:rsidRPr="0087368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Cronograma: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05" w:history="1">
            <w:r w:rsidRPr="0087368C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Fluxo Baseado em Pensamento Computacional em Contextos Organizacionais: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06" w:history="1">
            <w:r w:rsidRPr="0087368C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Decomposição: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07" w:history="1">
            <w:r w:rsidRPr="0087368C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Reconhecimento de padrões: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08" w:history="1">
            <w:r w:rsidRPr="0087368C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Abstração: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09" w:history="1">
            <w:r w:rsidRPr="0087368C">
              <w:rPr>
                <w:rStyle w:val="Hyperlink"/>
                <w:rFonts w:eastAsia="Arial" w:cs="Arial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Design de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10" w:history="1">
            <w:r w:rsidRPr="0087368C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Organização e o contexto em que os dados foram gerados: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11" w:history="1">
            <w:r w:rsidRPr="0087368C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Referências de aquisição do dataset: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12" w:history="1">
            <w:r w:rsidRPr="0087368C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Dataset e Metadados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3" w:history="1">
            <w:r w:rsidRPr="0087368C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4" w:history="1">
            <w:r w:rsidRPr="0087368C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Descrição do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5" w:history="1">
            <w:r w:rsidRPr="0087368C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Metadados: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16" w:history="1">
            <w:r w:rsidRPr="0087368C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Análise Exploratória: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7" w:history="1">
            <w:r w:rsidRPr="0087368C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Descrição das Variáveis: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8" w:history="1">
            <w:r w:rsidRPr="0087368C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Gráficos e Visualizações: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19" w:history="1">
            <w:r w:rsidRPr="0087368C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Desafios e Limitações: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0" w:history="1">
            <w:r w:rsidRPr="0087368C">
              <w:rPr>
                <w:rStyle w:val="Hyperlink"/>
                <w:rFonts w:eastAsia="Arial" w:cs="Arial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Recomendações Preliminares: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1" w:history="1">
            <w:r w:rsidRPr="0087368C">
              <w:rPr>
                <w:rStyle w:val="Hyperlink"/>
                <w:rFonts w:eastAsia="Arial" w:cs="Arial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Conclusão da Análise Exploratória: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22" w:history="1">
            <w:r w:rsidRPr="0087368C">
              <w:rPr>
                <w:rStyle w:val="Hyperlink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Pipeline de Dados: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3" w:history="1">
            <w:r w:rsidRPr="0087368C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Coleta: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4" w:history="1">
            <w:r w:rsidRPr="0087368C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Limpeza: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5" w:history="1">
            <w:r w:rsidRPr="0087368C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Análise Exploratória: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6" w:history="1">
            <w:r w:rsidRPr="0087368C">
              <w:rPr>
                <w:rStyle w:val="Hyperlink"/>
                <w:rFonts w:eastAsia="Arial" w:cs="Arial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Técnicas de Análise: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7" w:history="1">
            <w:r w:rsidRPr="0087368C">
              <w:rPr>
                <w:rStyle w:val="Hyperlink"/>
                <w:rFonts w:eastAsia="Arial" w:cs="Arial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Visualização: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28" w:history="1">
            <w:r w:rsidRPr="0087368C">
              <w:rPr>
                <w:rStyle w:val="Hyperlink"/>
                <w:rFonts w:eastAsia="Arial" w:cs="Arial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Relatório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29" w:history="1">
            <w:r w:rsidRPr="0087368C">
              <w:rPr>
                <w:rStyle w:val="Hyperlink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Proposta Analítica: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30" w:history="1">
            <w:r w:rsidRPr="0087368C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Apresentação da OMS (Organização Mundial de Saúde):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Cs w:val="22"/>
              <w14:ligatures w14:val="standardContextual"/>
            </w:rPr>
          </w:pPr>
          <w:hyperlink w:anchor="_Toc146312931" w:history="1">
            <w:r w:rsidRPr="0087368C">
              <w:rPr>
                <w:rStyle w:val="Hyperlink"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</w:rPr>
              <w:t>Artefatos do Projeto: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_Toc146312931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32" w:history="1">
            <w:r w:rsidRPr="0087368C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Link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33" w:history="1">
            <w:r w:rsidRPr="0087368C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Link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91B" w:rsidRDefault="00FD191B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312934" w:history="1">
            <w:r w:rsidRPr="0087368C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7368C">
              <w:rPr>
                <w:rStyle w:val="Hyperlink"/>
                <w:rFonts w:eastAsia="Arial" w:cs="Arial"/>
                <w:noProof/>
              </w:rPr>
              <w:t>Link Artefatos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1B1" w:rsidRDefault="00292DED" w:rsidP="006632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63255" w:rsidRDefault="00663255" w:rsidP="00663255">
      <w:pPr>
        <w:rPr>
          <w:b/>
          <w:bCs/>
        </w:rPr>
      </w:pPr>
    </w:p>
    <w:p w:rsidR="00663255" w:rsidRDefault="00663255" w:rsidP="00663255">
      <w:pPr>
        <w:rPr>
          <w:b/>
          <w:bCs/>
        </w:rPr>
      </w:pPr>
    </w:p>
    <w:p w:rsidR="00663255" w:rsidRDefault="00663255" w:rsidP="00663255">
      <w:pPr>
        <w:rPr>
          <w:b/>
          <w:bCs/>
        </w:rPr>
      </w:pPr>
    </w:p>
    <w:p w:rsidR="00663255" w:rsidRDefault="00663255" w:rsidP="00663255">
      <w:pPr>
        <w:rPr>
          <w:b/>
          <w:bCs/>
        </w:rPr>
      </w:pPr>
    </w:p>
    <w:p w:rsidR="00663255" w:rsidRDefault="00663255" w:rsidP="00663255">
      <w:pPr>
        <w:rPr>
          <w:b/>
          <w:bCs/>
        </w:rPr>
      </w:pPr>
    </w:p>
    <w:p w:rsidR="00663255" w:rsidRDefault="00663255" w:rsidP="00663255">
      <w:pPr>
        <w:rPr>
          <w:b/>
          <w:bCs/>
        </w:rPr>
      </w:pPr>
    </w:p>
    <w:p w:rsidR="00663255" w:rsidRDefault="00663255" w:rsidP="00663255">
      <w:pPr>
        <w:rPr>
          <w:b/>
          <w:bCs/>
        </w:rPr>
      </w:pPr>
    </w:p>
    <w:p w:rsidR="00663255" w:rsidRDefault="00663255" w:rsidP="00663255">
      <w:pPr>
        <w:rPr>
          <w:rFonts w:ascii="Cambria" w:eastAsia="Cambria" w:hAnsi="Cambria" w:cs="Cambria"/>
          <w:color w:val="366091"/>
          <w:sz w:val="32"/>
          <w:szCs w:val="32"/>
        </w:rPr>
      </w:pPr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10810"/>
        </w:tabs>
        <w:spacing w:after="10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Tabelas</w:t>
      </w:r>
    </w:p>
    <w:tbl>
      <w:tblPr>
        <w:tblStyle w:val="Tabelacomgrade"/>
        <w:tblW w:w="0" w:type="auto"/>
        <w:tblInd w:w="216" w:type="dxa"/>
        <w:tblLook w:val="04A0" w:firstRow="1" w:lastRow="0" w:firstColumn="1" w:lastColumn="0" w:noHBand="0" w:noVBand="1"/>
      </w:tblPr>
      <w:tblGrid>
        <w:gridCol w:w="1197"/>
        <w:gridCol w:w="8221"/>
        <w:gridCol w:w="753"/>
      </w:tblGrid>
      <w:tr w:rsidR="000F1C62" w:rsidTr="00FB4704">
        <w:tc>
          <w:tcPr>
            <w:tcW w:w="1197" w:type="dxa"/>
          </w:tcPr>
          <w:p w:rsidR="000F1C62" w:rsidRPr="000F1C62" w:rsidRDefault="000F1C62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01</w:t>
            </w:r>
          </w:p>
        </w:tc>
        <w:tc>
          <w:tcPr>
            <w:tcW w:w="8221" w:type="dxa"/>
          </w:tcPr>
          <w:p w:rsidR="000F1C62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</w:t>
            </w:r>
            <w:r>
              <w:rPr>
                <w:rFonts w:ascii="Arial" w:eastAsia="Arial" w:hAnsi="Arial" w:cs="Arial"/>
                <w:color w:val="000000"/>
              </w:rPr>
              <w:t xml:space="preserve"> ...........................................................................................................................</w:t>
            </w:r>
          </w:p>
        </w:tc>
        <w:tc>
          <w:tcPr>
            <w:tcW w:w="753" w:type="dxa"/>
          </w:tcPr>
          <w:p w:rsidR="000F1C62" w:rsidRDefault="00FB4704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0F1C62" w:rsidTr="00FB4704">
        <w:tc>
          <w:tcPr>
            <w:tcW w:w="1197" w:type="dxa"/>
          </w:tcPr>
          <w:p w:rsidR="000F1C62" w:rsidRPr="000F1C62" w:rsidRDefault="000F1C62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02</w:t>
            </w:r>
          </w:p>
        </w:tc>
        <w:tc>
          <w:tcPr>
            <w:tcW w:w="8221" w:type="dxa"/>
          </w:tcPr>
          <w:p w:rsidR="000F1C62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DataSet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..................................................................................................................................</w:t>
            </w:r>
            <w:r w:rsidR="00FB4704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753" w:type="dxa"/>
          </w:tcPr>
          <w:p w:rsidR="000F1C62" w:rsidRDefault="000F1C62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Informação do DataFrame......................................................................................................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'TOTAL_VACCINATIONS'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'PERSONS_VACCINATED_1PLUS_DOSE'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'TOTAL_VACCINATIONS_PER100'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'PERSONS_VACCINATED_1PLUS_DOSE_PER100'</w:t>
            </w:r>
            <w:r>
              <w:rPr>
                <w:rFonts w:ascii="Arial" w:eastAsia="Arial" w:hAnsi="Arial" w:cs="Arial"/>
                <w:color w:val="000000"/>
              </w:rPr>
              <w:t>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'PERSONS_LAST_DOSE'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>Tabela 0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'PERSONS_LAST_DOSE_PER100'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 xml:space="preserve">Tabela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'NUMBER_VACCINES_TYPES_USED'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 xml:space="preserve">Tabela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'PERSONS_BOOSTER_ADD_DOSE'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</w:t>
            </w:r>
          </w:p>
        </w:tc>
      </w:tr>
      <w:tr w:rsidR="00CF3978" w:rsidTr="00FB4704">
        <w:tc>
          <w:tcPr>
            <w:tcW w:w="1197" w:type="dxa"/>
          </w:tcPr>
          <w:p w:rsidR="00CF3978" w:rsidRPr="000F1C62" w:rsidRDefault="00CF3978" w:rsidP="00CF3978">
            <w:pPr>
              <w:spacing w:after="10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F1C62">
              <w:rPr>
                <w:rFonts w:ascii="Arial" w:eastAsia="Arial" w:hAnsi="Arial" w:cs="Arial"/>
                <w:b/>
                <w:bCs/>
                <w:color w:val="000000"/>
              </w:rPr>
              <w:t xml:space="preserve">Tabela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8221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 w:rsidRPr="00FB4704">
              <w:rPr>
                <w:rFonts w:ascii="Arial" w:eastAsia="Arial" w:hAnsi="Arial" w:cs="Arial"/>
                <w:color w:val="000000"/>
              </w:rPr>
              <w:t>Análise da coluna 'PERSONS_BOOSTER_ADD_DOSE_PER100'</w:t>
            </w:r>
            <w:r>
              <w:rPr>
                <w:rFonts w:ascii="Arial" w:eastAsia="Arial" w:hAnsi="Arial" w:cs="Arial"/>
                <w:color w:val="000000"/>
              </w:rPr>
              <w:t>......................................</w:t>
            </w:r>
          </w:p>
        </w:tc>
        <w:tc>
          <w:tcPr>
            <w:tcW w:w="753" w:type="dxa"/>
          </w:tcPr>
          <w:p w:rsidR="00CF3978" w:rsidRDefault="00FB4704" w:rsidP="00CF3978">
            <w:pPr>
              <w:spacing w:after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</w:t>
            </w:r>
          </w:p>
        </w:tc>
      </w:tr>
    </w:tbl>
    <w:p w:rsidR="00663255" w:rsidRDefault="00663255">
      <w:pPr>
        <w:pBdr>
          <w:top w:val="nil"/>
          <w:left w:val="nil"/>
          <w:bottom w:val="nil"/>
          <w:right w:val="nil"/>
          <w:between w:val="nil"/>
        </w:pBdr>
        <w:spacing w:after="100"/>
        <w:ind w:left="216"/>
        <w:rPr>
          <w:rFonts w:ascii="Arial" w:eastAsia="Arial" w:hAnsi="Arial" w:cs="Arial"/>
          <w:color w:val="000000"/>
        </w:rPr>
      </w:pPr>
    </w:p>
    <w:p w:rsidR="002431B1" w:rsidRDefault="002431B1"/>
    <w:p w:rsidR="002431B1" w:rsidRDefault="002431B1"/>
    <w:p w:rsidR="002431B1" w:rsidRDefault="002431B1"/>
    <w:p w:rsidR="002431B1" w:rsidRDefault="002431B1"/>
    <w:p w:rsidR="002431B1" w:rsidRDefault="002431B1"/>
    <w:p w:rsidR="002431B1" w:rsidRDefault="002431B1"/>
    <w:p w:rsidR="002431B1" w:rsidRDefault="00000000">
      <w:r>
        <w:br w:type="page"/>
      </w:r>
    </w:p>
    <w:p w:rsidR="002431B1" w:rsidRDefault="002431B1"/>
    <w:p w:rsidR="002431B1" w:rsidRDefault="00000000">
      <w:pPr>
        <w:pStyle w:val="Ttulo1"/>
        <w:numPr>
          <w:ilvl w:val="0"/>
          <w:numId w:val="1"/>
        </w:numPr>
      </w:pPr>
      <w:bookmarkStart w:id="0" w:name="_Toc146312900"/>
      <w:r>
        <w:t>Título:</w:t>
      </w:r>
      <w:bookmarkEnd w:id="0"/>
      <w:r>
        <w:t xml:space="preserve"> </w:t>
      </w:r>
    </w:p>
    <w:p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Vacinação contra 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COVID-19: Uma Análise </w:t>
      </w:r>
      <w:r>
        <w:rPr>
          <w:rFonts w:ascii="Arial" w:eastAsia="Arial" w:hAnsi="Arial" w:cs="Arial"/>
          <w:sz w:val="22"/>
          <w:szCs w:val="22"/>
        </w:rPr>
        <w:t>Abrangência e Adesão à Vacinação</w:t>
      </w:r>
    </w:p>
    <w:p w:rsidR="002431B1" w:rsidRDefault="00000000">
      <w:pPr>
        <w:pStyle w:val="Ttulo1"/>
        <w:numPr>
          <w:ilvl w:val="0"/>
          <w:numId w:val="1"/>
        </w:numPr>
      </w:pPr>
      <w:bookmarkStart w:id="1" w:name="_Toc146312901"/>
      <w:r>
        <w:t>Introdução</w:t>
      </w:r>
      <w:bookmarkEnd w:id="1"/>
    </w:p>
    <w:p w:rsidR="002431B1" w:rsidRDefault="002431B1"/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COVID-19, desde seu surgimento, evoluiu em termos de mutações, disseminação e impacto, necessitando de um combate efetivo e uma rápida resposta para conter as consequências da sua disseminação na população mundial.</w:t>
      </w:r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conter a doença, foram desenvolvidas vacinas que desde 2021 passaram a ser disponibilizadas ao redor do mundo para todas as pessoas.</w:t>
      </w:r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Neste projeto, utilizando pensamento computacional e análise exploratória, vamos analisar e entender a abrangência e adesão à vacinação entre os países ao redor do mundo.</w:t>
      </w:r>
    </w:p>
    <w:p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000000">
      <w:pPr>
        <w:pStyle w:val="Ttulo1"/>
        <w:numPr>
          <w:ilvl w:val="0"/>
          <w:numId w:val="1"/>
        </w:numPr>
      </w:pPr>
      <w:bookmarkStart w:id="2" w:name="_Toc146312902"/>
      <w:r>
        <w:t>Objetivos:</w:t>
      </w:r>
      <w:bookmarkEnd w:id="2"/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Entender o cenário de vacinação contra a COVID-19 nos 229 países que tiveram dados disponibilizados pela OMS (Organização Mundial de Saúde);</w:t>
      </w:r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Aplicar técnicas de pensamento computacional e análise exploratória com o intuito de analisar dados de vacinação dos países;</w:t>
      </w:r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Avaliar a abrangência e a adesão à vacinação, e com base nas análises, apontar os países que podem melhorar neste processo;</w:t>
      </w:r>
    </w:p>
    <w:p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000000">
      <w:pPr>
        <w:pStyle w:val="Ttulo1"/>
        <w:numPr>
          <w:ilvl w:val="0"/>
          <w:numId w:val="1"/>
        </w:numPr>
      </w:pPr>
      <w:bookmarkStart w:id="3" w:name="_Toc146312903"/>
      <w:r>
        <w:t>Metas:</w:t>
      </w:r>
      <w:bookmarkEnd w:id="3"/>
    </w:p>
    <w:p w:rsidR="002431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Desenvolvimento de uma análise exploratória dos dados de vacinação contra COVID-19;</w:t>
      </w:r>
    </w:p>
    <w:p w:rsidR="002431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Produção de um relatório com recomendações para organizações com base nos resultados;</w:t>
      </w:r>
    </w:p>
    <w:p w:rsidR="002431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Conclusão de uma revisão literária atualizada sobre a vacinação contra a COVID-19;</w:t>
      </w:r>
    </w:p>
    <w:p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92DED" w:rsidRDefault="00292DED" w:rsidP="00292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431B1" w:rsidRDefault="00000000">
      <w:pPr>
        <w:pStyle w:val="Ttulo1"/>
        <w:numPr>
          <w:ilvl w:val="0"/>
          <w:numId w:val="1"/>
        </w:numPr>
      </w:pPr>
      <w:bookmarkStart w:id="4" w:name="_Toc146312904"/>
      <w:r>
        <w:lastRenderedPageBreak/>
        <w:t>Cronograma:</w:t>
      </w:r>
      <w:bookmarkEnd w:id="4"/>
    </w:p>
    <w:p w:rsidR="002431B1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hyperlink r:id="rId10" w:anchor="issuecomment-1692416452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https://github.com/meddavid/Mackenzie/issues/7#issuecomment-1692416452</w:t>
        </w:r>
      </w:hyperlink>
    </w:p>
    <w:p w:rsidR="002431B1" w:rsidRDefault="002431B1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000000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6602095" cy="4460462"/>
            <wp:effectExtent l="0" t="0" r="0" b="0"/>
            <wp:docPr id="19195844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4460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color w:val="1F497D"/>
        </w:rPr>
      </w:pPr>
      <w:r>
        <w:rPr>
          <w:i/>
          <w:color w:val="1F497D"/>
          <w:sz w:val="18"/>
          <w:szCs w:val="18"/>
        </w:rPr>
        <w:t>Tabela 1</w:t>
      </w:r>
    </w:p>
    <w:p w:rsidR="002431B1" w:rsidRDefault="00000000">
      <w:pPr>
        <w:pStyle w:val="Ttulo1"/>
        <w:numPr>
          <w:ilvl w:val="0"/>
          <w:numId w:val="1"/>
        </w:numPr>
      </w:pPr>
      <w:bookmarkStart w:id="5" w:name="_Toc146312905"/>
      <w:r>
        <w:t>Fluxo Baseado em Pensamento Computacional em Contextos Organizacionais:</w:t>
      </w:r>
      <w:bookmarkEnd w:id="5"/>
    </w:p>
    <w:p w:rsidR="002431B1" w:rsidRDefault="002431B1">
      <w:pPr>
        <w:spacing w:line="360" w:lineRule="auto"/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6" w:name="_Toc146312906"/>
      <w:r>
        <w:rPr>
          <w:rFonts w:ascii="Arial" w:eastAsia="Arial" w:hAnsi="Arial" w:cs="Arial"/>
          <w:i w:val="0"/>
          <w:sz w:val="22"/>
          <w:szCs w:val="22"/>
        </w:rPr>
        <w:t>Decomposição:</w:t>
      </w:r>
      <w:bookmarkStart w:id="7" w:name="_Hlk146293927"/>
      <w:bookmarkEnd w:id="6"/>
    </w:p>
    <w:bookmarkEnd w:id="7"/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Dividir o problema em partes menores: quantidade de países que reportam oficialmente os números de vacinação, adesão à primeira dose da vacina por país e por continente, adesão à segunda ou mais doses, relação entre os tipos de vacinas disponíveis versus número de pessoas vacinadas por país, entre outras.</w:t>
      </w:r>
    </w:p>
    <w:p w:rsidR="002431B1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8" w:name="_Toc146312907"/>
      <w:r>
        <w:rPr>
          <w:rFonts w:ascii="Arial" w:eastAsia="Arial" w:hAnsi="Arial" w:cs="Arial"/>
          <w:i w:val="0"/>
          <w:sz w:val="22"/>
          <w:szCs w:val="22"/>
        </w:rPr>
        <w:t>Reconhecimento de padrões:</w:t>
      </w:r>
      <w:bookmarkEnd w:id="8"/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Analisar tendências da vacinação: velocidade do início de vacinação por país e continente, relação entre os tipos de vacinas disponíveis versus número de pessoas vacinadas, entre outros.</w:t>
      </w:r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</w:t>
      </w:r>
    </w:p>
    <w:p w:rsidR="002431B1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9" w:name="_Toc146312908"/>
      <w:r>
        <w:rPr>
          <w:rFonts w:ascii="Arial" w:eastAsia="Arial" w:hAnsi="Arial" w:cs="Arial"/>
          <w:i w:val="0"/>
          <w:sz w:val="22"/>
          <w:szCs w:val="22"/>
        </w:rPr>
        <w:lastRenderedPageBreak/>
        <w:t>Abstração:</w:t>
      </w:r>
      <w:bookmarkEnd w:id="9"/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Construir uma análise exploratória sobre a vacinação contra COVID-19: Utilizar dados e pesquisas atuais para criar análise.</w:t>
      </w:r>
    </w:p>
    <w:p w:rsidR="002431B1" w:rsidRDefault="00000000">
      <w:pPr>
        <w:pStyle w:val="Ttulo2"/>
        <w:numPr>
          <w:ilvl w:val="1"/>
          <w:numId w:val="3"/>
        </w:numPr>
        <w:rPr>
          <w:rFonts w:ascii="Arial" w:eastAsia="Arial" w:hAnsi="Arial" w:cs="Arial"/>
          <w:i w:val="0"/>
          <w:sz w:val="22"/>
          <w:szCs w:val="22"/>
        </w:rPr>
      </w:pPr>
      <w:bookmarkStart w:id="10" w:name="_Toc146312909"/>
      <w:r>
        <w:rPr>
          <w:rFonts w:ascii="Arial" w:eastAsia="Arial" w:hAnsi="Arial" w:cs="Arial"/>
          <w:i w:val="0"/>
          <w:sz w:val="22"/>
          <w:szCs w:val="22"/>
        </w:rPr>
        <w:t>Design de Algoritmos:</w:t>
      </w:r>
      <w:bookmarkEnd w:id="10"/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Criar um relatório para tomada de decisão: Com base nas análises, produzir relatório com recomendações para organizações.</w:t>
      </w:r>
    </w:p>
    <w:p w:rsidR="00B97616" w:rsidRPr="00B97616" w:rsidRDefault="00B97616" w:rsidP="00B9761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B97616" w:rsidRDefault="00B97616" w:rsidP="00B97616">
      <w:pPr>
        <w:pStyle w:val="Ttulo1"/>
        <w:numPr>
          <w:ilvl w:val="0"/>
          <w:numId w:val="1"/>
        </w:numPr>
      </w:pPr>
      <w:bookmarkStart w:id="11" w:name="_Toc146312910"/>
      <w:r>
        <w:t>Organização e o contexto em que os dados foram gerados:</w:t>
      </w:r>
      <w:bookmarkEnd w:id="11"/>
    </w:p>
    <w:p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OMS é a Organização Mundial de Saúde, um organismo internacional ligado ao Sistema ONU que tem por objetivo promover o acesso à saúde de qualidade a todos os povos do mundo. A OMS foi criada em 1948 e tem sua sede em Genebra, Suíça. A OMS coordena o trabalho internacional de saúde por meio da colaboração com países, organizações internacionais, sociedade civil, fundações, academia e instituições de pesquisa.</w:t>
      </w:r>
    </w:p>
    <w:p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OMS tem desempenhado um papel importante na resposta à pandemia de COVID-19, que foi declarada como uma Emergência de Saúde Pública de Importância Internacional em 30 de janeiro de 2020 e como uma pandemia em 11 de março de 2020. A OMS tem fornecido orientações, assistência técnica, recursos e informações sobre a doença, sua prevenção, seu tratamento e sua vacinação.</w:t>
      </w:r>
    </w:p>
    <w:p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Mesmo após a pandemia, a OMS continuou com a atualização das informações sobre a COVID-19 em mais de 200 países onde está presente, inclusive atualizando os dados de vacinação que serão utilizados neste projeto para entendimento do cenário de vacinação entre os países. </w:t>
      </w:r>
    </w:p>
    <w:p w:rsidR="00B97616" w:rsidRDefault="00B97616" w:rsidP="00B97616">
      <w:pPr>
        <w:pStyle w:val="Ttulo1"/>
        <w:numPr>
          <w:ilvl w:val="0"/>
          <w:numId w:val="1"/>
        </w:numPr>
      </w:pPr>
      <w:bookmarkStart w:id="12" w:name="_Toc146312911"/>
      <w:r>
        <w:t xml:space="preserve">Referências de aquisição do </w:t>
      </w:r>
      <w:proofErr w:type="spellStart"/>
      <w:r>
        <w:t>dataset</w:t>
      </w:r>
      <w:proofErr w:type="spellEnd"/>
      <w:r>
        <w:t>:</w:t>
      </w:r>
      <w:bookmarkEnd w:id="12"/>
    </w:p>
    <w:p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Os dados têm origem no site da Organização Mundial de Saúde que traz atualizações de 229 países sobre a vacinação contra COVID-19, que são reunidos a partir de inúmeras fontes, incluindo relatórios diretos dos Estados-Membros, análises da OMS de dados oficiais disponíveis ao público ou dados recolhidos e publicados por sites de terceiros, como o </w:t>
      </w:r>
      <w:proofErr w:type="spellStart"/>
      <w:r>
        <w:rPr>
          <w:rFonts w:ascii="Arial" w:eastAsia="Arial" w:hAnsi="Arial" w:cs="Arial"/>
          <w:sz w:val="22"/>
          <w:szCs w:val="22"/>
        </w:rPr>
        <w:t>Our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World in Data.</w:t>
      </w:r>
    </w:p>
    <w:p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período dos dados é de 22 de julho de 2020 a 20 de agosto de 2023.</w:t>
      </w:r>
    </w:p>
    <w:p w:rsidR="0077328A" w:rsidRDefault="0077328A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:rsidR="0077328A" w:rsidRDefault="0077328A" w:rsidP="0077328A">
      <w:pPr>
        <w:pStyle w:val="Ttulo1"/>
        <w:numPr>
          <w:ilvl w:val="0"/>
          <w:numId w:val="1"/>
        </w:numPr>
      </w:pPr>
      <w:bookmarkStart w:id="13" w:name="_Toc146312912"/>
      <w:proofErr w:type="spellStart"/>
      <w:r>
        <w:t>Dataset</w:t>
      </w:r>
      <w:proofErr w:type="spellEnd"/>
      <w:r>
        <w:t xml:space="preserve"> e Metadados</w:t>
      </w:r>
      <w:bookmarkEnd w:id="13"/>
    </w:p>
    <w:p w:rsidR="0077328A" w:rsidRDefault="0077328A" w:rsidP="0077328A">
      <w:pPr>
        <w:pStyle w:val="Ttulo2"/>
        <w:numPr>
          <w:ilvl w:val="1"/>
          <w:numId w:val="7"/>
        </w:numPr>
        <w:rPr>
          <w:rFonts w:ascii="Arial" w:eastAsia="Arial" w:hAnsi="Arial" w:cs="Arial"/>
          <w:i w:val="0"/>
          <w:sz w:val="22"/>
          <w:szCs w:val="22"/>
        </w:rPr>
      </w:pPr>
      <w:bookmarkStart w:id="14" w:name="_Toc146312913"/>
      <w:proofErr w:type="spellStart"/>
      <w:r>
        <w:rPr>
          <w:rFonts w:ascii="Arial" w:eastAsia="Arial" w:hAnsi="Arial" w:cs="Arial"/>
          <w:i w:val="0"/>
          <w:sz w:val="22"/>
          <w:szCs w:val="22"/>
        </w:rPr>
        <w:t>Dataset</w:t>
      </w:r>
      <w:proofErr w:type="spellEnd"/>
      <w:r>
        <w:rPr>
          <w:rFonts w:ascii="Arial" w:eastAsia="Arial" w:hAnsi="Arial" w:cs="Arial"/>
          <w:i w:val="0"/>
          <w:sz w:val="22"/>
          <w:szCs w:val="22"/>
        </w:rPr>
        <w:t>:</w:t>
      </w:r>
      <w:bookmarkEnd w:id="14"/>
    </w:p>
    <w:p w:rsidR="0077328A" w:rsidRDefault="0077328A" w:rsidP="0077328A"/>
    <w:p w:rsidR="0077328A" w:rsidRDefault="0077328A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Fonte: </w:t>
      </w:r>
      <w:hyperlink r:id="rId12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https://covid19.who.int/data</w:t>
        </w:r>
      </w:hyperlink>
    </w:p>
    <w:p w:rsidR="0077328A" w:rsidRDefault="0077328A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Link para download: </w:t>
      </w:r>
      <w:hyperlink r:id="rId13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https://covid19.who.int/who-data/vaccination-data.csv</w:t>
        </w:r>
      </w:hyperlink>
    </w:p>
    <w:p w:rsidR="0077328A" w:rsidRDefault="0077328A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</w:p>
    <w:p w:rsidR="0077328A" w:rsidRDefault="0077328A" w:rsidP="0077328A">
      <w:pPr>
        <w:pStyle w:val="Ttulo2"/>
        <w:numPr>
          <w:ilvl w:val="1"/>
          <w:numId w:val="7"/>
        </w:numPr>
        <w:rPr>
          <w:rFonts w:ascii="Arial" w:eastAsia="Arial" w:hAnsi="Arial" w:cs="Arial"/>
          <w:i w:val="0"/>
          <w:sz w:val="22"/>
          <w:szCs w:val="22"/>
        </w:rPr>
      </w:pPr>
      <w:bookmarkStart w:id="15" w:name="_Toc146312914"/>
      <w:r>
        <w:rPr>
          <w:rFonts w:ascii="Arial" w:eastAsia="Arial" w:hAnsi="Arial" w:cs="Arial"/>
          <w:i w:val="0"/>
          <w:sz w:val="22"/>
          <w:szCs w:val="22"/>
        </w:rPr>
        <w:lastRenderedPageBreak/>
        <w:t xml:space="preserve">Descrição do </w:t>
      </w:r>
      <w:proofErr w:type="spellStart"/>
      <w:r>
        <w:rPr>
          <w:rFonts w:ascii="Arial" w:eastAsia="Arial" w:hAnsi="Arial" w:cs="Arial"/>
          <w:i w:val="0"/>
          <w:sz w:val="22"/>
          <w:szCs w:val="22"/>
        </w:rPr>
        <w:t>Dataset</w:t>
      </w:r>
      <w:proofErr w:type="spellEnd"/>
      <w:r>
        <w:rPr>
          <w:rFonts w:ascii="Arial" w:eastAsia="Arial" w:hAnsi="Arial" w:cs="Arial"/>
          <w:i w:val="0"/>
          <w:sz w:val="22"/>
          <w:szCs w:val="22"/>
        </w:rPr>
        <w:t>:</w:t>
      </w:r>
      <w:bookmarkEnd w:id="15"/>
    </w:p>
    <w:p w:rsidR="0077328A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</w:p>
    <w:p w:rsidR="0077328A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sz w:val="22"/>
          <w:szCs w:val="22"/>
        </w:rPr>
        <w:t>Dataset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contém informações sobre a vacinação de países por região. As regiões divididas com base na classificação da Organização Mundial da Saúde (OMS) são: Região Africana (AFRO), Região das Américas (AMRO), Região do Sudeste Asiático (SEARO), Região Europeia (EURO), Região do, Mediterrâneo Oriental (EMRO), Região do Pacífico Ocidental (WPRO). </w:t>
      </w:r>
    </w:p>
    <w:p w:rsidR="0077328A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arquivo contém dados como o total de vacinação em cada país, pessoas que tomaram mais de uma dose da vacina, quantidade de tipos de vacinas usadas em cada país, quantidade de dose de reforço e data da primeira vacinação. Com isso conseguimos analisar quais regiões tiveram menos ou mais vacinas, quantas pessoas se vacinaram e etc. </w:t>
      </w:r>
    </w:p>
    <w:p w:rsidR="0077328A" w:rsidRDefault="0077328A" w:rsidP="0077328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partir disso podemos entender a abrangência e adesão à vacinação, que causa um impacto positivo ainda que não prevenindo 100% a disseminação do vírus, mas modera casos mais graves e mortes por Covid-19.</w:t>
      </w:r>
    </w:p>
    <w:p w:rsidR="005B3FA9" w:rsidRDefault="005B3FA9" w:rsidP="005B3FA9">
      <w:pPr>
        <w:pStyle w:val="Ttulo2"/>
        <w:numPr>
          <w:ilvl w:val="1"/>
          <w:numId w:val="7"/>
        </w:numPr>
        <w:rPr>
          <w:rFonts w:ascii="Arial" w:eastAsia="Arial" w:hAnsi="Arial" w:cs="Arial"/>
          <w:i w:val="0"/>
          <w:sz w:val="22"/>
          <w:szCs w:val="22"/>
        </w:rPr>
      </w:pPr>
      <w:bookmarkStart w:id="16" w:name="_Toc146312915"/>
      <w:r>
        <w:rPr>
          <w:rFonts w:ascii="Arial" w:eastAsia="Arial" w:hAnsi="Arial" w:cs="Arial"/>
          <w:i w:val="0"/>
          <w:sz w:val="22"/>
          <w:szCs w:val="22"/>
        </w:rPr>
        <w:t>Metadados:</w:t>
      </w:r>
      <w:bookmarkEnd w:id="16"/>
    </w:p>
    <w:p w:rsidR="005B3FA9" w:rsidRDefault="005B3FA9" w:rsidP="005B3FA9"/>
    <w:p w:rsidR="005B3FA9" w:rsidRDefault="005B3FA9" w:rsidP="005B3FA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7F984628" wp14:editId="0FC87667">
            <wp:extent cx="5436870" cy="4190592"/>
            <wp:effectExtent l="0" t="0" r="0" b="635"/>
            <wp:docPr id="19195844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2509"/>
                    <a:stretch>
                      <a:fillRect/>
                    </a:stretch>
                  </pic:blipFill>
                  <pic:spPr>
                    <a:xfrm>
                      <a:off x="0" y="0"/>
                      <a:ext cx="5480557" cy="422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3FA9" w:rsidRDefault="005B3FA9" w:rsidP="005B3FA9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>Tabela</w:t>
      </w:r>
      <w:r>
        <w:rPr>
          <w:i/>
          <w:color w:val="1F497D"/>
          <w:sz w:val="18"/>
          <w:szCs w:val="18"/>
        </w:rPr>
        <w:t xml:space="preserve"> 2</w:t>
      </w:r>
    </w:p>
    <w:p w:rsidR="0077328A" w:rsidRDefault="0077328A" w:rsidP="0077328A">
      <w:pPr>
        <w:pStyle w:val="Ttulo1"/>
        <w:numPr>
          <w:ilvl w:val="0"/>
          <w:numId w:val="1"/>
        </w:numPr>
      </w:pPr>
      <w:bookmarkStart w:id="17" w:name="_Toc146312916"/>
      <w:r>
        <w:lastRenderedPageBreak/>
        <w:t>Análise Exploratória:</w:t>
      </w:r>
      <w:bookmarkEnd w:id="17"/>
    </w:p>
    <w:p w:rsidR="005B3FA9" w:rsidRDefault="005B3FA9" w:rsidP="005B3FA9"/>
    <w:p w:rsidR="005B3FA9" w:rsidRPr="005B3FA9" w:rsidRDefault="005B3FA9" w:rsidP="005B3F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 xml:space="preserve">A etapa de análise exploratória desempenha um papel fundamental na compreensão aprofundada do </w:t>
      </w:r>
      <w:proofErr w:type="spellStart"/>
      <w:r w:rsidRPr="005B3FA9">
        <w:rPr>
          <w:rFonts w:ascii="Arial" w:eastAsia="Arial" w:hAnsi="Arial" w:cs="Arial"/>
          <w:sz w:val="22"/>
          <w:szCs w:val="22"/>
        </w:rPr>
        <w:t>dataset</w:t>
      </w:r>
      <w:proofErr w:type="spellEnd"/>
      <w:r w:rsidRPr="005B3FA9">
        <w:rPr>
          <w:rFonts w:ascii="Arial" w:eastAsia="Arial" w:hAnsi="Arial" w:cs="Arial"/>
          <w:sz w:val="22"/>
          <w:szCs w:val="22"/>
        </w:rPr>
        <w:t xml:space="preserve"> disponível. Esta seção visa enriquecer o conhecimento sobre as variáveis contidas no conjunto de dados, oferecendo uma perspectiva detalhada que complementa as informações já fornecidas nos metadados iniciais..</w:t>
      </w:r>
    </w:p>
    <w:p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18" w:name="_Toc146312917"/>
      <w:r w:rsidRPr="005B3FA9">
        <w:rPr>
          <w:rFonts w:ascii="Arial" w:eastAsia="Arial" w:hAnsi="Arial" w:cs="Arial"/>
          <w:i w:val="0"/>
          <w:sz w:val="22"/>
          <w:szCs w:val="22"/>
        </w:rPr>
        <w:t>Descrição das Variáveis:</w:t>
      </w:r>
      <w:bookmarkEnd w:id="18"/>
    </w:p>
    <w:p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 xml:space="preserve">Nesta parte, serão apresentados detalhes abrangentes sobre as variáveis presentes no </w:t>
      </w:r>
      <w:proofErr w:type="spellStart"/>
      <w:r w:rsidRPr="005B3FA9">
        <w:rPr>
          <w:rFonts w:ascii="Arial" w:eastAsia="Arial" w:hAnsi="Arial" w:cs="Arial"/>
          <w:sz w:val="22"/>
          <w:szCs w:val="22"/>
        </w:rPr>
        <w:t>dataset</w:t>
      </w:r>
      <w:proofErr w:type="spellEnd"/>
      <w:r w:rsidRPr="005B3FA9">
        <w:rPr>
          <w:rFonts w:ascii="Arial" w:eastAsia="Arial" w:hAnsi="Arial" w:cs="Arial"/>
          <w:sz w:val="22"/>
          <w:szCs w:val="22"/>
        </w:rPr>
        <w:t>. Isso incluirá informações como o número total de registros para cada variável, os valores máximo e mínimo, a variância e o desvio padrão. Além disso, serão exploradas as distribuições das variáveis, destacando se elas seguem padrões conhecidos, como uma distribuição normal ou binomial. Também será avaliada a presença de dados ausentes e a identificação de valores discrepantes (outliers) que possam influenciar análises subsequentes.</w:t>
      </w:r>
    </w:p>
    <w:p w:rsidR="00254A70" w:rsidRDefault="00254A70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:rsidR="00254A70" w:rsidRPr="00254A70" w:rsidRDefault="00254A70" w:rsidP="00254A70">
      <w:pPr>
        <w:pStyle w:val="Pargrafoda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254A70">
        <w:rPr>
          <w:rFonts w:ascii="Arial" w:eastAsia="Arial" w:hAnsi="Arial" w:cs="Arial"/>
          <w:b/>
          <w:bCs/>
          <w:sz w:val="22"/>
          <w:szCs w:val="22"/>
        </w:rPr>
        <w:t>Arquivo:</w:t>
      </w:r>
      <w:r w:rsidRPr="00254A70">
        <w:rPr>
          <w:rFonts w:ascii="Arial" w:eastAsia="Arial" w:hAnsi="Arial" w:cs="Arial"/>
          <w:sz w:val="22"/>
          <w:szCs w:val="22"/>
        </w:rPr>
        <w:t xml:space="preserve"> </w:t>
      </w:r>
      <w:r w:rsidRPr="00254A70">
        <w:rPr>
          <w:rFonts w:ascii="Arial" w:eastAsia="Arial" w:hAnsi="Arial" w:cs="Arial"/>
          <w:sz w:val="22"/>
          <w:szCs w:val="22"/>
        </w:rPr>
        <w:t>Não aplicado</w:t>
      </w:r>
    </w:p>
    <w:p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>Caminho: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Não aplicado</w:t>
      </w:r>
    </w:p>
    <w:p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>Desenvolvimento:</w:t>
      </w:r>
    </w:p>
    <w:p w:rsidR="00254A70" w:rsidRPr="00F52936" w:rsidRDefault="00254A70" w:rsidP="00F52936">
      <w:pPr>
        <w:pStyle w:val="PargrafodaLista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</w:rPr>
      </w:pPr>
      <w:proofErr w:type="spellStart"/>
      <w:r w:rsidRPr="00F52936">
        <w:rPr>
          <w:rFonts w:ascii="Terminal" w:eastAsia="Arial" w:hAnsi="Terminal" w:cs="Arial"/>
          <w:sz w:val="18"/>
          <w:szCs w:val="18"/>
        </w:rPr>
        <w:t>pip</w:t>
      </w:r>
      <w:proofErr w:type="spellEnd"/>
      <w:r w:rsidRPr="00F52936">
        <w:rPr>
          <w:rFonts w:ascii="Terminal" w:eastAsia="Arial" w:hAnsi="Terminal" w:cs="Arial"/>
          <w:sz w:val="18"/>
          <w:szCs w:val="18"/>
        </w:rPr>
        <w:t xml:space="preserve"> </w:t>
      </w:r>
      <w:proofErr w:type="spellStart"/>
      <w:r w:rsidRPr="00F52936">
        <w:rPr>
          <w:rFonts w:ascii="Terminal" w:eastAsia="Arial" w:hAnsi="Terminal" w:cs="Arial"/>
          <w:sz w:val="18"/>
          <w:szCs w:val="18"/>
        </w:rPr>
        <w:t>install</w:t>
      </w:r>
      <w:proofErr w:type="spellEnd"/>
      <w:r w:rsidRPr="00F52936">
        <w:rPr>
          <w:rFonts w:ascii="Terminal" w:eastAsia="Arial" w:hAnsi="Terminal" w:cs="Arial"/>
          <w:sz w:val="18"/>
          <w:szCs w:val="18"/>
        </w:rPr>
        <w:t xml:space="preserve"> pandas</w:t>
      </w:r>
    </w:p>
    <w:p w:rsidR="00254A70" w:rsidRPr="00F52936" w:rsidRDefault="00254A70" w:rsidP="00F52936">
      <w:pPr>
        <w:pStyle w:val="PargrafodaLista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>python.exe -m pip install --upgrade pip</w:t>
      </w:r>
    </w:p>
    <w:p w:rsidR="00F52936" w:rsidRPr="00F52936" w:rsidRDefault="00F52936" w:rsidP="00F52936">
      <w:pPr>
        <w:pStyle w:val="PargrafodaLista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pip install </w:t>
      </w:r>
      <w:r w:rsidRPr="00F52936">
        <w:rPr>
          <w:rFonts w:ascii="Terminal" w:eastAsia="Arial" w:hAnsi="Terminal" w:cs="Arial"/>
          <w:sz w:val="18"/>
          <w:szCs w:val="18"/>
          <w:lang w:val="en-US"/>
        </w:rPr>
        <w:t>matplotlib</w:t>
      </w:r>
    </w:p>
    <w:p w:rsidR="00F52936" w:rsidRPr="00F52936" w:rsidRDefault="00F52936" w:rsidP="00F52936">
      <w:pPr>
        <w:pStyle w:val="PargrafodaLista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pip </w:t>
      </w:r>
      <w:proofErr w:type="gramStart"/>
      <w:r w:rsidRPr="00F52936">
        <w:rPr>
          <w:rFonts w:ascii="Terminal" w:eastAsia="Arial" w:hAnsi="Terminal" w:cs="Arial"/>
          <w:sz w:val="18"/>
          <w:szCs w:val="18"/>
          <w:lang w:val="en-US"/>
        </w:rPr>
        <w:t>install</w:t>
      </w:r>
      <w:proofErr w:type="gramEnd"/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 </w:t>
      </w:r>
      <w:r w:rsidRPr="00F52936">
        <w:rPr>
          <w:rFonts w:ascii="Terminal" w:eastAsia="Arial" w:hAnsi="Terminal" w:cs="Arial"/>
          <w:sz w:val="18"/>
          <w:szCs w:val="18"/>
          <w:lang w:val="en-US"/>
        </w:rPr>
        <w:t>seaborn</w:t>
      </w:r>
    </w:p>
    <w:p w:rsidR="00F52936" w:rsidRDefault="00254A70" w:rsidP="00F529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F52936">
        <w:rPr>
          <w:rFonts w:ascii="Arial" w:eastAsia="Arial" w:hAnsi="Arial" w:cs="Arial"/>
          <w:b/>
          <w:bCs/>
          <w:sz w:val="22"/>
          <w:szCs w:val="22"/>
          <w:lang w:val="en-US"/>
        </w:rPr>
        <w:tab/>
      </w:r>
      <w:proofErr w:type="spellStart"/>
      <w:r w:rsidRPr="00F52936">
        <w:rPr>
          <w:rFonts w:ascii="Arial" w:eastAsia="Arial" w:hAnsi="Arial" w:cs="Arial"/>
          <w:b/>
          <w:bCs/>
          <w:sz w:val="22"/>
          <w:szCs w:val="22"/>
          <w:lang w:val="en-US"/>
        </w:rPr>
        <w:t>Retorno</w:t>
      </w:r>
      <w:proofErr w:type="spellEnd"/>
      <w:r w:rsidRPr="00F52936">
        <w:rPr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:rsidR="00F52936" w:rsidRPr="00F52936" w:rsidRDefault="00F52936" w:rsidP="00F52936">
      <w:pPr>
        <w:pStyle w:val="Pargrafoda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>Successfully installed numpy-1.26.0 pandas-2.1.1 python-dateutil-2.8.2 pytz-2023.</w:t>
      </w:r>
      <w:proofErr w:type="gramStart"/>
      <w:r w:rsidRPr="00F52936">
        <w:rPr>
          <w:rFonts w:ascii="Terminal" w:eastAsia="Arial" w:hAnsi="Terminal" w:cs="Arial"/>
          <w:sz w:val="18"/>
          <w:szCs w:val="18"/>
          <w:lang w:val="en-US"/>
        </w:rPr>
        <w:t>3.post</w:t>
      </w:r>
      <w:proofErr w:type="gramEnd"/>
      <w:r w:rsidRPr="00F52936">
        <w:rPr>
          <w:rFonts w:ascii="Terminal" w:eastAsia="Arial" w:hAnsi="Terminal" w:cs="Arial"/>
          <w:sz w:val="18"/>
          <w:szCs w:val="18"/>
          <w:lang w:val="en-US"/>
        </w:rPr>
        <w:t>1 six-1.16.0 tzdata-2023.3</w:t>
      </w:r>
    </w:p>
    <w:p w:rsidR="00F52936" w:rsidRPr="00F52936" w:rsidRDefault="00F52936" w:rsidP="00F52936">
      <w:pPr>
        <w:pStyle w:val="Pargrafoda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Terminal" w:eastAsia="Arial" w:hAnsi="Terminal" w:cs="Arial"/>
          <w:sz w:val="18"/>
          <w:szCs w:val="18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Installing collected packages: </w:t>
      </w:r>
      <w:proofErr w:type="spellStart"/>
      <w:r w:rsidRPr="00F52936">
        <w:rPr>
          <w:rFonts w:ascii="Terminal" w:eastAsia="Arial" w:hAnsi="Terminal" w:cs="Arial"/>
          <w:sz w:val="18"/>
          <w:szCs w:val="18"/>
          <w:lang w:val="en-US"/>
        </w:rPr>
        <w:t>pyparsing</w:t>
      </w:r>
      <w:proofErr w:type="spellEnd"/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, pillow, packaging, </w:t>
      </w:r>
      <w:proofErr w:type="spellStart"/>
      <w:r w:rsidRPr="00F52936">
        <w:rPr>
          <w:rFonts w:ascii="Terminal" w:eastAsia="Arial" w:hAnsi="Terminal" w:cs="Arial"/>
          <w:sz w:val="18"/>
          <w:szCs w:val="18"/>
          <w:lang w:val="en-US"/>
        </w:rPr>
        <w:t>kiwisolver</w:t>
      </w:r>
      <w:proofErr w:type="spellEnd"/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, </w:t>
      </w:r>
      <w:proofErr w:type="spellStart"/>
      <w:r w:rsidRPr="00F52936">
        <w:rPr>
          <w:rFonts w:ascii="Terminal" w:eastAsia="Arial" w:hAnsi="Terminal" w:cs="Arial"/>
          <w:sz w:val="18"/>
          <w:szCs w:val="18"/>
          <w:lang w:val="en-US"/>
        </w:rPr>
        <w:t>fonttools</w:t>
      </w:r>
      <w:proofErr w:type="spellEnd"/>
      <w:r w:rsidRPr="00F52936">
        <w:rPr>
          <w:rFonts w:ascii="Terminal" w:eastAsia="Arial" w:hAnsi="Terminal" w:cs="Arial"/>
          <w:sz w:val="18"/>
          <w:szCs w:val="18"/>
          <w:lang w:val="en-US"/>
        </w:rPr>
        <w:t xml:space="preserve">, cycler, </w:t>
      </w:r>
      <w:proofErr w:type="spellStart"/>
      <w:r w:rsidRPr="00F52936">
        <w:rPr>
          <w:rFonts w:ascii="Terminal" w:eastAsia="Arial" w:hAnsi="Terminal" w:cs="Arial"/>
          <w:sz w:val="18"/>
          <w:szCs w:val="18"/>
          <w:lang w:val="en-US"/>
        </w:rPr>
        <w:t>contourpy</w:t>
      </w:r>
      <w:proofErr w:type="spellEnd"/>
      <w:r w:rsidRPr="00F52936">
        <w:rPr>
          <w:rFonts w:ascii="Terminal" w:eastAsia="Arial" w:hAnsi="Terminal" w:cs="Arial"/>
          <w:sz w:val="18"/>
          <w:szCs w:val="18"/>
          <w:lang w:val="en-US"/>
        </w:rPr>
        <w:t>, matplotlib</w:t>
      </w:r>
    </w:p>
    <w:p w:rsidR="00F52936" w:rsidRPr="00F52936" w:rsidRDefault="00F52936" w:rsidP="00F52936">
      <w:pPr>
        <w:pStyle w:val="Pargrafoda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 w:hanging="426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F52936">
        <w:rPr>
          <w:rFonts w:ascii="Terminal" w:eastAsia="Arial" w:hAnsi="Terminal" w:cs="Arial"/>
          <w:sz w:val="18"/>
          <w:szCs w:val="18"/>
          <w:lang w:val="en-US"/>
        </w:rPr>
        <w:t>Successfully installed pip-23.2.1</w:t>
      </w:r>
    </w:p>
    <w:p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F52936" w:rsidRPr="00254A70" w:rsidRDefault="00F5293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254A70" w:rsidRPr="00254A70" w:rsidRDefault="00254A70" w:rsidP="00254A70">
      <w:pPr>
        <w:pStyle w:val="Pargrafoda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254A70">
        <w:rPr>
          <w:rFonts w:ascii="Arial" w:eastAsia="Arial" w:hAnsi="Arial" w:cs="Arial"/>
          <w:b/>
          <w:bCs/>
          <w:sz w:val="22"/>
          <w:szCs w:val="22"/>
        </w:rPr>
        <w:lastRenderedPageBreak/>
        <w:t>Arquivo:</w:t>
      </w:r>
      <w:r w:rsidRPr="00254A70">
        <w:rPr>
          <w:rFonts w:ascii="Arial" w:eastAsia="Arial" w:hAnsi="Arial" w:cs="Arial"/>
          <w:sz w:val="22"/>
          <w:szCs w:val="22"/>
        </w:rPr>
        <w:t xml:space="preserve"> open_dataset.py</w:t>
      </w:r>
    </w:p>
    <w:p w:rsidR="00254A70" w:rsidRDefault="00254A70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  <w:t>Caminho: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254A70">
        <w:rPr>
          <w:rFonts w:ascii="Arial" w:eastAsia="Arial" w:hAnsi="Arial" w:cs="Arial"/>
          <w:sz w:val="22"/>
          <w:szCs w:val="22"/>
        </w:rPr>
        <w:t>.</w:t>
      </w:r>
      <w:proofErr w:type="spellStart"/>
      <w:r w:rsidRPr="00254A70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254A70">
        <w:rPr>
          <w:rFonts w:ascii="Arial" w:eastAsia="Arial" w:hAnsi="Arial" w:cs="Arial"/>
          <w:sz w:val="22"/>
          <w:szCs w:val="22"/>
        </w:rPr>
        <w:t>\</w:t>
      </w:r>
      <w:proofErr w:type="spellStart"/>
      <w:r w:rsidRPr="00254A70">
        <w:rPr>
          <w:rFonts w:ascii="Arial" w:eastAsia="Arial" w:hAnsi="Arial" w:cs="Arial"/>
          <w:sz w:val="22"/>
          <w:szCs w:val="22"/>
        </w:rPr>
        <w:t>Projeto_aplicado_I</w:t>
      </w:r>
      <w:proofErr w:type="spellEnd"/>
      <w:r w:rsidRPr="00254A70">
        <w:rPr>
          <w:rFonts w:ascii="Arial" w:eastAsia="Arial" w:hAnsi="Arial" w:cs="Arial"/>
          <w:sz w:val="22"/>
          <w:szCs w:val="22"/>
        </w:rPr>
        <w:t xml:space="preserve">\99. Artefatos\02. </w:t>
      </w:r>
      <w:proofErr w:type="spellStart"/>
      <w:r w:rsidRPr="00254A70">
        <w:rPr>
          <w:rFonts w:ascii="Arial" w:eastAsia="Arial" w:hAnsi="Arial" w:cs="Arial"/>
          <w:sz w:val="22"/>
          <w:szCs w:val="22"/>
        </w:rPr>
        <w:t>scripts_python</w:t>
      </w:r>
      <w:proofErr w:type="spellEnd"/>
    </w:p>
    <w:p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>Desenvolvimento:</w:t>
      </w:r>
    </w:p>
    <w:p w:rsidR="00ED1106" w:rsidRPr="00ED1106" w:rsidRDefault="00254A70" w:rsidP="00ED1106">
      <w:pPr>
        <w:shd w:val="clear" w:color="auto" w:fill="282A36"/>
        <w:ind w:left="2127"/>
        <w:rPr>
          <w:rFonts w:ascii="Courier New" w:hAnsi="Courier New" w:cs="Courier New"/>
          <w:color w:val="F8F8F2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="00ED1106" w:rsidRPr="00ED1106">
        <w:rPr>
          <w:rFonts w:ascii="Courier New" w:hAnsi="Courier New" w:cs="Courier New"/>
          <w:color w:val="FF79C6"/>
          <w:sz w:val="24"/>
          <w:szCs w:val="24"/>
        </w:rPr>
        <w:t>import</w:t>
      </w:r>
      <w:proofErr w:type="spellEnd"/>
      <w:r w:rsidR="00ED1106" w:rsidRPr="00ED1106">
        <w:rPr>
          <w:rFonts w:ascii="Courier New" w:hAnsi="Courier New" w:cs="Courier New"/>
          <w:color w:val="FF79C6"/>
          <w:sz w:val="24"/>
          <w:szCs w:val="24"/>
        </w:rPr>
        <w:t xml:space="preserve"> </w:t>
      </w:r>
      <w:r w:rsidR="00ED1106" w:rsidRPr="00ED1106">
        <w:rPr>
          <w:rFonts w:ascii="Courier New" w:hAnsi="Courier New" w:cs="Courier New"/>
          <w:color w:val="F8F8F2"/>
          <w:sz w:val="24"/>
          <w:szCs w:val="24"/>
        </w:rPr>
        <w:t xml:space="preserve">pandas </w:t>
      </w:r>
      <w:r w:rsidR="00ED1106" w:rsidRPr="00ED1106">
        <w:rPr>
          <w:rFonts w:ascii="Courier New" w:hAnsi="Courier New" w:cs="Courier New"/>
          <w:color w:val="FF79C6"/>
          <w:sz w:val="24"/>
          <w:szCs w:val="24"/>
        </w:rPr>
        <w:t xml:space="preserve">as </w:t>
      </w:r>
      <w:proofErr w:type="spellStart"/>
      <w:r w:rsidR="00ED1106" w:rsidRPr="00ED1106">
        <w:rPr>
          <w:rFonts w:ascii="Courier New" w:hAnsi="Courier New" w:cs="Courier New"/>
          <w:color w:val="F8F8F2"/>
          <w:sz w:val="24"/>
          <w:szCs w:val="24"/>
        </w:rPr>
        <w:t>pd</w:t>
      </w:r>
      <w:proofErr w:type="spellEnd"/>
      <w:r w:rsidR="00ED1106" w:rsidRPr="00ED1106">
        <w:rPr>
          <w:rFonts w:ascii="Courier New" w:hAnsi="Courier New" w:cs="Courier New"/>
          <w:color w:val="F8F8F2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F8F8F2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 xml:space="preserve"># Carregar o arquivo CSV em um </w:t>
      </w:r>
      <w:proofErr w:type="spellStart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>DataFrame</w:t>
      </w:r>
      <w:proofErr w:type="spellEnd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>url</w:t>
      </w:r>
      <w:proofErr w:type="spellEnd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CF3978"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CF3978"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="00CF3978" w:rsidRPr="00712013">
        <w:rPr>
          <w:rFonts w:ascii="Courier New" w:hAnsi="Courier New" w:cs="Courier New"/>
          <w:color w:val="BD93F9"/>
          <w:sz w:val="24"/>
          <w:szCs w:val="24"/>
        </w:rPr>
        <w:t>https://raw.githubusercontent.com/meddavid/Mackenzie-Projeto-Aplicado-I/adf5948da5b4b0f8fc2bee7fa4dad0ac60f23102/99.%20Artefatos/01.%20Dataset/vaccination-data.csv</w:t>
      </w:r>
      <w:r w:rsidR="00CF3978"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="00CF3978" w:rsidRPr="00712013">
        <w:rPr>
          <w:rFonts w:ascii="Courier New" w:hAnsi="Courier New" w:cs="Courier New"/>
          <w:color w:val="F1FA8C"/>
          <w:sz w:val="24"/>
          <w:szCs w:val="24"/>
        </w:rPr>
        <w:br/>
      </w:r>
      <w:proofErr w:type="spellStart"/>
      <w:r w:rsidR="00CF3978">
        <w:rPr>
          <w:rFonts w:ascii="Courier New" w:hAnsi="Courier New" w:cs="Courier New"/>
          <w:color w:val="F8F8F2"/>
          <w:sz w:val="24"/>
          <w:szCs w:val="24"/>
        </w:rPr>
        <w:t>df</w:t>
      </w:r>
      <w:proofErr w:type="spellEnd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CF3978"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>pd.</w:t>
      </w:r>
      <w:r w:rsidR="00CF3978" w:rsidRPr="00712013">
        <w:rPr>
          <w:rFonts w:ascii="Courier New" w:hAnsi="Courier New" w:cs="Courier New"/>
          <w:color w:val="50FA7B"/>
          <w:sz w:val="24"/>
          <w:szCs w:val="24"/>
        </w:rPr>
        <w:t>read_csv</w:t>
      </w:r>
      <w:proofErr w:type="spellEnd"/>
      <w:r w:rsidR="00CF3978"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CF3978" w:rsidRPr="00712013">
        <w:rPr>
          <w:rFonts w:ascii="Courier New" w:hAnsi="Courier New" w:cs="Courier New"/>
          <w:color w:val="F8F8F2"/>
          <w:sz w:val="24"/>
          <w:szCs w:val="24"/>
        </w:rPr>
        <w:t>url</w:t>
      </w:r>
      <w:proofErr w:type="spellEnd"/>
      <w:r w:rsidR="00CF3978"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="00ED1106" w:rsidRPr="00ED1106">
        <w:rPr>
          <w:rFonts w:ascii="Courier New" w:hAnsi="Courier New" w:cs="Courier New"/>
          <w:color w:val="FFF906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FFF906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 xml:space="preserve"># Mostra um resumo do </w:t>
      </w:r>
      <w:proofErr w:type="spellStart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>DataFrame</w:t>
      </w:r>
      <w:proofErr w:type="spellEnd"/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 xml:space="preserve"> (tipos de dados, não nulos, etc.)</w:t>
      </w:r>
      <w:r w:rsidR="00ED1106" w:rsidRPr="00ED1106">
        <w:rPr>
          <w:rFonts w:ascii="Courier New" w:hAnsi="Courier New" w:cs="Courier New"/>
          <w:color w:val="98AFFF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F8F8F2"/>
          <w:sz w:val="24"/>
          <w:szCs w:val="24"/>
        </w:rPr>
        <w:t>df.</w:t>
      </w:r>
      <w:r w:rsidR="00ED1106" w:rsidRPr="00ED1106">
        <w:rPr>
          <w:rFonts w:ascii="Courier New" w:hAnsi="Courier New" w:cs="Courier New"/>
          <w:color w:val="50FA7B"/>
          <w:sz w:val="24"/>
          <w:szCs w:val="24"/>
        </w:rPr>
        <w:t>info</w:t>
      </w:r>
      <w:r w:rsidR="00ED1106" w:rsidRPr="00ED1106">
        <w:rPr>
          <w:rFonts w:ascii="Courier New" w:hAnsi="Courier New" w:cs="Courier New"/>
          <w:color w:val="FFF906"/>
          <w:sz w:val="24"/>
          <w:szCs w:val="24"/>
        </w:rPr>
        <w:t>()</w:t>
      </w:r>
      <w:r w:rsidR="00ED1106" w:rsidRPr="00ED1106">
        <w:rPr>
          <w:rFonts w:ascii="Courier New" w:hAnsi="Courier New" w:cs="Courier New"/>
          <w:color w:val="FFF906"/>
          <w:sz w:val="24"/>
          <w:szCs w:val="24"/>
        </w:rPr>
        <w:br/>
      </w:r>
      <w:r w:rsidR="00ED1106" w:rsidRPr="00ED1106">
        <w:rPr>
          <w:rFonts w:ascii="Courier New" w:hAnsi="Courier New" w:cs="Courier New"/>
          <w:color w:val="98AFFF"/>
          <w:sz w:val="24"/>
          <w:szCs w:val="24"/>
        </w:rPr>
        <w:t>#print(df)</w:t>
      </w:r>
    </w:p>
    <w:p w:rsidR="00254A70" w:rsidRDefault="00254A70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 w:rsidRPr="00254A70">
        <w:rPr>
          <w:rFonts w:ascii="Arial" w:eastAsia="Arial" w:hAnsi="Arial" w:cs="Arial"/>
          <w:b/>
          <w:bCs/>
          <w:sz w:val="22"/>
          <w:szCs w:val="22"/>
        </w:rPr>
        <w:t>Retorno:</w:t>
      </w:r>
    </w:p>
    <w:p w:rsidR="00ED1106" w:rsidRDefault="00ED1106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985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ED1106">
        <w:rPr>
          <w:rFonts w:eastAsia="Arial"/>
        </w:rPr>
        <w:drawing>
          <wp:inline distT="0" distB="0" distL="0" distR="0">
            <wp:extent cx="4332398" cy="3899768"/>
            <wp:effectExtent l="0" t="0" r="0" b="5715"/>
            <wp:docPr id="11730845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99" cy="3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 xml:space="preserve">Tabela </w:t>
      </w:r>
      <w:r>
        <w:rPr>
          <w:i/>
          <w:color w:val="1F497D"/>
          <w:sz w:val="18"/>
          <w:szCs w:val="18"/>
        </w:rPr>
        <w:t>3</w:t>
      </w:r>
    </w:p>
    <w:p w:rsidR="00ED1106" w:rsidRDefault="00ED110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  <w:t>Descrição:</w:t>
      </w:r>
    </w:p>
    <w:p w:rsidR="00ED1106" w:rsidRDefault="00ED1106" w:rsidP="00254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ED1106" w:rsidRDefault="00ED1106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Número de Registros: 229</w:t>
      </w:r>
    </w:p>
    <w:p w:rsidR="00ED1106" w:rsidRDefault="00ED1106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Número de colunas: 16</w:t>
      </w:r>
    </w:p>
    <w:p w:rsidR="00ED1106" w:rsidRDefault="00ED1106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D80FAF" w:rsidRDefault="00ED1106" w:rsidP="00ED1106">
      <w:pPr>
        <w:pStyle w:val="Pargrafoda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254A70">
        <w:rPr>
          <w:rFonts w:ascii="Arial" w:eastAsia="Arial" w:hAnsi="Arial" w:cs="Arial"/>
          <w:b/>
          <w:bCs/>
          <w:sz w:val="22"/>
          <w:szCs w:val="22"/>
        </w:rPr>
        <w:t>Arquivo</w:t>
      </w:r>
      <w:r w:rsidR="00D80FAF">
        <w:rPr>
          <w:rFonts w:ascii="Arial" w:eastAsia="Arial" w:hAnsi="Arial" w:cs="Arial"/>
          <w:b/>
          <w:bCs/>
          <w:sz w:val="22"/>
          <w:szCs w:val="22"/>
        </w:rPr>
        <w:t>s</w:t>
      </w:r>
      <w:r w:rsidRPr="00254A70">
        <w:rPr>
          <w:rFonts w:ascii="Arial" w:eastAsia="Arial" w:hAnsi="Arial" w:cs="Arial"/>
          <w:b/>
          <w:bCs/>
          <w:sz w:val="22"/>
          <w:szCs w:val="22"/>
        </w:rPr>
        <w:t>:</w:t>
      </w:r>
      <w:r w:rsidRPr="00254A70">
        <w:rPr>
          <w:rFonts w:ascii="Arial" w:eastAsia="Arial" w:hAnsi="Arial" w:cs="Arial"/>
          <w:sz w:val="22"/>
          <w:szCs w:val="22"/>
        </w:rPr>
        <w:t xml:space="preserve"> </w:t>
      </w:r>
      <w:r w:rsidR="00712013">
        <w:rPr>
          <w:rFonts w:ascii="Arial" w:eastAsia="Arial" w:hAnsi="Arial" w:cs="Arial"/>
          <w:sz w:val="22"/>
          <w:szCs w:val="22"/>
        </w:rPr>
        <w:t>Analytics.py</w:t>
      </w:r>
    </w:p>
    <w:p w:rsidR="00ED1106" w:rsidRDefault="00712013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Desenvolvimento:</w:t>
      </w:r>
    </w:p>
    <w:p w:rsidR="006303B9" w:rsidRPr="006303B9" w:rsidRDefault="00712013" w:rsidP="006303B9">
      <w:pPr>
        <w:shd w:val="clear" w:color="auto" w:fill="282A36"/>
        <w:ind w:left="2127"/>
        <w:rPr>
          <w:rFonts w:ascii="Courier New" w:hAnsi="Courier New" w:cs="Courier New"/>
          <w:color w:val="F8F8F2"/>
          <w:sz w:val="24"/>
          <w:szCs w:val="24"/>
        </w:rPr>
      </w:pPr>
      <w:proofErr w:type="spellStart"/>
      <w:r w:rsidRPr="00712013">
        <w:rPr>
          <w:rFonts w:ascii="Courier New" w:hAnsi="Courier New" w:cs="Courier New"/>
          <w:color w:val="FF79C6"/>
          <w:sz w:val="24"/>
          <w:szCs w:val="24"/>
        </w:rPr>
        <w:t>import</w:t>
      </w:r>
      <w:proofErr w:type="spellEnd"/>
      <w:r w:rsidRPr="00712013">
        <w:rPr>
          <w:rFonts w:ascii="Courier New" w:hAnsi="Courier New" w:cs="Courier New"/>
          <w:color w:val="FF79C6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pandas </w:t>
      </w:r>
      <w:r w:rsidRPr="00712013">
        <w:rPr>
          <w:rFonts w:ascii="Courier New" w:hAnsi="Courier New" w:cs="Courier New"/>
          <w:color w:val="FF79C6"/>
          <w:sz w:val="24"/>
          <w:szCs w:val="24"/>
        </w:rPr>
        <w:t xml:space="preserve">as 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pd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br/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t xml:space="preserve"># Carregar o </w:t>
      </w:r>
      <w:proofErr w:type="spellStart"/>
      <w:r w:rsidRPr="00712013">
        <w:rPr>
          <w:rFonts w:ascii="Courier New" w:hAnsi="Courier New" w:cs="Courier New"/>
          <w:color w:val="98AFFF"/>
          <w:sz w:val="24"/>
          <w:szCs w:val="24"/>
        </w:rPr>
        <w:t>DataFrame</w:t>
      </w:r>
      <w:proofErr w:type="spellEnd"/>
      <w:r w:rsidRPr="00712013">
        <w:rPr>
          <w:rFonts w:ascii="Courier New" w:hAnsi="Courier New" w:cs="Courier New"/>
          <w:color w:val="98AFFF"/>
          <w:sz w:val="24"/>
          <w:szCs w:val="24"/>
        </w:rPr>
        <w:t xml:space="preserve"> do </w:t>
      </w:r>
      <w:proofErr w:type="spellStart"/>
      <w:r w:rsidRPr="00712013">
        <w:rPr>
          <w:rFonts w:ascii="Courier New" w:hAnsi="Courier New" w:cs="Courier New"/>
          <w:color w:val="98AFFF"/>
          <w:sz w:val="24"/>
          <w:szCs w:val="24"/>
        </w:rPr>
        <w:t>github</w:t>
      </w:r>
      <w:proofErr w:type="spellEnd"/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url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Pr="00712013">
        <w:rPr>
          <w:rFonts w:ascii="Courier New" w:hAnsi="Courier New" w:cs="Courier New"/>
          <w:color w:val="BD93F9"/>
          <w:sz w:val="24"/>
          <w:szCs w:val="24"/>
        </w:rPr>
        <w:t>https://raw.githubusercontent.com/meddavid/Mackenzie-Projeto-Aplicado-I/adf5948da5b4b0f8fc2bee7fa4dad0ac60f23102/99.%20Artefatos/01.%20Dataset/vaccination-data.csv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Pr="00712013">
        <w:rPr>
          <w:rFonts w:ascii="Courier New" w:hAnsi="Courier New" w:cs="Courier New"/>
          <w:color w:val="F1FA8C"/>
          <w:sz w:val="24"/>
          <w:szCs w:val="24"/>
        </w:rPr>
        <w:br/>
      </w:r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dados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pd.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read_csv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url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t># Analisando Quantidade de Registros</w:t>
      </w:r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num_registros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712013">
        <w:rPr>
          <w:rFonts w:ascii="Courier New" w:hAnsi="Courier New" w:cs="Courier New"/>
          <w:color w:val="BD93F9"/>
          <w:sz w:val="24"/>
          <w:szCs w:val="24"/>
        </w:rPr>
        <w:t>len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dados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1FA8C"/>
          <w:sz w:val="24"/>
          <w:szCs w:val="24"/>
        </w:rPr>
        <w:t xml:space="preserve">f"#### - Quantidade de registros: </w:t>
      </w:r>
      <w:r w:rsidRPr="00712013">
        <w:rPr>
          <w:rFonts w:ascii="Courier New" w:hAnsi="Courier New" w:cs="Courier New"/>
          <w:color w:val="FFB86C"/>
          <w:sz w:val="24"/>
          <w:szCs w:val="24"/>
        </w:rPr>
        <w:t>{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num_registros</w:t>
      </w:r>
      <w:proofErr w:type="spellEnd"/>
      <w:r w:rsidRPr="00712013">
        <w:rPr>
          <w:rFonts w:ascii="Courier New" w:hAnsi="Courier New" w:cs="Courier New"/>
          <w:color w:val="FFB86C"/>
          <w:sz w:val="24"/>
          <w:szCs w:val="24"/>
        </w:rPr>
        <w:t>}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\n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t># Analisando Quantidade de registros agrupados por WHO_REGION</w:t>
      </w:r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grupos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dados.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groupby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'WHO_REGION'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num_registros_por_grupo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grupos.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size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"#### - Quantidade de registros agrupados por WHO_REGION:"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num_registros_por_grupo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"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\</w:t>
      </w:r>
      <w:proofErr w:type="spellStart"/>
      <w:r w:rsidRPr="00712013">
        <w:rPr>
          <w:rFonts w:ascii="Courier New" w:hAnsi="Courier New" w:cs="Courier New"/>
          <w:color w:val="50FA7B"/>
          <w:sz w:val="24"/>
          <w:szCs w:val="24"/>
        </w:rPr>
        <w:t>n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Grupos</w:t>
      </w:r>
      <w:proofErr w:type="spellEnd"/>
      <w:r w:rsidRPr="00712013">
        <w:rPr>
          <w:rFonts w:ascii="Courier New" w:hAnsi="Courier New" w:cs="Courier New"/>
          <w:color w:val="F1FA8C"/>
          <w:sz w:val="24"/>
          <w:szCs w:val="24"/>
        </w:rPr>
        <w:t xml:space="preserve"> formados:"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712013">
        <w:rPr>
          <w:rFonts w:ascii="Courier New" w:hAnsi="Courier New" w:cs="Courier New"/>
          <w:color w:val="BD93F9"/>
          <w:sz w:val="24"/>
          <w:szCs w:val="24"/>
        </w:rPr>
        <w:t>list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grupos.groups.</w:t>
      </w:r>
      <w:r w:rsidRPr="00712013">
        <w:rPr>
          <w:rFonts w:ascii="Courier New" w:hAnsi="Courier New" w:cs="Courier New"/>
          <w:color w:val="50FA7B"/>
          <w:sz w:val="24"/>
          <w:szCs w:val="24"/>
        </w:rPr>
        <w:t>keys</w:t>
      </w:r>
      <w:proofErr w:type="spellEnd"/>
      <w:r w:rsidRPr="00712013">
        <w:rPr>
          <w:rFonts w:ascii="Courier New" w:hAnsi="Courier New" w:cs="Courier New"/>
          <w:color w:val="FFF906"/>
          <w:sz w:val="24"/>
          <w:szCs w:val="24"/>
        </w:rPr>
        <w:t>()))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BD93F9"/>
          <w:sz w:val="24"/>
          <w:szCs w:val="24"/>
        </w:rPr>
        <w:t>print</w:t>
      </w:r>
      <w:r w:rsidRPr="00712013">
        <w:rPr>
          <w:rFonts w:ascii="Courier New" w:hAnsi="Courier New" w:cs="Courier New"/>
          <w:color w:val="FFF906"/>
          <w:sz w:val="24"/>
          <w:szCs w:val="24"/>
        </w:rPr>
        <w:t>()</w:t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FFF906"/>
          <w:sz w:val="24"/>
          <w:szCs w:val="24"/>
        </w:rPr>
        <w:br/>
      </w:r>
      <w:r w:rsidRPr="00712013">
        <w:rPr>
          <w:rFonts w:ascii="Courier New" w:hAnsi="Courier New" w:cs="Courier New"/>
          <w:color w:val="98AFFF"/>
          <w:sz w:val="24"/>
          <w:szCs w:val="24"/>
        </w:rPr>
        <w:t># Analisando colunas numéricas</w:t>
      </w:r>
      <w:r w:rsidRPr="00712013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712013">
        <w:rPr>
          <w:rFonts w:ascii="Courier New" w:hAnsi="Courier New" w:cs="Courier New"/>
          <w:color w:val="F8F8F2"/>
          <w:sz w:val="24"/>
          <w:szCs w:val="24"/>
        </w:rPr>
        <w:t>colunas_numericas</w:t>
      </w:r>
      <w:proofErr w:type="spellEnd"/>
      <w:r w:rsidRPr="00712013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712013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712013">
        <w:rPr>
          <w:rFonts w:ascii="Courier New" w:hAnsi="Courier New" w:cs="Courier New"/>
          <w:color w:val="36FFAC"/>
          <w:sz w:val="24"/>
          <w:szCs w:val="24"/>
        </w:rPr>
        <w:t>[</w:t>
      </w:r>
      <w:r w:rsidRPr="00712013">
        <w:rPr>
          <w:rFonts w:ascii="Courier New" w:hAnsi="Courier New" w:cs="Courier New"/>
          <w:color w:val="36FFAC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'TOTAL_VACCINATIONS'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'PERSONS_VACCINATED_1PLUS_DOSE'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'TOTAL_VACCINATIONS_PER100'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'PERSONS_VACCINATED_1PLUS_DOSE_PER100'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'PERSONS_LAST_DOSE'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'PERSONS_LAST_DOSE_PER100'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'NUMBER_VACCINES_TYPES_USED'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'PERSONS_BOOSTER_ADD_DOSE'</w:t>
      </w:r>
      <w:r w:rsidRPr="00712013">
        <w:rPr>
          <w:rFonts w:ascii="Courier New" w:hAnsi="Courier New" w:cs="Courier New"/>
          <w:color w:val="F8F8F2"/>
          <w:sz w:val="24"/>
          <w:szCs w:val="24"/>
        </w:rPr>
        <w:t>,</w:t>
      </w:r>
      <w:r w:rsidRPr="00712013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712013">
        <w:rPr>
          <w:rFonts w:ascii="Courier New" w:hAnsi="Courier New" w:cs="Courier New"/>
          <w:color w:val="F1FA8C"/>
          <w:sz w:val="24"/>
          <w:szCs w:val="24"/>
        </w:rPr>
        <w:t>'PERSONS_BOOSTER_ADD_DOSE_PER100'</w:t>
      </w:r>
      <w:r w:rsidRPr="00712013">
        <w:rPr>
          <w:rFonts w:ascii="Courier New" w:hAnsi="Courier New" w:cs="Courier New"/>
          <w:color w:val="F1FA8C"/>
          <w:sz w:val="24"/>
          <w:szCs w:val="24"/>
        </w:rPr>
        <w:br/>
      </w:r>
      <w:r w:rsidRPr="00712013">
        <w:rPr>
          <w:rFonts w:ascii="Courier New" w:hAnsi="Courier New" w:cs="Courier New"/>
          <w:color w:val="36FFAC"/>
          <w:sz w:val="24"/>
          <w:szCs w:val="24"/>
        </w:rPr>
        <w:t>]</w:t>
      </w:r>
      <w:r w:rsidRPr="00712013">
        <w:rPr>
          <w:rFonts w:ascii="Courier New" w:hAnsi="Courier New" w:cs="Courier New"/>
          <w:color w:val="36FFAC"/>
          <w:sz w:val="24"/>
          <w:szCs w:val="24"/>
        </w:rPr>
        <w:br/>
      </w:r>
      <w:r w:rsidRPr="00712013">
        <w:rPr>
          <w:rFonts w:ascii="Courier New" w:hAnsi="Courier New" w:cs="Courier New"/>
          <w:color w:val="36FFAC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79C6"/>
          <w:sz w:val="24"/>
          <w:szCs w:val="24"/>
        </w:rPr>
        <w:t xml:space="preserve">for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coluna </w:t>
      </w:r>
      <w:r w:rsidR="006303B9" w:rsidRPr="006303B9">
        <w:rPr>
          <w:rFonts w:ascii="Courier New" w:hAnsi="Courier New" w:cs="Courier New"/>
          <w:color w:val="FF79C6"/>
          <w:sz w:val="24"/>
          <w:szCs w:val="24"/>
        </w:rPr>
        <w:t xml:space="preserve">in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colunas_numericas</w:t>
      </w:r>
      <w:proofErr w:type="spellEnd"/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f"Análise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da coluna '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':"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lastRenderedPageBreak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Número de registros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num_registros_coluna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count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f"Número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de registros: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num_registros_coluna</w:t>
      </w:r>
      <w:proofErr w:type="spellEnd"/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Valor Máximo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valor_maximo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max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f"Valor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Máximo: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valor_maximo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Valor Mínimo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valor_minimo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min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f"Valor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Mínimo: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valor_minimo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Variância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variancia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var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f"Variância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variancia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Desvio Padrão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desvio_padrao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std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f"Desvio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Padrão: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desvio_padrao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Distribuição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distribuicao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describe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apply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F79C6"/>
          <w:sz w:val="24"/>
          <w:szCs w:val="24"/>
        </w:rPr>
        <w:t xml:space="preserve">lambda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x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: 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f'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x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'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f"Distribuição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\n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distribuicao</w:t>
      </w:r>
      <w:proofErr w:type="spellEnd"/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Quantidade de NAs (dados faltantes)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quantidade_nas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isna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sum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f"Quantidade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de NAs (dados faltantes):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quantidade_nas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: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.2f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t># Identificar outliers</w:t>
      </w:r>
      <w:r w:rsidR="006303B9" w:rsidRPr="006303B9">
        <w:rPr>
          <w:rFonts w:ascii="Courier New" w:hAnsi="Courier New" w:cs="Courier New"/>
          <w:color w:val="98AFFF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Q1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quantile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0.25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Q3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.</w:t>
      </w:r>
      <w:proofErr w:type="spellStart"/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quantile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0.75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IQR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Q3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-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Q1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limite_inferior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Q1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-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 xml:space="preserve">1.5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*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IQR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limite_superior</w:t>
      </w:r>
      <w:proofErr w:type="spellEnd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 xml:space="preserve">Q3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+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 xml:space="preserve">1.5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*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IQR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br/>
        <w:t xml:space="preserve">    outliers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 xml:space="preserve">]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&lt;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limite_inferior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 xml:space="preserve">)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| 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dados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[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coluna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 xml:space="preserve">] </w:t>
      </w:r>
      <w:r w:rsidR="006303B9" w:rsidRPr="006303B9">
        <w:rPr>
          <w:rFonts w:ascii="Courier New" w:hAnsi="Courier New" w:cs="Courier New"/>
          <w:color w:val="F998CC"/>
          <w:sz w:val="24"/>
          <w:szCs w:val="24"/>
        </w:rPr>
        <w:t xml:space="preserve">&gt; </w:t>
      </w:r>
      <w:proofErr w:type="spellStart"/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limite_superior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t>]</w:t>
      </w:r>
      <w:r w:rsidR="006303B9" w:rsidRPr="006303B9">
        <w:rPr>
          <w:rFonts w:ascii="Courier New" w:hAnsi="Courier New" w:cs="Courier New"/>
          <w:color w:val="36FFAC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f"Quantidade</w:t>
      </w:r>
      <w:proofErr w:type="spellEnd"/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 xml:space="preserve"> de outliers: 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{</w:t>
      </w:r>
      <w:proofErr w:type="spellStart"/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len</w:t>
      </w:r>
      <w:proofErr w:type="spellEnd"/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8F8F2"/>
          <w:sz w:val="24"/>
          <w:szCs w:val="24"/>
        </w:rPr>
        <w:t>outliers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B86C"/>
          <w:sz w:val="24"/>
          <w:szCs w:val="24"/>
        </w:rPr>
        <w:t>}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br/>
        <w:t xml:space="preserve">    </w:t>
      </w:r>
      <w:r w:rsidR="006303B9" w:rsidRPr="006303B9">
        <w:rPr>
          <w:rFonts w:ascii="Courier New" w:hAnsi="Courier New" w:cs="Courier New"/>
          <w:color w:val="BD93F9"/>
          <w:sz w:val="24"/>
          <w:szCs w:val="24"/>
        </w:rPr>
        <w:t>print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(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50FA7B"/>
          <w:sz w:val="24"/>
          <w:szCs w:val="24"/>
        </w:rPr>
        <w:t>\n</w:t>
      </w:r>
      <w:r w:rsidR="006303B9" w:rsidRPr="006303B9">
        <w:rPr>
          <w:rFonts w:ascii="Courier New" w:hAnsi="Courier New" w:cs="Courier New"/>
          <w:color w:val="F1FA8C"/>
          <w:sz w:val="24"/>
          <w:szCs w:val="24"/>
        </w:rPr>
        <w:t>"</w:t>
      </w:r>
      <w:r w:rsidR="006303B9" w:rsidRPr="006303B9">
        <w:rPr>
          <w:rFonts w:ascii="Courier New" w:hAnsi="Courier New" w:cs="Courier New"/>
          <w:color w:val="FFF906"/>
          <w:sz w:val="24"/>
          <w:szCs w:val="24"/>
        </w:rPr>
        <w:t>)</w:t>
      </w:r>
    </w:p>
    <w:p w:rsidR="00712013" w:rsidRDefault="00712013" w:rsidP="006303B9">
      <w:pPr>
        <w:shd w:val="clear" w:color="auto" w:fill="282A36"/>
        <w:ind w:left="2127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Default="006303B9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712013" w:rsidRDefault="00712013" w:rsidP="00ED11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Retorno:</w:t>
      </w:r>
    </w:p>
    <w:p w:rsidR="00712013" w:rsidRPr="006303B9" w:rsidRDefault="00712013" w:rsidP="006303B9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 xml:space="preserve">Quantidade de registros: </w:t>
      </w:r>
      <w:r w:rsidRPr="006303B9">
        <w:rPr>
          <w:rFonts w:ascii="Arial" w:eastAsia="Arial" w:hAnsi="Arial" w:cs="Arial"/>
          <w:sz w:val="22"/>
          <w:szCs w:val="22"/>
        </w:rPr>
        <w:t>229</w:t>
      </w:r>
    </w:p>
    <w:p w:rsidR="00712013" w:rsidRPr="006303B9" w:rsidRDefault="00712013" w:rsidP="006303B9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Quantidade de registros agrupados por WHO_REGION: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712013">
        <w:rPr>
          <w:rFonts w:ascii="Arial" w:eastAsia="Arial" w:hAnsi="Arial" w:cs="Arial"/>
          <w:b/>
          <w:bCs/>
          <w:sz w:val="22"/>
          <w:szCs w:val="22"/>
          <w:lang w:val="en-US"/>
        </w:rPr>
        <w:t>WHO_REGION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AFRO     48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AMRO     53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EMRO     22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EURO     60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OTHER     1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SEARO    10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712013">
        <w:rPr>
          <w:rFonts w:ascii="Arial" w:eastAsia="Arial" w:hAnsi="Arial" w:cs="Arial"/>
          <w:sz w:val="22"/>
          <w:szCs w:val="22"/>
          <w:lang w:val="en-US"/>
        </w:rPr>
        <w:t>WPRO     35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 w:hanging="141"/>
        <w:jc w:val="both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712013">
        <w:rPr>
          <w:rFonts w:ascii="Arial" w:eastAsia="Arial" w:hAnsi="Arial" w:cs="Arial"/>
          <w:sz w:val="22"/>
          <w:szCs w:val="22"/>
          <w:lang w:val="en-US"/>
        </w:rPr>
        <w:t>dtype</w:t>
      </w:r>
      <w:proofErr w:type="spellEnd"/>
      <w:r w:rsidRPr="00712013">
        <w:rPr>
          <w:rFonts w:ascii="Arial" w:eastAsia="Arial" w:hAnsi="Arial" w:cs="Arial"/>
          <w:sz w:val="22"/>
          <w:szCs w:val="22"/>
          <w:lang w:val="en-US"/>
        </w:rPr>
        <w:t>: int64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:rsidR="00712013" w:rsidRPr="00712013" w:rsidRDefault="00712013" w:rsidP="006303B9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712013">
        <w:rPr>
          <w:rFonts w:ascii="Arial" w:eastAsia="Arial" w:hAnsi="Arial" w:cs="Arial"/>
          <w:b/>
          <w:bCs/>
          <w:sz w:val="22"/>
          <w:szCs w:val="22"/>
        </w:rPr>
        <w:t>Grupos formados: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985" w:firstLine="720"/>
        <w:jc w:val="both"/>
        <w:rPr>
          <w:rFonts w:ascii="Arial" w:eastAsia="Arial" w:hAnsi="Arial" w:cs="Arial"/>
          <w:sz w:val="22"/>
          <w:szCs w:val="22"/>
        </w:rPr>
      </w:pPr>
      <w:r w:rsidRPr="00712013">
        <w:rPr>
          <w:rFonts w:ascii="Arial" w:eastAsia="Arial" w:hAnsi="Arial" w:cs="Arial"/>
          <w:sz w:val="22"/>
          <w:szCs w:val="22"/>
        </w:rPr>
        <w:t>['AFRO', 'AMRO', 'EMRO', 'EURO', 'OTHER', 'SEARO', 'WPRO']</w:t>
      </w:r>
    </w:p>
    <w:p w:rsidR="00712013" w:rsidRPr="00712013" w:rsidRDefault="00712013" w:rsidP="00712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Pr="005F0E57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F0E57">
        <w:rPr>
          <w:rFonts w:ascii="Arial" w:eastAsia="Arial" w:hAnsi="Arial" w:cs="Arial"/>
          <w:b/>
          <w:bCs/>
          <w:sz w:val="22"/>
          <w:szCs w:val="22"/>
        </w:rPr>
        <w:t>Análise da coluna 'TOTAL_VACCINATIONS':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C661A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C66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228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3515872818.00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117.00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80599531141893616.00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</w:rPr>
              <w:t>283900565.59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228.00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59204257.11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283900565.59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117.00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473303.50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4705035.00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23357295.25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6303B9">
              <w:rPr>
                <w:rFonts w:ascii="Arial" w:eastAsia="Arial" w:hAnsi="Arial" w:cs="Arial"/>
                <w:sz w:val="22"/>
                <w:szCs w:val="22"/>
                <w:lang w:val="en-US"/>
              </w:rPr>
              <w:t>3515872818.00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TOTAL_VACCINATIONS, </w:t>
            </w:r>
            <w:proofErr w:type="spellStart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5F0E57">
              <w:rPr>
                <w:rFonts w:ascii="Arial" w:eastAsia="Arial" w:hAnsi="Arial" w:cs="Arial"/>
                <w:sz w:val="22"/>
                <w:szCs w:val="22"/>
                <w:lang w:val="en-US"/>
              </w:rPr>
              <w:t>object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</w:tbl>
    <w:p w:rsidR="00CF3978" w:rsidRDefault="005F0E57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en-US"/>
        </w:rPr>
        <w:t xml:space="preserve"> </w:t>
      </w:r>
      <w:r w:rsidR="00CF3978">
        <w:rPr>
          <w:i/>
          <w:color w:val="1F497D"/>
          <w:sz w:val="18"/>
          <w:szCs w:val="18"/>
        </w:rPr>
        <w:t xml:space="preserve">Tabela </w:t>
      </w:r>
      <w:r w:rsidR="00CF3978">
        <w:rPr>
          <w:i/>
          <w:color w:val="1F497D"/>
          <w:sz w:val="18"/>
          <w:szCs w:val="18"/>
        </w:rPr>
        <w:t>4</w:t>
      </w:r>
    </w:p>
    <w:p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:rsidR="006303B9" w:rsidRPr="006303B9" w:rsidRDefault="006303B9" w:rsidP="00DC6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en-US"/>
        </w:rPr>
        <w:tab/>
      </w:r>
    </w:p>
    <w:p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lastRenderedPageBreak/>
        <w:t>Análise da coluna 'PERSONS_VACCINATED_1PLUS_DOSE':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C661A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Pr="00DC661A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1317994878.00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12966877158649760.00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113872196.60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24411463.54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113872196.60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191403.00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2740227.00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10884714.00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1317994878.00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PERSONS_VACCINATED_1PLUS_DOSE, </w:t>
            </w:r>
            <w:proofErr w:type="spellStart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C66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:rsidR="00DC661A" w:rsidRPr="00CF3978" w:rsidRDefault="005F0E57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 w:rsidR="00CF3978">
        <w:rPr>
          <w:i/>
          <w:color w:val="1F497D"/>
          <w:sz w:val="18"/>
          <w:szCs w:val="18"/>
        </w:rPr>
        <w:t xml:space="preserve">Tabela </w:t>
      </w:r>
      <w:r w:rsidR="00CF3978">
        <w:rPr>
          <w:i/>
          <w:color w:val="1F497D"/>
          <w:sz w:val="18"/>
          <w:szCs w:val="18"/>
        </w:rPr>
        <w:t>5</w:t>
      </w:r>
    </w:p>
    <w:p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'TOTAL_VACCINATIONS_PER100':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22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469.78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0.34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7079.81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84.14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224.00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156.77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84.14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0.34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84.74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161.05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222.96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  <w:lang w:val="en-US"/>
              </w:rPr>
              <w:t>469.78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F0E57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TOTAL_VACCINATIONS_PER100, </w:t>
            </w:r>
            <w:proofErr w:type="spellStart"/>
            <w:r w:rsidRPr="005F0E57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Pr="005F0E57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C661A" w:rsidRPr="00DC661A" w:rsidTr="00DC661A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CF3978" w:rsidRDefault="005F0E57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 w:rsidR="00CF3978">
        <w:rPr>
          <w:i/>
          <w:color w:val="1F497D"/>
          <w:sz w:val="18"/>
          <w:szCs w:val="18"/>
        </w:rPr>
        <w:t xml:space="preserve">Tabela </w:t>
      </w:r>
      <w:r w:rsidR="00CF3978">
        <w:rPr>
          <w:i/>
          <w:color w:val="1F497D"/>
          <w:sz w:val="18"/>
          <w:szCs w:val="18"/>
        </w:rPr>
        <w:t>6</w:t>
      </w:r>
    </w:p>
    <w:p w:rsidR="00DC661A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DC661A" w:rsidRPr="006303B9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'PERSONS_VACCINATED_1PLUS_DOSE_PER100':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Arial" w:eastAsia="Arial" w:hAnsi="Arial" w:cs="Arial"/>
                <w:sz w:val="22"/>
                <w:szCs w:val="22"/>
              </w:rPr>
              <w:t>22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163.19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639.80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25.29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229.00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63.85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25.29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45.45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67.79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82.60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163.19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C3FB2">
              <w:rPr>
                <w:rFonts w:ascii="Arial" w:eastAsia="Arial" w:hAnsi="Arial" w:cs="Arial"/>
                <w:b/>
                <w:bCs/>
                <w:lang w:val="en-US"/>
              </w:rPr>
              <w:t xml:space="preserve">Name: PERSONS_VACCINATED_1PLUS_DOSE_PER100, </w:t>
            </w:r>
            <w:proofErr w:type="spellStart"/>
            <w:r w:rsidRPr="004C3FB2">
              <w:rPr>
                <w:rFonts w:ascii="Arial" w:eastAsia="Arial" w:hAnsi="Arial" w:cs="Arial"/>
                <w:b/>
                <w:bCs/>
                <w:lang w:val="en-US"/>
              </w:rPr>
              <w:t>dtype</w:t>
            </w:r>
            <w:proofErr w:type="spellEnd"/>
            <w:r w:rsidRPr="004C3FB2">
              <w:rPr>
                <w:rFonts w:ascii="Arial" w:eastAsia="Arial" w:hAnsi="Arial" w:cs="Arial"/>
                <w:b/>
                <w:bCs/>
                <w:lang w:val="en-US"/>
              </w:rPr>
              <w:t>: object</w:t>
            </w:r>
            <w:r w:rsidR="00DC661A" w:rsidRPr="004C3FB2">
              <w:rPr>
                <w:rFonts w:ascii="Arial" w:eastAsia="Arial" w:hAnsi="Arial" w:cs="Arial"/>
                <w:b/>
                <w:bCs/>
                <w:lang w:val="en-US"/>
              </w:rPr>
              <w:t xml:space="preserve"> 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4C3FB2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DC661A" w:rsidRPr="00CF3978" w:rsidRDefault="005F0E57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 w:rsidR="00CF3978">
        <w:rPr>
          <w:i/>
          <w:color w:val="1F497D"/>
          <w:sz w:val="18"/>
          <w:szCs w:val="18"/>
        </w:rPr>
        <w:t xml:space="preserve">Tabela </w:t>
      </w:r>
      <w:r w:rsidR="00CF3978">
        <w:rPr>
          <w:i/>
          <w:color w:val="1F497D"/>
          <w:sz w:val="18"/>
          <w:szCs w:val="18"/>
        </w:rPr>
        <w:t>7</w:t>
      </w:r>
    </w:p>
    <w:p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'PERSONS_LAST_DOSE':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4C3FB2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1284413713.00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11753776143573370.00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108414833.60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22490382.03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108414833.60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184801.00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2484985.00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9209276.00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1284413713.00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PERSONS_LAST_DOSE,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</w:tbl>
    <w:p w:rsid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 xml:space="preserve">Tabela </w:t>
      </w:r>
      <w:r>
        <w:rPr>
          <w:i/>
          <w:color w:val="1F497D"/>
          <w:sz w:val="18"/>
          <w:szCs w:val="18"/>
        </w:rPr>
        <w:t>8</w:t>
      </w:r>
    </w:p>
    <w:p w:rsidR="00DC661A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DC661A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lastRenderedPageBreak/>
        <w:t>Análise da coluna 'PERSONS_LAST_DOSE_PER100':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163.19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642.65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25.35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58.88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25.35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39.05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63.59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78.35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163.19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PERSONS_LAST_DOSE_PER100,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6303B9" w:rsidRP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 xml:space="preserve">Tabela </w:t>
      </w:r>
      <w:r>
        <w:rPr>
          <w:i/>
          <w:color w:val="1F497D"/>
          <w:sz w:val="18"/>
          <w:szCs w:val="18"/>
        </w:rPr>
        <w:t>9</w:t>
      </w:r>
    </w:p>
    <w:p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'NUMBER_VACCINES_TYPES_USED':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12.00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8.49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2.91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225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4.98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2.91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4.00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7.00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12.00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NUMBER_VACCINES_TYPES_USED,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DC661A" w:rsidRP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 xml:space="preserve">Tabela </w:t>
      </w:r>
      <w:r>
        <w:rPr>
          <w:i/>
          <w:color w:val="1F497D"/>
          <w:sz w:val="18"/>
          <w:szCs w:val="18"/>
        </w:rPr>
        <w:t>10</w:t>
      </w:r>
    </w:p>
    <w:p w:rsidR="00DC661A" w:rsidRDefault="00DC661A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lastRenderedPageBreak/>
        <w:t>Análise da coluna 'PERSONS_BOOSTER_ADD_DOSE':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213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833820382.00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3713688762559778.50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60940042.36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213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11635797.94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60940042.36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45446.00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640419.00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4474108.00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833820382.00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Name: </w:t>
            </w:r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PERSONS_BOOSTER_ADD_DOSE,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16.00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:rsidR="00DC661A" w:rsidRP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 xml:space="preserve">Tabela </w:t>
      </w:r>
      <w:r>
        <w:rPr>
          <w:i/>
          <w:color w:val="1F497D"/>
          <w:sz w:val="18"/>
          <w:szCs w:val="18"/>
        </w:rPr>
        <w:t>11</w:t>
      </w:r>
    </w:p>
    <w:p w:rsidR="006303B9" w:rsidRPr="006303B9" w:rsidRDefault="006303B9" w:rsidP="005F0E57">
      <w:pPr>
        <w:pStyle w:val="Pargrafoda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303B9">
        <w:rPr>
          <w:rFonts w:ascii="Arial" w:eastAsia="Arial" w:hAnsi="Arial" w:cs="Arial"/>
          <w:b/>
          <w:bCs/>
          <w:sz w:val="22"/>
          <w:szCs w:val="22"/>
        </w:rPr>
        <w:t>Análise da coluna 'PERSONS_BOOSTER_ADD_DOSE_PER100':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4"/>
        <w:gridCol w:w="873"/>
        <w:gridCol w:w="2576"/>
      </w:tblGrid>
      <w:tr w:rsidR="00DC661A" w:rsidRPr="00DC661A" w:rsidTr="00DD174F">
        <w:trPr>
          <w:trHeight w:val="290"/>
          <w:jc w:val="center"/>
        </w:trPr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Resultado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Número de registros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213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145.94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637.30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25.24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Distribuição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count :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213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mean: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32.25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std: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25.24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min: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0.00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25%: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8.33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50%: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30.84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75%: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52.40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3978">
              <w:rPr>
                <w:rFonts w:ascii="Arial" w:eastAsia="Arial" w:hAnsi="Arial" w:cs="Arial"/>
                <w:sz w:val="22"/>
                <w:szCs w:val="22"/>
              </w:rPr>
              <w:t>145.94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70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Name:</w:t>
            </w:r>
            <w:r w:rsid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PERSONS_BOOSTER_ADD_DOSE_PER100, </w:t>
            </w:r>
            <w:proofErr w:type="spellStart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dtype</w:t>
            </w:r>
            <w:proofErr w:type="spellEnd"/>
            <w:r w:rsidR="00CF3978" w:rsidRPr="00CF3978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>: object</w:t>
            </w:r>
            <w:r w:rsidRPr="006303B9"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NAs (dados faltantes)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3978">
              <w:rPr>
                <w:rFonts w:ascii="Calibri" w:hAnsi="Calibri" w:cs="Calibri"/>
                <w:color w:val="000000"/>
                <w:sz w:val="22"/>
                <w:szCs w:val="22"/>
              </w:rPr>
              <w:t>16.00</w:t>
            </w:r>
          </w:p>
        </w:tc>
      </w:tr>
      <w:tr w:rsidR="00DC661A" w:rsidRPr="00DC661A" w:rsidTr="00DD174F">
        <w:trPr>
          <w:trHeight w:val="290"/>
          <w:jc w:val="center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Quantidade de outliers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61A" w:rsidRPr="00DC661A" w:rsidRDefault="00DC661A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661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661A" w:rsidRPr="00DC661A" w:rsidRDefault="00CF3978" w:rsidP="00DD1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DC661A" w:rsidRPr="00CF3978" w:rsidRDefault="00CF3978" w:rsidP="00CF3978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i/>
          <w:color w:val="1F497D"/>
          <w:sz w:val="18"/>
          <w:szCs w:val="18"/>
        </w:rPr>
        <w:t xml:space="preserve">Tabela </w:t>
      </w:r>
      <w:r>
        <w:rPr>
          <w:i/>
          <w:color w:val="1F497D"/>
          <w:sz w:val="18"/>
          <w:szCs w:val="18"/>
        </w:rPr>
        <w:t>12</w:t>
      </w:r>
    </w:p>
    <w:p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:rsidR="006303B9" w:rsidRPr="006303B9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:rsidR="00F744E6" w:rsidRPr="00712013" w:rsidRDefault="006303B9" w:rsidP="00630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6303B9">
        <w:rPr>
          <w:rFonts w:ascii="Arial" w:eastAsia="Arial" w:hAnsi="Arial" w:cs="Arial"/>
          <w:b/>
          <w:bCs/>
          <w:sz w:val="22"/>
          <w:szCs w:val="22"/>
          <w:lang w:val="en-US"/>
        </w:rPr>
        <w:t>Process finished with exit code 0</w:t>
      </w:r>
    </w:p>
    <w:p w:rsidR="00F744E6" w:rsidRPr="00712013" w:rsidRDefault="00F744E6" w:rsidP="00F744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712013">
        <w:rPr>
          <w:rFonts w:ascii="Arial" w:eastAsia="Arial" w:hAnsi="Arial" w:cs="Arial"/>
          <w:b/>
          <w:bCs/>
          <w:sz w:val="22"/>
          <w:szCs w:val="22"/>
          <w:lang w:val="en-US"/>
        </w:rPr>
        <w:lastRenderedPageBreak/>
        <w:tab/>
      </w:r>
      <w:r w:rsidRPr="00712013">
        <w:rPr>
          <w:rFonts w:ascii="Arial" w:eastAsia="Arial" w:hAnsi="Arial" w:cs="Arial"/>
          <w:b/>
          <w:bCs/>
          <w:sz w:val="22"/>
          <w:szCs w:val="22"/>
          <w:lang w:val="en-US"/>
        </w:rPr>
        <w:tab/>
      </w:r>
    </w:p>
    <w:p w:rsidR="00F744E6" w:rsidRPr="00712013" w:rsidRDefault="00F744E6" w:rsidP="00F744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</w:p>
    <w:p w:rsidR="00254A70" w:rsidRPr="00712013" w:rsidRDefault="00254A70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19" w:name="_Toc146312918"/>
      <w:r w:rsidRPr="005B3FA9">
        <w:rPr>
          <w:rFonts w:ascii="Arial" w:eastAsia="Arial" w:hAnsi="Arial" w:cs="Arial"/>
          <w:i w:val="0"/>
          <w:sz w:val="22"/>
          <w:szCs w:val="22"/>
        </w:rPr>
        <w:t>Gráficos e Visualizações:</w:t>
      </w:r>
      <w:bookmarkEnd w:id="19"/>
    </w:p>
    <w:p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 xml:space="preserve">Esta parte é dedicada à criação e apresentação de gráficos e visualizações que ajudarão na compreensão das características das variáveis. Isso inclui gráficos de barra, histogramas, box </w:t>
      </w:r>
      <w:proofErr w:type="spellStart"/>
      <w:r w:rsidRPr="005B3FA9">
        <w:rPr>
          <w:rFonts w:ascii="Arial" w:eastAsia="Arial" w:hAnsi="Arial" w:cs="Arial"/>
          <w:sz w:val="22"/>
          <w:szCs w:val="22"/>
        </w:rPr>
        <w:t>plots</w:t>
      </w:r>
      <w:proofErr w:type="spellEnd"/>
      <w:r w:rsidRPr="005B3FA9">
        <w:rPr>
          <w:rFonts w:ascii="Arial" w:eastAsia="Arial" w:hAnsi="Arial" w:cs="Arial"/>
          <w:sz w:val="22"/>
          <w:szCs w:val="22"/>
        </w:rPr>
        <w:t xml:space="preserve"> e outras representações visuais adequadas à natureza dos dados. As visualizações servirão como ferramentas para ilustrar a distribuição e as tendências das variáveis, tornando os insights mais acessíveis</w:t>
      </w:r>
      <w:r>
        <w:rPr>
          <w:rFonts w:ascii="Arial" w:eastAsia="Arial" w:hAnsi="Arial" w:cs="Arial"/>
          <w:sz w:val="22"/>
          <w:szCs w:val="22"/>
        </w:rPr>
        <w:t>.</w:t>
      </w:r>
    </w:p>
    <w:p w:rsidR="0077328A" w:rsidRPr="0077328A" w:rsidRDefault="0077328A" w:rsidP="0077328A"/>
    <w:p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20" w:name="_Toc146312919"/>
      <w:r w:rsidRPr="005B3FA9">
        <w:rPr>
          <w:rFonts w:ascii="Arial" w:eastAsia="Arial" w:hAnsi="Arial" w:cs="Arial"/>
          <w:i w:val="0"/>
          <w:sz w:val="22"/>
          <w:szCs w:val="22"/>
        </w:rPr>
        <w:t>Desafios e Limitações:</w:t>
      </w:r>
      <w:bookmarkEnd w:id="20"/>
    </w:p>
    <w:p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>É fundamental reconhecer e discutir quaisquer desafios e limitações encontrados durante a análise exploratória. Isso pode incluir a identificação de dados faltantes em grande quantidade, a presença de outliers que exigirão considerações adicionais e quaisquer variáveis que não sigam uma distribuição esperada. Essa seção abordará as complexidades encontradas e fornecerá um contexto importante para decisões posteriores no processo de análise.</w:t>
      </w:r>
    </w:p>
    <w:p w:rsidR="0077328A" w:rsidRPr="0077328A" w:rsidRDefault="0077328A" w:rsidP="0077328A"/>
    <w:p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21" w:name="_Toc146312920"/>
      <w:r w:rsidRPr="005B3FA9">
        <w:rPr>
          <w:rFonts w:ascii="Arial" w:eastAsia="Arial" w:hAnsi="Arial" w:cs="Arial"/>
          <w:i w:val="0"/>
          <w:sz w:val="22"/>
          <w:szCs w:val="22"/>
        </w:rPr>
        <w:t>Recomendações Preliminares:</w:t>
      </w:r>
      <w:bookmarkEnd w:id="21"/>
    </w:p>
    <w:p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B3FA9">
        <w:rPr>
          <w:rFonts w:ascii="Arial" w:eastAsia="Arial" w:hAnsi="Arial" w:cs="Arial"/>
          <w:sz w:val="22"/>
          <w:szCs w:val="22"/>
        </w:rPr>
        <w:t>Com base nas descobertas da análise exploratória, serão apresentadas recomendações preliminares. Isso pode envolver estratégias para lidar com dados faltantes, abordagens para tratar outliers e considerações sobre transformações de dados. As recomendações oferecerão diretrizes iniciais para orientar a próxima fase da análise, aproveitando os insights obtidos durante a exploração detalhada.</w:t>
      </w:r>
    </w:p>
    <w:p w:rsidR="0077328A" w:rsidRPr="0077328A" w:rsidRDefault="0077328A" w:rsidP="0077328A"/>
    <w:p w:rsidR="0077328A" w:rsidRPr="005B3FA9" w:rsidRDefault="0077328A" w:rsidP="005B3FA9">
      <w:pPr>
        <w:pStyle w:val="Ttulo2"/>
        <w:numPr>
          <w:ilvl w:val="1"/>
          <w:numId w:val="16"/>
        </w:numPr>
        <w:rPr>
          <w:rFonts w:ascii="Arial" w:eastAsia="Arial" w:hAnsi="Arial" w:cs="Arial"/>
          <w:i w:val="0"/>
          <w:sz w:val="22"/>
          <w:szCs w:val="22"/>
        </w:rPr>
      </w:pPr>
      <w:bookmarkStart w:id="22" w:name="_Toc146312921"/>
      <w:r w:rsidRPr="005B3FA9">
        <w:rPr>
          <w:rFonts w:ascii="Arial" w:eastAsia="Arial" w:hAnsi="Arial" w:cs="Arial"/>
          <w:i w:val="0"/>
          <w:sz w:val="22"/>
          <w:szCs w:val="22"/>
        </w:rPr>
        <w:t>Conclusão da Análise Exploratória:</w:t>
      </w:r>
      <w:bookmarkEnd w:id="22"/>
    </w:p>
    <w:p w:rsidR="0077328A" w:rsidRDefault="005B3FA9" w:rsidP="007732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 w:rsidRPr="005B3FA9">
        <w:rPr>
          <w:rFonts w:ascii="Arial" w:eastAsia="Arial" w:hAnsi="Arial" w:cs="Arial"/>
          <w:sz w:val="22"/>
          <w:szCs w:val="22"/>
        </w:rPr>
        <w:t xml:space="preserve"> análise exploratória é um estágio crítico para a compreensão aprofundada do </w:t>
      </w:r>
      <w:proofErr w:type="spellStart"/>
      <w:r w:rsidRPr="005B3FA9">
        <w:rPr>
          <w:rFonts w:ascii="Arial" w:eastAsia="Arial" w:hAnsi="Arial" w:cs="Arial"/>
          <w:sz w:val="22"/>
          <w:szCs w:val="22"/>
        </w:rPr>
        <w:t>dataset</w:t>
      </w:r>
      <w:proofErr w:type="spellEnd"/>
      <w:r w:rsidRPr="005B3FA9">
        <w:rPr>
          <w:rFonts w:ascii="Arial" w:eastAsia="Arial" w:hAnsi="Arial" w:cs="Arial"/>
          <w:sz w:val="22"/>
          <w:szCs w:val="22"/>
        </w:rPr>
        <w:t>, envolvendo a descrição minuciosa das variáveis, o uso de visualizações para destacar padrões, o reconhecimento de desafios e limitações, e a formulação de recomendações iniciais para abordar questões identificadas. Isso proporciona uma base sólida para análises subsequentes e tomadas de decisão informadas.</w:t>
      </w:r>
      <w:r w:rsidR="0077328A">
        <w:rPr>
          <w:rFonts w:ascii="Arial" w:eastAsia="Arial" w:hAnsi="Arial" w:cs="Arial"/>
          <w:sz w:val="22"/>
          <w:szCs w:val="22"/>
        </w:rPr>
        <w:t>.</w:t>
      </w:r>
    </w:p>
    <w:p w:rsidR="0077328A" w:rsidRPr="0077328A" w:rsidRDefault="0077328A" w:rsidP="0077328A"/>
    <w:p w:rsidR="005B3FA9" w:rsidRDefault="00B97616" w:rsidP="005B3FA9">
      <w:pPr>
        <w:rPr>
          <w:i/>
          <w:color w:val="1F497D"/>
          <w:sz w:val="18"/>
          <w:szCs w:val="18"/>
        </w:rPr>
      </w:pPr>
      <w:r>
        <w:br w:type="page"/>
      </w:r>
    </w:p>
    <w:p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color w:val="1F497D"/>
        </w:rPr>
      </w:pPr>
      <w:r>
        <w:rPr>
          <w:i/>
          <w:color w:val="1F497D"/>
          <w:sz w:val="18"/>
          <w:szCs w:val="18"/>
        </w:rPr>
        <w:lastRenderedPageBreak/>
        <w:t xml:space="preserve"> </w:t>
      </w:r>
    </w:p>
    <w:p w:rsidR="00B97616" w:rsidRPr="00B97616" w:rsidRDefault="00B97616" w:rsidP="00B97616">
      <w:pPr>
        <w:pStyle w:val="Ttulo1"/>
        <w:numPr>
          <w:ilvl w:val="0"/>
          <w:numId w:val="1"/>
        </w:numPr>
      </w:pPr>
      <w:bookmarkStart w:id="23" w:name="_Toc146312922"/>
      <w:r w:rsidRPr="00B97616">
        <w:t>Pipeline de Dados</w:t>
      </w:r>
      <w:r>
        <w:t>:</w:t>
      </w:r>
      <w:bookmarkEnd w:id="23"/>
    </w:p>
    <w:p w:rsidR="00663255" w:rsidRPr="00B97616" w:rsidRDefault="00663255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4" w:name="_Toc146312923"/>
      <w:r w:rsidRPr="00B97616">
        <w:rPr>
          <w:rFonts w:ascii="Arial" w:eastAsia="Arial" w:hAnsi="Arial" w:cs="Arial"/>
          <w:i w:val="0"/>
          <w:sz w:val="22"/>
          <w:szCs w:val="22"/>
        </w:rPr>
        <w:t>Coleta:</w:t>
      </w:r>
      <w:bookmarkEnd w:id="24"/>
    </w:p>
    <w:p w:rsidR="00663255" w:rsidRPr="00FC1CFF" w:rsidRDefault="00663255" w:rsidP="00663255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Processo de obtenção dos dados da OMS.</w:t>
      </w:r>
    </w:p>
    <w:p w:rsidR="00663255" w:rsidRPr="00FC1CFF" w:rsidRDefault="00663255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b w:val="0"/>
          <w:bCs w:val="0"/>
          <w:sz w:val="22"/>
          <w:szCs w:val="22"/>
        </w:rPr>
      </w:pPr>
      <w:bookmarkStart w:id="25" w:name="_Toc146312924"/>
      <w:r w:rsidRPr="00B97616">
        <w:rPr>
          <w:rFonts w:ascii="Arial" w:eastAsia="Arial" w:hAnsi="Arial" w:cs="Arial"/>
          <w:i w:val="0"/>
          <w:sz w:val="22"/>
          <w:szCs w:val="22"/>
        </w:rPr>
        <w:t>Limpeza:</w:t>
      </w:r>
      <w:bookmarkEnd w:id="25"/>
    </w:p>
    <w:p w:rsidR="00663255" w:rsidRPr="00FC1CFF" w:rsidRDefault="00663255" w:rsidP="00663255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Remoção de dados faltantes ou inconsistências;</w:t>
      </w:r>
    </w:p>
    <w:p w:rsidR="00663255" w:rsidRPr="00FC1CFF" w:rsidRDefault="00663255" w:rsidP="00663255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Transformação de variáveis.</w:t>
      </w:r>
    </w:p>
    <w:p w:rsidR="00B97616" w:rsidRDefault="00B97616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6" w:name="_Toc146312925"/>
      <w:r>
        <w:rPr>
          <w:rFonts w:ascii="Arial" w:eastAsia="Arial" w:hAnsi="Arial" w:cs="Arial"/>
          <w:i w:val="0"/>
          <w:sz w:val="22"/>
          <w:szCs w:val="22"/>
        </w:rPr>
        <w:t>Análise Exploratória:</w:t>
      </w:r>
      <w:bookmarkEnd w:id="26"/>
    </w:p>
    <w:p w:rsidR="00B97616" w:rsidRPr="00FC1CFF" w:rsidRDefault="00B97616" w:rsidP="00B97616">
      <w:pPr>
        <w:rPr>
          <w:rFonts w:eastAsia="Arial"/>
        </w:rPr>
      </w:pPr>
    </w:p>
    <w:p w:rsidR="00B97616" w:rsidRPr="00FC1CFF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Estatísticas descritivas (médias, medianas, desvios padrão, etc.);</w:t>
      </w:r>
    </w:p>
    <w:p w:rsidR="00B97616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Visualizações gráficas (gráficos de barra, mapas de calor, etc.).</w:t>
      </w:r>
    </w:p>
    <w:p w:rsidR="00B97616" w:rsidRDefault="00B97616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7" w:name="_Toc146312926"/>
      <w:r>
        <w:rPr>
          <w:rFonts w:ascii="Arial" w:eastAsia="Arial" w:hAnsi="Arial" w:cs="Arial"/>
          <w:i w:val="0"/>
          <w:sz w:val="22"/>
          <w:szCs w:val="22"/>
        </w:rPr>
        <w:t>Técnicas de Análise:</w:t>
      </w:r>
      <w:bookmarkEnd w:id="27"/>
    </w:p>
    <w:p w:rsidR="00B97616" w:rsidRDefault="00B97616" w:rsidP="00B97616">
      <w:pPr>
        <w:rPr>
          <w:rFonts w:eastAsia="Arial"/>
        </w:rPr>
      </w:pPr>
    </w:p>
    <w:p w:rsidR="00B97616" w:rsidRPr="00FC1CFF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Algoritmos e ferramentas a serem utilizados (e.g., Python, R);</w:t>
      </w:r>
    </w:p>
    <w:p w:rsidR="00B97616" w:rsidRPr="00FC1CFF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eastAsia="Arial"/>
        </w:rPr>
      </w:pPr>
      <w:r w:rsidRPr="00FC1CFF">
        <w:rPr>
          <w:rFonts w:ascii="Arial" w:eastAsia="Arial" w:hAnsi="Arial" w:cs="Arial"/>
          <w:sz w:val="22"/>
          <w:szCs w:val="22"/>
        </w:rPr>
        <w:t xml:space="preserve">Métodos de análise (regressão, </w:t>
      </w:r>
      <w:proofErr w:type="spellStart"/>
      <w:r w:rsidRPr="00FC1CFF">
        <w:rPr>
          <w:rFonts w:ascii="Arial" w:eastAsia="Arial" w:hAnsi="Arial" w:cs="Arial"/>
          <w:sz w:val="22"/>
          <w:szCs w:val="22"/>
        </w:rPr>
        <w:t>clustering</w:t>
      </w:r>
      <w:proofErr w:type="spellEnd"/>
      <w:r w:rsidRPr="00FC1CFF">
        <w:rPr>
          <w:rFonts w:ascii="Arial" w:eastAsia="Arial" w:hAnsi="Arial" w:cs="Arial"/>
          <w:sz w:val="22"/>
          <w:szCs w:val="22"/>
        </w:rPr>
        <w:t>, análise de séries temporais).mapas de calo</w:t>
      </w:r>
    </w:p>
    <w:p w:rsidR="00B97616" w:rsidRPr="00663255" w:rsidRDefault="00B97616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8" w:name="_Toc146312927"/>
      <w:r w:rsidRPr="00B97616">
        <w:rPr>
          <w:rFonts w:ascii="Arial" w:eastAsia="Arial" w:hAnsi="Arial" w:cs="Arial"/>
          <w:i w:val="0"/>
          <w:sz w:val="22"/>
          <w:szCs w:val="22"/>
        </w:rPr>
        <w:t>Visualização:</w:t>
      </w:r>
      <w:bookmarkEnd w:id="28"/>
    </w:p>
    <w:p w:rsidR="00B97616" w:rsidRPr="00FC1CFF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Ferramentas e abordagens para visualizar os resultados (e.g., Tableau, Power BI, gráficos em Python/R).</w:t>
      </w:r>
    </w:p>
    <w:p w:rsidR="00B97616" w:rsidRPr="00663255" w:rsidRDefault="00B97616" w:rsidP="000F1C62">
      <w:pPr>
        <w:pStyle w:val="Ttulo2"/>
        <w:numPr>
          <w:ilvl w:val="1"/>
          <w:numId w:val="41"/>
        </w:numPr>
        <w:rPr>
          <w:rFonts w:ascii="Arial" w:eastAsia="Arial" w:hAnsi="Arial" w:cs="Arial"/>
          <w:i w:val="0"/>
          <w:sz w:val="22"/>
          <w:szCs w:val="22"/>
        </w:rPr>
      </w:pPr>
      <w:bookmarkStart w:id="29" w:name="_Toc146312928"/>
      <w:r w:rsidRPr="00B97616">
        <w:rPr>
          <w:rFonts w:ascii="Arial" w:eastAsia="Arial" w:hAnsi="Arial" w:cs="Arial"/>
          <w:i w:val="0"/>
          <w:sz w:val="22"/>
          <w:szCs w:val="22"/>
        </w:rPr>
        <w:t>Relatório Final:</w:t>
      </w:r>
      <w:bookmarkEnd w:id="29"/>
    </w:p>
    <w:p w:rsidR="00FC1CFF" w:rsidRDefault="00B97616" w:rsidP="00B97616">
      <w:pPr>
        <w:pStyle w:val="PargrafodaLista"/>
        <w:spacing w:line="360" w:lineRule="auto"/>
        <w:ind w:left="2126"/>
        <w:jc w:val="both"/>
        <w:rPr>
          <w:rFonts w:ascii="Arial" w:eastAsia="Arial" w:hAnsi="Arial" w:cs="Arial"/>
          <w:sz w:val="22"/>
          <w:szCs w:val="22"/>
        </w:rPr>
      </w:pPr>
      <w:r w:rsidRPr="00FC1CFF">
        <w:rPr>
          <w:rFonts w:ascii="Arial" w:eastAsia="Arial" w:hAnsi="Arial" w:cs="Arial"/>
          <w:sz w:val="22"/>
          <w:szCs w:val="22"/>
        </w:rPr>
        <w:t>Compilação dos resultados e recomendações em um formato acessível e compreensível</w:t>
      </w:r>
    </w:p>
    <w:p w:rsidR="00B97616" w:rsidRDefault="00B97616" w:rsidP="00B97616">
      <w:pPr>
        <w:pStyle w:val="Ttulo1"/>
        <w:numPr>
          <w:ilvl w:val="0"/>
          <w:numId w:val="1"/>
        </w:numPr>
      </w:pPr>
      <w:bookmarkStart w:id="30" w:name="_Toc146312929"/>
      <w:r>
        <w:t>Proposta Analítica:</w:t>
      </w:r>
      <w:bookmarkEnd w:id="30"/>
    </w:p>
    <w:p w:rsidR="00B97616" w:rsidRPr="008613FB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8613FB">
        <w:rPr>
          <w:rFonts w:ascii="Arial" w:eastAsia="Arial" w:hAnsi="Arial" w:cs="Arial"/>
          <w:sz w:val="22"/>
          <w:szCs w:val="22"/>
        </w:rPr>
        <w:t xml:space="preserve">Nesta proposta, vamos mergulhar no mundo da vacinação contra a COVID-19 em 229 países, utilizando dados fornecidos pela OMS. Nosso principal objetivo é descobrir como os países </w:t>
      </w:r>
      <w:r>
        <w:rPr>
          <w:rFonts w:ascii="Arial" w:eastAsia="Arial" w:hAnsi="Arial" w:cs="Arial"/>
          <w:sz w:val="22"/>
          <w:szCs w:val="22"/>
        </w:rPr>
        <w:t>avançaram</w:t>
      </w:r>
      <w:r w:rsidRPr="008613FB">
        <w:rPr>
          <w:rFonts w:ascii="Arial" w:eastAsia="Arial" w:hAnsi="Arial" w:cs="Arial"/>
          <w:sz w:val="22"/>
          <w:szCs w:val="22"/>
        </w:rPr>
        <w:t xml:space="preserve"> em seus programas de vacinação e identificar aqueles que ainda têm espaço para melhorias.</w:t>
      </w:r>
    </w:p>
    <w:p w:rsidR="00B97616" w:rsidRPr="008613FB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8613FB">
        <w:rPr>
          <w:rFonts w:ascii="Arial" w:eastAsia="Arial" w:hAnsi="Arial" w:cs="Arial"/>
          <w:sz w:val="22"/>
          <w:szCs w:val="22"/>
        </w:rPr>
        <w:t xml:space="preserve">Usaremos técnicas básicas de análise para avaliar esses dados e criar representações visuais que tornem as informações mais acessíveis e fáceis de entender. </w:t>
      </w:r>
    </w:p>
    <w:p w:rsidR="00B97616" w:rsidRDefault="00B97616" w:rsidP="00B976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B5233">
        <w:rPr>
          <w:rFonts w:ascii="Arial" w:eastAsia="Arial" w:hAnsi="Arial" w:cs="Arial"/>
          <w:sz w:val="22"/>
          <w:szCs w:val="22"/>
        </w:rPr>
        <w:t>Esperamos que nosso estudo ofereça uma compreensão aprofundada sobre a origem, evolução e repercussões da pandemia na saúde global e na vacinação. Almejamos destacar as conquistas alcançadas e identificar áreas que necessitam de atenção e esforço adicional para combater efetivamente a pandemia.</w:t>
      </w:r>
    </w:p>
    <w:p w:rsidR="00B97616" w:rsidRDefault="00B97616" w:rsidP="00B97616">
      <w:pPr>
        <w:pStyle w:val="Ttulo2"/>
        <w:numPr>
          <w:ilvl w:val="1"/>
          <w:numId w:val="15"/>
        </w:numPr>
        <w:rPr>
          <w:rFonts w:ascii="Arial" w:eastAsia="Arial" w:hAnsi="Arial" w:cs="Arial"/>
          <w:i w:val="0"/>
          <w:sz w:val="22"/>
          <w:szCs w:val="22"/>
        </w:rPr>
      </w:pPr>
      <w:bookmarkStart w:id="31" w:name="_Toc146312930"/>
      <w:r>
        <w:rPr>
          <w:rFonts w:ascii="Arial" w:eastAsia="Arial" w:hAnsi="Arial" w:cs="Arial"/>
          <w:i w:val="0"/>
          <w:sz w:val="22"/>
          <w:szCs w:val="22"/>
        </w:rPr>
        <w:lastRenderedPageBreak/>
        <w:t xml:space="preserve">Apresentação da </w:t>
      </w:r>
      <w:r w:rsidRPr="00292DED">
        <w:rPr>
          <w:rFonts w:ascii="Arial" w:eastAsia="Arial" w:hAnsi="Arial" w:cs="Arial"/>
          <w:sz w:val="22"/>
          <w:szCs w:val="22"/>
        </w:rPr>
        <w:t>OMS (Organização Mundial de Saúde):</w:t>
      </w:r>
      <w:bookmarkEnd w:id="31"/>
    </w:p>
    <w:p w:rsidR="00B97616" w:rsidRPr="00292DED" w:rsidRDefault="00B97616" w:rsidP="00B97616">
      <w:pPr>
        <w:rPr>
          <w:rFonts w:eastAsia="Arial"/>
        </w:rPr>
      </w:pPr>
    </w:p>
    <w:p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eastAsia="Arial"/>
          <w:b/>
          <w:bCs/>
        </w:rPr>
        <w:tab/>
      </w:r>
      <w:r>
        <w:rPr>
          <w:rFonts w:eastAsia="Arial"/>
          <w:b/>
          <w:bCs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>Breve histórico:</w:t>
      </w:r>
    </w:p>
    <w:p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:rsidR="00B97616" w:rsidRPr="00EF415A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EF415A">
        <w:rPr>
          <w:rFonts w:ascii="Arial" w:eastAsia="Arial" w:hAnsi="Arial" w:cs="Arial"/>
          <w:sz w:val="22"/>
          <w:szCs w:val="22"/>
        </w:rPr>
        <w:t>Estabelecida em 1948, a OMS rapidamente emergiu como a autoridade central em questões de saúde global. Desde sua fundação, a organização tem ampliado sua influência e capacidade, liderando iniciativas internacionais para melhorar a saúde e prevenir enfermidades. Através das décadas, a OMS tem sido instrumental em enfrentar diversas crises de saúde e em lançar campanhas para erradicar doenças, definindo, assim, padrões e diretrizes que têm sido pilares na saúde mundial.</w:t>
      </w:r>
    </w:p>
    <w:p w:rsidR="00B97616" w:rsidRPr="00292DED" w:rsidRDefault="00B97616" w:rsidP="00B97616">
      <w:pPr>
        <w:ind w:left="2280"/>
        <w:rPr>
          <w:rFonts w:ascii="Arial" w:eastAsia="Arial" w:hAnsi="Arial" w:cs="Arial"/>
          <w:sz w:val="22"/>
          <w:szCs w:val="22"/>
        </w:rPr>
      </w:pPr>
    </w:p>
    <w:p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292DED">
        <w:rPr>
          <w:rFonts w:ascii="Arial" w:eastAsia="Arial" w:hAnsi="Arial" w:cs="Arial"/>
          <w:b/>
          <w:bCs/>
          <w:sz w:val="22"/>
          <w:szCs w:val="22"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ab/>
        <w:t>Missão e objetivos:</w:t>
      </w:r>
    </w:p>
    <w:p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:rsidR="00B97616" w:rsidRPr="00EF415A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EF415A">
        <w:rPr>
          <w:rFonts w:ascii="Arial" w:eastAsia="Arial" w:hAnsi="Arial" w:cs="Arial"/>
          <w:sz w:val="22"/>
          <w:szCs w:val="22"/>
        </w:rPr>
        <w:t>A missão fundamental da OMS é agir como a guardiã da saúde em escala global, orientando e consolidando esforços de nações ao redor do mundo para superar desafios na área da saúde. A OMS almeja objetivos claros e nobres: assegurar acesso universal a serviços de saúde de excelência, salvaguardar indivíduos de emergências sanitárias e fomentar o bem-estar em todas as etapas da vida humana.</w:t>
      </w:r>
    </w:p>
    <w:p w:rsidR="00B97616" w:rsidRDefault="00B97616" w:rsidP="00B97616">
      <w:pPr>
        <w:ind w:left="2280"/>
        <w:rPr>
          <w:rFonts w:ascii="Arial" w:eastAsia="Arial" w:hAnsi="Arial" w:cs="Arial"/>
          <w:sz w:val="22"/>
          <w:szCs w:val="22"/>
        </w:rPr>
      </w:pPr>
    </w:p>
    <w:p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292DED">
        <w:rPr>
          <w:rFonts w:ascii="Arial" w:eastAsia="Arial" w:hAnsi="Arial" w:cs="Arial"/>
          <w:b/>
          <w:bCs/>
          <w:sz w:val="22"/>
          <w:szCs w:val="22"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ab/>
        <w:t>Importância global</w:t>
      </w:r>
      <w:r>
        <w:rPr>
          <w:rFonts w:ascii="Arial" w:eastAsia="Arial" w:hAnsi="Arial" w:cs="Arial"/>
          <w:b/>
          <w:bCs/>
          <w:sz w:val="22"/>
          <w:szCs w:val="22"/>
        </w:rPr>
        <w:t>:</w:t>
      </w:r>
    </w:p>
    <w:p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:rsidR="00B97616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EF415A">
        <w:rPr>
          <w:rFonts w:ascii="Arial" w:eastAsia="Arial" w:hAnsi="Arial" w:cs="Arial"/>
          <w:sz w:val="22"/>
          <w:szCs w:val="22"/>
        </w:rPr>
        <w:t>A OMS tem se destacado como um pilar durante crises de saúde, incluindo os surtos de Ebola e H1N1, onde forneceu diretrizes cruciais e mobilizou recursos indispensáveis. Ela estabelece parcerias sólidas com governos, ONGs e o setor privado, potencializando esforços conjuntos para avançar em iniciativas de saúde global. Atualmente, sua relevância é ainda mais evidente na batalha contra a COVID-19, onde a OMS desempenha um papel central desde a investigação científica até a distribuição de tratamentos e imunizantes.</w:t>
      </w:r>
    </w:p>
    <w:p w:rsidR="00B97616" w:rsidRPr="00292DED" w:rsidRDefault="00B97616" w:rsidP="00B97616">
      <w:pPr>
        <w:pStyle w:val="PargrafodaLista"/>
        <w:ind w:left="2127"/>
        <w:rPr>
          <w:rFonts w:ascii="Arial" w:eastAsia="Arial" w:hAnsi="Arial" w:cs="Arial"/>
          <w:sz w:val="22"/>
          <w:szCs w:val="22"/>
        </w:rPr>
      </w:pPr>
    </w:p>
    <w:p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292DED">
        <w:rPr>
          <w:rFonts w:ascii="Arial" w:eastAsia="Arial" w:hAnsi="Arial" w:cs="Arial"/>
          <w:b/>
          <w:bCs/>
          <w:sz w:val="22"/>
          <w:szCs w:val="22"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ab/>
        <w:t>Estrutura e funcionamento</w:t>
      </w:r>
      <w:r>
        <w:rPr>
          <w:rFonts w:ascii="Arial" w:eastAsia="Arial" w:hAnsi="Arial" w:cs="Arial"/>
          <w:b/>
          <w:bCs/>
          <w:sz w:val="22"/>
          <w:szCs w:val="22"/>
        </w:rPr>
        <w:t>:</w:t>
      </w:r>
    </w:p>
    <w:p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:rsidR="00B97616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EF415A">
        <w:rPr>
          <w:rFonts w:ascii="Arial" w:eastAsia="Arial" w:hAnsi="Arial" w:cs="Arial"/>
          <w:sz w:val="22"/>
          <w:szCs w:val="22"/>
        </w:rPr>
        <w:t>A OMS opera através de uma estrutura organizada, abrangendo escritórios regionais em diversos continentes e mantendo sua sede central em Genebra. Esta configuração assegura sua atuação e influência em escala global. Dois órgãos proeminentes dentro da OMS são a Assembleia Mundial da Saúde e o Conselho Executivo. Ambos são vitais na formulação de políticas e estabelecimento de diretrizes, garantindo que a entidade mantenha um alinhamento consistente com seus objetivos estratégicos.</w:t>
      </w:r>
    </w:p>
    <w:p w:rsidR="00B97616" w:rsidRPr="00292DED" w:rsidRDefault="00B97616" w:rsidP="00B97616">
      <w:pPr>
        <w:pStyle w:val="PargrafodaLista"/>
        <w:ind w:left="2127"/>
        <w:rPr>
          <w:rFonts w:ascii="Arial" w:eastAsia="Arial" w:hAnsi="Arial" w:cs="Arial"/>
          <w:sz w:val="22"/>
          <w:szCs w:val="22"/>
        </w:rPr>
      </w:pPr>
    </w:p>
    <w:p w:rsidR="00B97616" w:rsidRDefault="00B97616" w:rsidP="00B97616">
      <w:pPr>
        <w:rPr>
          <w:rFonts w:ascii="Arial" w:eastAsia="Arial" w:hAnsi="Arial" w:cs="Arial"/>
          <w:b/>
          <w:bCs/>
          <w:sz w:val="22"/>
          <w:szCs w:val="22"/>
        </w:rPr>
      </w:pPr>
      <w:r w:rsidRPr="00292DED">
        <w:rPr>
          <w:rFonts w:ascii="Arial" w:eastAsia="Arial" w:hAnsi="Arial" w:cs="Arial"/>
          <w:b/>
          <w:bCs/>
          <w:sz w:val="22"/>
          <w:szCs w:val="22"/>
        </w:rPr>
        <w:tab/>
      </w:r>
      <w:r w:rsidRPr="00292DED">
        <w:rPr>
          <w:rFonts w:ascii="Arial" w:eastAsia="Arial" w:hAnsi="Arial" w:cs="Arial"/>
          <w:b/>
          <w:bCs/>
          <w:sz w:val="22"/>
          <w:szCs w:val="22"/>
        </w:rPr>
        <w:tab/>
        <w:t>Iniciativas relativas à COVID-19</w:t>
      </w:r>
      <w:r>
        <w:rPr>
          <w:rFonts w:ascii="Arial" w:eastAsia="Arial" w:hAnsi="Arial" w:cs="Arial"/>
          <w:b/>
          <w:bCs/>
          <w:sz w:val="22"/>
          <w:szCs w:val="22"/>
        </w:rPr>
        <w:t>:</w:t>
      </w:r>
    </w:p>
    <w:p w:rsidR="00B97616" w:rsidRPr="00292DED" w:rsidRDefault="00B97616" w:rsidP="00B97616">
      <w:pPr>
        <w:rPr>
          <w:rFonts w:ascii="Arial" w:eastAsia="Arial" w:hAnsi="Arial" w:cs="Arial"/>
          <w:sz w:val="22"/>
          <w:szCs w:val="22"/>
        </w:rPr>
      </w:pPr>
    </w:p>
    <w:p w:rsidR="00B97616" w:rsidRDefault="00B97616" w:rsidP="00B97616">
      <w:pPr>
        <w:pStyle w:val="PargrafodaLista"/>
        <w:numPr>
          <w:ilvl w:val="0"/>
          <w:numId w:val="9"/>
        </w:numPr>
        <w:spacing w:line="360" w:lineRule="auto"/>
        <w:ind w:left="2126" w:hanging="357"/>
        <w:jc w:val="both"/>
        <w:rPr>
          <w:rFonts w:ascii="Arial" w:eastAsia="Arial" w:hAnsi="Arial" w:cs="Arial"/>
          <w:sz w:val="22"/>
          <w:szCs w:val="22"/>
        </w:rPr>
      </w:pPr>
      <w:r w:rsidRPr="009B5233">
        <w:rPr>
          <w:rFonts w:ascii="Arial" w:eastAsia="Arial" w:hAnsi="Arial" w:cs="Arial"/>
          <w:sz w:val="22"/>
          <w:szCs w:val="22"/>
        </w:rPr>
        <w:lastRenderedPageBreak/>
        <w:t>Desde os primeiros sinais da pandemia, a OMS tem sido uma referência em diretrizes e tem alocado recursos para combater a COVID-19, apoiando países em suas ações. A OMS tem sido essencial não só na orientação, mas também na pesquisa e distribuição de vacinas contra a COVID-19. Projetos como o COVAX, sob sua liderança, são fundamentais para garantir uma distribuição justa das vacinas pelo mundo.</w:t>
      </w:r>
    </w:p>
    <w:p w:rsidR="00B97616" w:rsidRPr="00B97616" w:rsidRDefault="00B97616" w:rsidP="00B9761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000000">
      <w:pPr>
        <w:pStyle w:val="Ttulo1"/>
        <w:numPr>
          <w:ilvl w:val="0"/>
          <w:numId w:val="1"/>
        </w:numPr>
      </w:pPr>
      <w:bookmarkStart w:id="32" w:name="_Toc146312931"/>
      <w:r>
        <w:t>Artefatos do Projeto:</w:t>
      </w:r>
      <w:bookmarkEnd w:id="32"/>
    </w:p>
    <w:p w:rsidR="002431B1" w:rsidRDefault="00000000" w:rsidP="00663255">
      <w:pPr>
        <w:pStyle w:val="Ttulo2"/>
        <w:numPr>
          <w:ilvl w:val="1"/>
          <w:numId w:val="26"/>
        </w:numPr>
        <w:rPr>
          <w:rFonts w:ascii="Arial" w:eastAsia="Arial" w:hAnsi="Arial" w:cs="Arial"/>
          <w:i w:val="0"/>
          <w:sz w:val="22"/>
          <w:szCs w:val="22"/>
        </w:rPr>
      </w:pPr>
      <w:bookmarkStart w:id="33" w:name="_Toc146312932"/>
      <w:r>
        <w:rPr>
          <w:rFonts w:ascii="Arial" w:eastAsia="Arial" w:hAnsi="Arial" w:cs="Arial"/>
          <w:i w:val="0"/>
          <w:sz w:val="22"/>
          <w:szCs w:val="22"/>
        </w:rPr>
        <w:t xml:space="preserve">Link </w:t>
      </w:r>
      <w:proofErr w:type="spellStart"/>
      <w:r>
        <w:rPr>
          <w:rFonts w:ascii="Arial" w:eastAsia="Arial" w:hAnsi="Arial" w:cs="Arial"/>
          <w:i w:val="0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i w:val="0"/>
          <w:sz w:val="22"/>
          <w:szCs w:val="22"/>
        </w:rPr>
        <w:t>:</w:t>
      </w:r>
      <w:bookmarkEnd w:id="33"/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hyperlink r:id="rId16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https://github.com/meddavid/Mackenzie.git</w:t>
        </w:r>
      </w:hyperlink>
    </w:p>
    <w:p w:rsidR="002431B1" w:rsidRDefault="00000000" w:rsidP="00663255">
      <w:pPr>
        <w:pStyle w:val="Ttulo2"/>
        <w:numPr>
          <w:ilvl w:val="1"/>
          <w:numId w:val="26"/>
        </w:numPr>
        <w:rPr>
          <w:rFonts w:ascii="Arial" w:eastAsia="Arial" w:hAnsi="Arial" w:cs="Arial"/>
          <w:i w:val="0"/>
          <w:sz w:val="22"/>
          <w:szCs w:val="22"/>
        </w:rPr>
      </w:pPr>
      <w:bookmarkStart w:id="34" w:name="_Toc146312933"/>
      <w:r>
        <w:rPr>
          <w:rFonts w:ascii="Arial" w:eastAsia="Arial" w:hAnsi="Arial" w:cs="Arial"/>
          <w:i w:val="0"/>
          <w:sz w:val="22"/>
          <w:szCs w:val="22"/>
        </w:rPr>
        <w:t>Link Projeto:</w:t>
      </w:r>
      <w:bookmarkEnd w:id="34"/>
    </w:p>
    <w:p w:rsidR="002431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hyperlink r:id="rId17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https://github.com/users/meddavid/projects/1</w:t>
        </w:r>
      </w:hyperlink>
    </w:p>
    <w:p w:rsidR="00FD191B" w:rsidRDefault="00FB4704" w:rsidP="00FB4704">
      <w:pPr>
        <w:pStyle w:val="Ttulo2"/>
        <w:numPr>
          <w:ilvl w:val="1"/>
          <w:numId w:val="26"/>
        </w:numPr>
        <w:rPr>
          <w:rFonts w:ascii="Arial" w:eastAsia="Arial" w:hAnsi="Arial" w:cs="Arial"/>
          <w:i w:val="0"/>
          <w:sz w:val="22"/>
          <w:szCs w:val="22"/>
        </w:rPr>
      </w:pPr>
      <w:bookmarkStart w:id="35" w:name="_Toc146312934"/>
      <w:r>
        <w:rPr>
          <w:rFonts w:ascii="Arial" w:eastAsia="Arial" w:hAnsi="Arial" w:cs="Arial"/>
          <w:i w:val="0"/>
          <w:sz w:val="22"/>
          <w:szCs w:val="22"/>
        </w:rPr>
        <w:t xml:space="preserve">Link </w:t>
      </w:r>
      <w:r w:rsidR="00FD191B">
        <w:rPr>
          <w:rFonts w:ascii="Arial" w:eastAsia="Arial" w:hAnsi="Arial" w:cs="Arial"/>
          <w:i w:val="0"/>
          <w:sz w:val="22"/>
          <w:szCs w:val="22"/>
        </w:rPr>
        <w:t>Artefatos do Projeto</w:t>
      </w:r>
      <w:r>
        <w:rPr>
          <w:rFonts w:ascii="Arial" w:eastAsia="Arial" w:hAnsi="Arial" w:cs="Arial"/>
          <w:i w:val="0"/>
          <w:sz w:val="22"/>
          <w:szCs w:val="22"/>
        </w:rPr>
        <w:t>:</w:t>
      </w:r>
      <w:bookmarkEnd w:id="35"/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861"/>
        <w:gridCol w:w="8113"/>
      </w:tblGrid>
      <w:tr w:rsidR="00FD191B" w:rsidTr="00FD191B">
        <w:tc>
          <w:tcPr>
            <w:tcW w:w="0" w:type="auto"/>
          </w:tcPr>
          <w:p w:rsidR="00FD191B" w:rsidRPr="00FD191B" w:rsidRDefault="00FD191B" w:rsidP="00FD191B">
            <w:pPr>
              <w:jc w:val="center"/>
              <w:rPr>
                <w:rFonts w:eastAsia="Arial"/>
                <w:b/>
                <w:bCs/>
              </w:rPr>
            </w:pPr>
            <w:r w:rsidRPr="00FD191B">
              <w:rPr>
                <w:rFonts w:eastAsia="Arial"/>
                <w:b/>
                <w:bCs/>
              </w:rPr>
              <w:t>Scripts</w:t>
            </w:r>
          </w:p>
        </w:tc>
        <w:tc>
          <w:tcPr>
            <w:tcW w:w="0" w:type="auto"/>
          </w:tcPr>
          <w:p w:rsidR="00FD191B" w:rsidRDefault="00FD191B" w:rsidP="00FD191B">
            <w:pPr>
              <w:jc w:val="center"/>
              <w:rPr>
                <w:rFonts w:eastAsia="Arial"/>
              </w:rPr>
            </w:pPr>
            <w:hyperlink r:id="rId18" w:history="1">
              <w:r w:rsidRPr="000937ED">
                <w:rPr>
                  <w:rStyle w:val="Hyperlink"/>
                  <w:rFonts w:eastAsia="Arial"/>
                </w:rPr>
                <w:t>https://github.com/meddavid/Mackenzie-Projeto-Aplicado-I/tree/1bcfc57e6e34b1c4621dc602b1d10a616addbc4a/99.%20Artefatos/02.%20scripts_python</w:t>
              </w:r>
            </w:hyperlink>
          </w:p>
        </w:tc>
      </w:tr>
      <w:tr w:rsidR="00FD191B" w:rsidTr="00FD191B">
        <w:tc>
          <w:tcPr>
            <w:tcW w:w="0" w:type="auto"/>
          </w:tcPr>
          <w:p w:rsidR="00FD191B" w:rsidRPr="00FD191B" w:rsidRDefault="00FD191B" w:rsidP="00FD191B">
            <w:pPr>
              <w:jc w:val="center"/>
              <w:rPr>
                <w:rFonts w:eastAsia="Arial"/>
                <w:b/>
                <w:bCs/>
              </w:rPr>
            </w:pPr>
            <w:proofErr w:type="spellStart"/>
            <w:r w:rsidRPr="00FD191B">
              <w:rPr>
                <w:rFonts w:eastAsia="Arial"/>
                <w:b/>
                <w:bCs/>
              </w:rPr>
              <w:t>Dataset</w:t>
            </w:r>
            <w:proofErr w:type="spellEnd"/>
          </w:p>
        </w:tc>
        <w:tc>
          <w:tcPr>
            <w:tcW w:w="0" w:type="auto"/>
          </w:tcPr>
          <w:p w:rsidR="00FD191B" w:rsidRDefault="00FD191B" w:rsidP="00FD191B">
            <w:pPr>
              <w:jc w:val="center"/>
              <w:rPr>
                <w:rFonts w:eastAsia="Arial"/>
              </w:rPr>
            </w:pPr>
            <w:hyperlink r:id="rId19" w:history="1">
              <w:r w:rsidRPr="000937ED">
                <w:rPr>
                  <w:rStyle w:val="Hyperlink"/>
                  <w:rFonts w:eastAsia="Arial"/>
                </w:rPr>
                <w:t>https://github.com/meddavid/Mackenzie-Projeto-Aplicado-I/tree/1bcfc57e6e34b1c4621dc602b1d10a616addbc4a/99.%20Artefatos/01.%20Dataset</w:t>
              </w:r>
            </w:hyperlink>
          </w:p>
        </w:tc>
      </w:tr>
    </w:tbl>
    <w:p w:rsidR="00FD191B" w:rsidRPr="00FD191B" w:rsidRDefault="00FD191B" w:rsidP="00FD191B">
      <w:pPr>
        <w:jc w:val="center"/>
        <w:rPr>
          <w:rFonts w:eastAsia="Arial"/>
        </w:rPr>
      </w:pPr>
    </w:p>
    <w:p w:rsidR="00FB4704" w:rsidRDefault="00FB47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</w:p>
    <w:p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:rsidR="002431B1" w:rsidRDefault="00243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sectPr w:rsidR="002431B1" w:rsidSect="00292DED">
      <w:headerReference w:type="default" r:id="rId20"/>
      <w:footerReference w:type="default" r:id="rId21"/>
      <w:pgSz w:w="11920" w:h="16840"/>
      <w:pgMar w:top="1560" w:right="863" w:bottom="1418" w:left="66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0670" w:rsidRDefault="00A40670">
      <w:r>
        <w:separator/>
      </w:r>
    </w:p>
  </w:endnote>
  <w:endnote w:type="continuationSeparator" w:id="0">
    <w:p w:rsidR="00A40670" w:rsidRDefault="00A4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rmina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t xml:space="preserve">Projeto Aplicado I – Turma 02A – Universidade Presbiteriana Mackenzie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2DED">
      <w:rPr>
        <w:noProof/>
        <w:color w:val="000000"/>
      </w:rPr>
      <w:t>1</w:t>
    </w:r>
    <w:r>
      <w:rPr>
        <w:color w:val="000000"/>
      </w:rPr>
      <w:fldChar w:fldCharType="end"/>
    </w:r>
  </w:p>
  <w:p w:rsidR="002431B1" w:rsidRDefault="002431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0670" w:rsidRDefault="00A40670">
      <w:r>
        <w:separator/>
      </w:r>
    </w:p>
  </w:footnote>
  <w:footnote w:type="continuationSeparator" w:id="0">
    <w:p w:rsidR="00A40670" w:rsidRDefault="00A40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398770" cy="819150"/>
          <wp:effectExtent l="0" t="0" r="0" b="0"/>
          <wp:docPr id="303281923" name="Imagem 3032819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877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59F"/>
    <w:multiLevelType w:val="hybridMultilevel"/>
    <w:tmpl w:val="D974B95C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 w15:restartNumberingAfterBreak="0">
    <w:nsid w:val="02743D0F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4B7635"/>
    <w:multiLevelType w:val="hybridMultilevel"/>
    <w:tmpl w:val="5E8A6792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520CC7"/>
    <w:multiLevelType w:val="hybridMultilevel"/>
    <w:tmpl w:val="05307000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0DF46B92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08042A"/>
    <w:multiLevelType w:val="multilevel"/>
    <w:tmpl w:val="DE70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47C5D"/>
    <w:multiLevelType w:val="hybridMultilevel"/>
    <w:tmpl w:val="92B4930A"/>
    <w:lvl w:ilvl="0" w:tplc="0416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7" w15:restartNumberingAfterBreak="0">
    <w:nsid w:val="1836042F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4D4E69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E868C6"/>
    <w:multiLevelType w:val="hybridMultilevel"/>
    <w:tmpl w:val="9074212E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0" w15:restartNumberingAfterBreak="0">
    <w:nsid w:val="25F55EB3"/>
    <w:multiLevelType w:val="multilevel"/>
    <w:tmpl w:val="68B0C12C"/>
    <w:lvl w:ilvl="0">
      <w:start w:val="1"/>
      <w:numFmt w:val="bullet"/>
      <w:lvlText w:val="●"/>
      <w:lvlJc w:val="left"/>
      <w:pPr>
        <w:ind w:left="22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5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5FD1532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393EEE"/>
    <w:multiLevelType w:val="hybridMultilevel"/>
    <w:tmpl w:val="FCC82A08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3" w15:restartNumberingAfterBreak="0">
    <w:nsid w:val="4270117A"/>
    <w:multiLevelType w:val="hybridMultilevel"/>
    <w:tmpl w:val="79FAE8DA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44D44123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5B4934"/>
    <w:multiLevelType w:val="hybridMultilevel"/>
    <w:tmpl w:val="46048604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607837EC"/>
    <w:multiLevelType w:val="hybridMultilevel"/>
    <w:tmpl w:val="32F08238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7" w15:restartNumberingAfterBreak="0">
    <w:nsid w:val="60AC7CE2"/>
    <w:multiLevelType w:val="multilevel"/>
    <w:tmpl w:val="7ACC69A4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pStyle w:val="Ttulo4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pStyle w:val="Ttulo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pStyle w:val="Ttulo6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pStyle w:val="Ttulo7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(%9)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3A4BCB"/>
    <w:multiLevelType w:val="multilevel"/>
    <w:tmpl w:val="1826BC4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E784987"/>
    <w:multiLevelType w:val="multilevel"/>
    <w:tmpl w:val="00EA5F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007022"/>
    <w:multiLevelType w:val="hybridMultilevel"/>
    <w:tmpl w:val="D6A8A866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71313B60"/>
    <w:multiLevelType w:val="hybridMultilevel"/>
    <w:tmpl w:val="C2666834"/>
    <w:lvl w:ilvl="0" w:tplc="A0D49796">
      <w:start w:val="1"/>
      <w:numFmt w:val="decimalZero"/>
      <w:lvlText w:val="%1."/>
      <w:lvlJc w:val="left"/>
      <w:pPr>
        <w:ind w:left="193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7449595D"/>
    <w:multiLevelType w:val="hybridMultilevel"/>
    <w:tmpl w:val="012A0BAC"/>
    <w:lvl w:ilvl="0" w:tplc="0416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 w16cid:durableId="1773934728">
    <w:abstractNumId w:val="17"/>
  </w:num>
  <w:num w:numId="2" w16cid:durableId="373232549">
    <w:abstractNumId w:val="10"/>
  </w:num>
  <w:num w:numId="3" w16cid:durableId="1229876395">
    <w:abstractNumId w:val="14"/>
  </w:num>
  <w:num w:numId="4" w16cid:durableId="1183783602">
    <w:abstractNumId w:val="19"/>
  </w:num>
  <w:num w:numId="5" w16cid:durableId="647242825">
    <w:abstractNumId w:val="7"/>
  </w:num>
  <w:num w:numId="6" w16cid:durableId="1242520265">
    <w:abstractNumId w:val="17"/>
  </w:num>
  <w:num w:numId="7" w16cid:durableId="1267809234">
    <w:abstractNumId w:val="8"/>
  </w:num>
  <w:num w:numId="8" w16cid:durableId="1152528536">
    <w:abstractNumId w:val="5"/>
  </w:num>
  <w:num w:numId="9" w16cid:durableId="2057853079">
    <w:abstractNumId w:val="22"/>
  </w:num>
  <w:num w:numId="10" w16cid:durableId="341054413">
    <w:abstractNumId w:val="16"/>
  </w:num>
  <w:num w:numId="11" w16cid:durableId="512188866">
    <w:abstractNumId w:val="9"/>
  </w:num>
  <w:num w:numId="12" w16cid:durableId="491608269">
    <w:abstractNumId w:val="0"/>
  </w:num>
  <w:num w:numId="13" w16cid:durableId="2055081778">
    <w:abstractNumId w:val="12"/>
  </w:num>
  <w:num w:numId="14" w16cid:durableId="1243946853">
    <w:abstractNumId w:val="17"/>
  </w:num>
  <w:num w:numId="15" w16cid:durableId="354576508">
    <w:abstractNumId w:val="4"/>
  </w:num>
  <w:num w:numId="16" w16cid:durableId="780343382">
    <w:abstractNumId w:val="1"/>
  </w:num>
  <w:num w:numId="17" w16cid:durableId="587079985">
    <w:abstractNumId w:val="6"/>
  </w:num>
  <w:num w:numId="18" w16cid:durableId="1198808751">
    <w:abstractNumId w:val="19"/>
  </w:num>
  <w:num w:numId="19" w16cid:durableId="1697727815">
    <w:abstractNumId w:val="17"/>
  </w:num>
  <w:num w:numId="20" w16cid:durableId="1072695852">
    <w:abstractNumId w:val="17"/>
  </w:num>
  <w:num w:numId="21" w16cid:durableId="1650091062">
    <w:abstractNumId w:val="17"/>
  </w:num>
  <w:num w:numId="22" w16cid:durableId="1421290029">
    <w:abstractNumId w:val="17"/>
  </w:num>
  <w:num w:numId="23" w16cid:durableId="702832043">
    <w:abstractNumId w:val="17"/>
  </w:num>
  <w:num w:numId="24" w16cid:durableId="908226040">
    <w:abstractNumId w:val="17"/>
  </w:num>
  <w:num w:numId="25" w16cid:durableId="1265721633">
    <w:abstractNumId w:val="17"/>
  </w:num>
  <w:num w:numId="26" w16cid:durableId="1717394270">
    <w:abstractNumId w:val="18"/>
  </w:num>
  <w:num w:numId="27" w16cid:durableId="814642123">
    <w:abstractNumId w:val="17"/>
  </w:num>
  <w:num w:numId="28" w16cid:durableId="955676113">
    <w:abstractNumId w:val="17"/>
  </w:num>
  <w:num w:numId="29" w16cid:durableId="1406105194">
    <w:abstractNumId w:val="17"/>
  </w:num>
  <w:num w:numId="30" w16cid:durableId="1667592134">
    <w:abstractNumId w:val="17"/>
  </w:num>
  <w:num w:numId="31" w16cid:durableId="744494363">
    <w:abstractNumId w:val="17"/>
  </w:num>
  <w:num w:numId="32" w16cid:durableId="2062555925">
    <w:abstractNumId w:val="17"/>
  </w:num>
  <w:num w:numId="33" w16cid:durableId="1382514441">
    <w:abstractNumId w:val="17"/>
  </w:num>
  <w:num w:numId="34" w16cid:durableId="902376193">
    <w:abstractNumId w:val="17"/>
  </w:num>
  <w:num w:numId="35" w16cid:durableId="212471650">
    <w:abstractNumId w:val="17"/>
  </w:num>
  <w:num w:numId="36" w16cid:durableId="490410524">
    <w:abstractNumId w:val="17"/>
  </w:num>
  <w:num w:numId="37" w16cid:durableId="321013011">
    <w:abstractNumId w:val="17"/>
  </w:num>
  <w:num w:numId="38" w16cid:durableId="1879273296">
    <w:abstractNumId w:val="17"/>
  </w:num>
  <w:num w:numId="39" w16cid:durableId="1016879741">
    <w:abstractNumId w:val="17"/>
  </w:num>
  <w:num w:numId="40" w16cid:durableId="705566759">
    <w:abstractNumId w:val="17"/>
  </w:num>
  <w:num w:numId="41" w16cid:durableId="1227640896">
    <w:abstractNumId w:val="11"/>
  </w:num>
  <w:num w:numId="42" w16cid:durableId="1217089479">
    <w:abstractNumId w:val="21"/>
  </w:num>
  <w:num w:numId="43" w16cid:durableId="356077669">
    <w:abstractNumId w:val="2"/>
  </w:num>
  <w:num w:numId="44" w16cid:durableId="938877078">
    <w:abstractNumId w:val="13"/>
  </w:num>
  <w:num w:numId="45" w16cid:durableId="21172320">
    <w:abstractNumId w:val="15"/>
  </w:num>
  <w:num w:numId="46" w16cid:durableId="135756300">
    <w:abstractNumId w:val="20"/>
  </w:num>
  <w:num w:numId="47" w16cid:durableId="620693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B1"/>
    <w:rsid w:val="0006391B"/>
    <w:rsid w:val="000F1C62"/>
    <w:rsid w:val="002431B1"/>
    <w:rsid w:val="00254A70"/>
    <w:rsid w:val="00292DED"/>
    <w:rsid w:val="00347DB9"/>
    <w:rsid w:val="004C3FB2"/>
    <w:rsid w:val="005B3FA9"/>
    <w:rsid w:val="005F0E57"/>
    <w:rsid w:val="006303B9"/>
    <w:rsid w:val="00663255"/>
    <w:rsid w:val="00712013"/>
    <w:rsid w:val="0077328A"/>
    <w:rsid w:val="008613FB"/>
    <w:rsid w:val="00915708"/>
    <w:rsid w:val="009B5233"/>
    <w:rsid w:val="00A40670"/>
    <w:rsid w:val="00B97616"/>
    <w:rsid w:val="00CF3978"/>
    <w:rsid w:val="00D80FAF"/>
    <w:rsid w:val="00DC661A"/>
    <w:rsid w:val="00ED1106"/>
    <w:rsid w:val="00EF415A"/>
    <w:rsid w:val="00F52936"/>
    <w:rsid w:val="00F744E6"/>
    <w:rsid w:val="00FB4704"/>
    <w:rsid w:val="00FC1CFF"/>
    <w:rsid w:val="00F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FA6C"/>
  <w15:docId w15:val="{FCC84D87-12EC-47C4-BA2C-C34EE619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7F1558"/>
    <w:pPr>
      <w:keepNext/>
      <w:numPr>
        <w:numId w:val="4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F1558"/>
    <w:rPr>
      <w:rFonts w:ascii="Arial" w:eastAsiaTheme="majorEastAsia" w:hAnsi="Arial" w:cstheme="majorBidi"/>
      <w:b/>
      <w:bCs/>
      <w:kern w:val="32"/>
      <w:sz w:val="2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C11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40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405B"/>
  </w:style>
  <w:style w:type="paragraph" w:styleId="Rodap">
    <w:name w:val="footer"/>
    <w:basedOn w:val="Normal"/>
    <w:link w:val="RodapChar"/>
    <w:uiPriority w:val="99"/>
    <w:unhideWhenUsed/>
    <w:rsid w:val="00DF40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405B"/>
  </w:style>
  <w:style w:type="table" w:styleId="Tabelacomgrade">
    <w:name w:val="Table Grid"/>
    <w:basedOn w:val="Tabelanormal"/>
    <w:uiPriority w:val="59"/>
    <w:rsid w:val="00DF4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08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81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2D5592"/>
    <w:pPr>
      <w:tabs>
        <w:tab w:val="left" w:pos="440"/>
        <w:tab w:val="right" w:leader="dot" w:pos="10810"/>
      </w:tabs>
      <w:spacing w:after="100"/>
    </w:pPr>
    <w:rPr>
      <w:rFonts w:ascii="Arial" w:eastAsia="Arial" w:hAnsi="Arial"/>
      <w:b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D27104"/>
    <w:pPr>
      <w:spacing w:after="100"/>
      <w:ind w:left="200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7104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D27104"/>
    <w:pPr>
      <w:spacing w:after="100"/>
      <w:ind w:left="400"/>
    </w:pPr>
    <w:rPr>
      <w:rFonts w:ascii="Arial" w:hAnsi="Arial"/>
    </w:rPr>
  </w:style>
  <w:style w:type="paragraph" w:styleId="Legenda">
    <w:name w:val="caption"/>
    <w:basedOn w:val="Normal"/>
    <w:next w:val="Normal"/>
    <w:uiPriority w:val="35"/>
    <w:unhideWhenUsed/>
    <w:qFormat/>
    <w:rsid w:val="002D55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Figura1">
    <w:name w:val="Figura1"/>
    <w:basedOn w:val="Normal"/>
    <w:link w:val="Figura1Char"/>
    <w:qFormat/>
    <w:rsid w:val="002D5592"/>
    <w:rPr>
      <w:rFonts w:eastAsia="Arial"/>
    </w:rPr>
  </w:style>
  <w:style w:type="character" w:customStyle="1" w:styleId="Figura1Char">
    <w:name w:val="Figura1 Char"/>
    <w:basedOn w:val="Fontepargpadro"/>
    <w:link w:val="Figura1"/>
    <w:rsid w:val="002D5592"/>
    <w:rPr>
      <w:rFonts w:eastAsia="Arial"/>
    </w:r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vid19.who.int/who-data/vaccination-data.csv" TargetMode="External"/><Relationship Id="rId18" Type="http://schemas.openxmlformats.org/officeDocument/2006/relationships/hyperlink" Target="https://github.com/meddavid/Mackenzie-Projeto-Aplicado-I/tree/1bcfc57e6e34b1c4621dc602b1d10a616addbc4a/99.%20Artefatos/02.%20scripts_python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covid19.who.int/data" TargetMode="External"/><Relationship Id="rId17" Type="http://schemas.openxmlformats.org/officeDocument/2006/relationships/hyperlink" Target="https://github.com/users/meddavid/projects/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eddavid/Mackenzie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https://github.com/meddavid/Mackenzie/issues/7" TargetMode="External"/><Relationship Id="rId19" Type="http://schemas.openxmlformats.org/officeDocument/2006/relationships/hyperlink" Target="https://github.com/meddavid/Mackenzie-Projeto-Aplicado-I/tree/1bcfc57e6e34b1c4621dc602b1d10a616addbc4a/99.%20Artefatos/01.%20Datas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lI9oMxhyYNc7YD94WYgYA2Iu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laEZtZEVzTGY2LWtoc1ZmbkxhNS1KcktSbHdxU1ZS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ECA14D-78C3-4690-8D07-9CE7E745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4028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David</dc:creator>
  <cp:lastModifiedBy>Eduardo David</cp:lastModifiedBy>
  <cp:revision>3</cp:revision>
  <cp:lastPrinted>2023-09-23T01:02:00Z</cp:lastPrinted>
  <dcterms:created xsi:type="dcterms:W3CDTF">2023-09-23T01:02:00Z</dcterms:created>
  <dcterms:modified xsi:type="dcterms:W3CDTF">2023-09-23T01:08:00Z</dcterms:modified>
</cp:coreProperties>
</file>