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3579" w14:textId="77777777" w:rsidR="002431B1" w:rsidRDefault="002431B1">
      <w:pPr>
        <w:spacing w:before="6" w:line="100" w:lineRule="auto"/>
        <w:rPr>
          <w:sz w:val="10"/>
          <w:szCs w:val="10"/>
        </w:rPr>
      </w:pPr>
    </w:p>
    <w:p w14:paraId="4D413F58" w14:textId="77777777" w:rsidR="002431B1" w:rsidRDefault="002431B1">
      <w:pPr>
        <w:spacing w:line="200" w:lineRule="auto"/>
      </w:pPr>
    </w:p>
    <w:tbl>
      <w:tblPr>
        <w:tblStyle w:val="a0"/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2431B1" w14:paraId="6C39727A" w14:textId="77777777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B27EB62" w14:textId="77777777"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7DF555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2431B1" w14:paraId="37581D5E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72E99FCA" w14:textId="77777777" w:rsidR="002431B1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A3F0C3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2431B1" w14:paraId="11F47406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4A6B5F49" w14:textId="77777777" w:rsidR="002431B1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335FF2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SEMESTRE: 2/2023</w:t>
            </w:r>
          </w:p>
        </w:tc>
      </w:tr>
      <w:tr w:rsidR="002431B1" w14:paraId="27A71E52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6A13CAFE" w14:textId="77777777"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5F50B0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PROJETO APLICADO I {TURMA 02A} 2023/2</w:t>
            </w:r>
          </w:p>
        </w:tc>
      </w:tr>
      <w:tr w:rsidR="002431B1" w14:paraId="770E1679" w14:textId="77777777">
        <w:trPr>
          <w:trHeight w:val="221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142F3F9" w14:textId="77777777"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967C8A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GRUPO – OLHAR INFINITO </w:t>
            </w:r>
          </w:p>
          <w:p w14:paraId="78346EE1" w14:textId="77777777" w:rsidR="002431B1" w:rsidRDefault="002431B1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BA8A2B" w14:textId="665D3811" w:rsidR="009E2F22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23003685 – BEATRIZ DE SOUZA FERREIRA - </w:t>
            </w:r>
            <w:hyperlink r:id="rId9" w:history="1">
              <w:r w:rsidR="009E2F22" w:rsidRPr="00D14978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10923003685@MACKENZISTA.COM.BR</w:t>
              </w:r>
            </w:hyperlink>
          </w:p>
          <w:p w14:paraId="34DC13E6" w14:textId="08D652D4" w:rsidR="009E2F22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23006794 – EDUARDO DAVID - </w:t>
            </w:r>
            <w:hyperlink r:id="rId10" w:history="1">
              <w:r w:rsidR="009E2F22" w:rsidRPr="00D14978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10923009764@MACKENZISTA.COM.BR</w:t>
              </w:r>
            </w:hyperlink>
          </w:p>
          <w:p w14:paraId="7856D227" w14:textId="77777777" w:rsidR="009E2F22" w:rsidRDefault="009E2F22" w:rsidP="009E2F22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9E2F22">
              <w:rPr>
                <w:rFonts w:ascii="Arial" w:eastAsia="Arial" w:hAnsi="Arial" w:cs="Arial"/>
                <w:sz w:val="22"/>
                <w:szCs w:val="22"/>
              </w:rPr>
              <w:t>23023708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Pr="009E2F22">
              <w:rPr>
                <w:rFonts w:ascii="Arial" w:eastAsia="Arial" w:hAnsi="Arial" w:cs="Arial"/>
                <w:sz w:val="22"/>
                <w:szCs w:val="22"/>
              </w:rPr>
              <w:t>GUSTAVO CASTRO SANGALI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</w:t>
            </w:r>
            <w:hyperlink r:id="rId11" w:history="1">
              <w:r w:rsidRPr="00D14978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10923023708@MACKENZISTA.COM.BR</w:t>
              </w:r>
            </w:hyperlink>
          </w:p>
          <w:p w14:paraId="6CF8ECAB" w14:textId="5716390E" w:rsidR="009E2F22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23008385 – JESSICA CLARA - </w:t>
            </w:r>
            <w:hyperlink r:id="rId12" w:history="1">
              <w:r w:rsidR="009E2F22" w:rsidRPr="00D14978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10923008385@MACKENZISTA.COM.BR</w:t>
              </w:r>
            </w:hyperlink>
          </w:p>
          <w:p w14:paraId="5BB04638" w14:textId="674DBE81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23006005 – MOISÉS DE LIMA SOUZA - </w:t>
            </w:r>
            <w:hyperlink r:id="rId13" w:history="1">
              <w:r w:rsidR="009E2F22" w:rsidRPr="00D14978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10923006005@MACKENZISTA.COM.BR</w:t>
              </w:r>
            </w:hyperlink>
          </w:p>
          <w:p w14:paraId="1482C00B" w14:textId="77777777" w:rsidR="002431B1" w:rsidRDefault="002431B1" w:rsidP="009E2F22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431B1" w14:paraId="542E7AAB" w14:textId="77777777">
        <w:trPr>
          <w:trHeight w:val="710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810DCD" w14:textId="77777777"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FB5666" w14:textId="77777777"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EVERTON KNIHS</w:t>
            </w:r>
          </w:p>
        </w:tc>
      </w:tr>
    </w:tbl>
    <w:p w14:paraId="1624D661" w14:textId="77777777" w:rsidR="002431B1" w:rsidRDefault="002431B1"/>
    <w:p w14:paraId="1E40FC11" w14:textId="77777777" w:rsidR="002431B1" w:rsidRDefault="002431B1"/>
    <w:p w14:paraId="3E12CDD3" w14:textId="77777777" w:rsidR="002431B1" w:rsidRDefault="002431B1"/>
    <w:p w14:paraId="726EF396" w14:textId="77777777" w:rsidR="002431B1" w:rsidRDefault="002431B1"/>
    <w:p w14:paraId="2583BCD3" w14:textId="77777777" w:rsidR="002431B1" w:rsidRDefault="00000000">
      <w:pPr>
        <w:jc w:val="center"/>
      </w:pPr>
      <w:r>
        <w:rPr>
          <w:noProof/>
        </w:rPr>
        <w:drawing>
          <wp:inline distT="0" distB="0" distL="0" distR="0" wp14:anchorId="6C324F42" wp14:editId="61178006">
            <wp:extent cx="6762750" cy="2828925"/>
            <wp:effectExtent l="0" t="0" r="0" b="0"/>
            <wp:docPr id="19195844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1934" r="1570" b="23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FC3E4" w14:textId="77777777" w:rsidR="002431B1" w:rsidRDefault="002431B1">
      <w:pPr>
        <w:jc w:val="center"/>
      </w:pPr>
    </w:p>
    <w:p w14:paraId="0E3AE87C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4F58AAF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AD60070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EDBB09D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2D134E67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8B39750" w14:textId="77777777"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7870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0C65B" w14:textId="77777777" w:rsidR="00292DED" w:rsidRDefault="00292DED">
          <w:pPr>
            <w:pStyle w:val="CabealhodoSumrio"/>
          </w:pPr>
          <w:r>
            <w:t>Sumário</w:t>
          </w:r>
        </w:p>
        <w:p w14:paraId="0A86794A" w14:textId="44957795" w:rsidR="00FD191B" w:rsidRDefault="00292DED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12900" w:history="1">
            <w:r w:rsidR="00FD191B" w:rsidRPr="0087368C">
              <w:rPr>
                <w:rStyle w:val="Hyperlink"/>
              </w:rPr>
              <w:t>1.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Título: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_Toc146312900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4</w:t>
            </w:r>
            <w:r w:rsidR="00FD191B">
              <w:rPr>
                <w:webHidden/>
              </w:rPr>
              <w:fldChar w:fldCharType="end"/>
            </w:r>
          </w:hyperlink>
        </w:p>
        <w:p w14:paraId="63E7B278" w14:textId="752C39DC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1" w:history="1">
            <w:r w:rsidR="00FD191B" w:rsidRPr="0087368C">
              <w:rPr>
                <w:rStyle w:val="Hyperlink"/>
              </w:rPr>
              <w:t>2.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Introdução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_Toc146312901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4</w:t>
            </w:r>
            <w:r w:rsidR="00FD191B">
              <w:rPr>
                <w:webHidden/>
              </w:rPr>
              <w:fldChar w:fldCharType="end"/>
            </w:r>
          </w:hyperlink>
        </w:p>
        <w:p w14:paraId="4AB69456" w14:textId="7A56F6E3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2" w:history="1">
            <w:r w:rsidR="00FD191B" w:rsidRPr="0087368C">
              <w:rPr>
                <w:rStyle w:val="Hyperlink"/>
              </w:rPr>
              <w:t>3.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Objetivos: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_Toc146312902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4</w:t>
            </w:r>
            <w:r w:rsidR="00FD191B">
              <w:rPr>
                <w:webHidden/>
              </w:rPr>
              <w:fldChar w:fldCharType="end"/>
            </w:r>
          </w:hyperlink>
        </w:p>
        <w:p w14:paraId="596592EA" w14:textId="3F6AC674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3" w:history="1">
            <w:r w:rsidR="00FD191B" w:rsidRPr="0087368C">
              <w:rPr>
                <w:rStyle w:val="Hyperlink"/>
              </w:rPr>
              <w:t>4.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Metas: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_Toc146312903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4</w:t>
            </w:r>
            <w:r w:rsidR="00FD191B">
              <w:rPr>
                <w:webHidden/>
              </w:rPr>
              <w:fldChar w:fldCharType="end"/>
            </w:r>
          </w:hyperlink>
        </w:p>
        <w:p w14:paraId="28C1F586" w14:textId="4D1B3B06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4" w:history="1">
            <w:r w:rsidR="00FD191B" w:rsidRPr="0087368C">
              <w:rPr>
                <w:rStyle w:val="Hyperlink"/>
              </w:rPr>
              <w:t>5.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Cronograma: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_Toc146312904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5</w:t>
            </w:r>
            <w:r w:rsidR="00FD191B">
              <w:rPr>
                <w:webHidden/>
              </w:rPr>
              <w:fldChar w:fldCharType="end"/>
            </w:r>
          </w:hyperlink>
        </w:p>
        <w:p w14:paraId="33F4D957" w14:textId="25990C2D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5" w:history="1">
            <w:r w:rsidR="00FD191B" w:rsidRPr="0087368C">
              <w:rPr>
                <w:rStyle w:val="Hyperlink"/>
              </w:rPr>
              <w:t>6.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Fluxo Baseado em Pensamento Computacional em Contextos Organizacionais: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_Toc146312905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5</w:t>
            </w:r>
            <w:r w:rsidR="00FD191B">
              <w:rPr>
                <w:webHidden/>
              </w:rPr>
              <w:fldChar w:fldCharType="end"/>
            </w:r>
          </w:hyperlink>
        </w:p>
        <w:p w14:paraId="5342B945" w14:textId="4F97F4D1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6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Decomposição: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_Toc146312906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5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1CA5DAA" w14:textId="44324B0B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7" w:history="1">
            <w:r w:rsidR="00FD191B" w:rsidRPr="0087368C">
              <w:rPr>
                <w:rStyle w:val="Hyperlink"/>
                <w:rFonts w:eastAsia="Arial" w:cs="Arial"/>
                <w:noProof/>
              </w:rPr>
              <w:t>B.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Reconhecimento de padrões: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_Toc146312907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5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0B78152F" w14:textId="3A3D915C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8" w:history="1">
            <w:r w:rsidR="00FD191B" w:rsidRPr="0087368C">
              <w:rPr>
                <w:rStyle w:val="Hyperlink"/>
                <w:rFonts w:eastAsia="Arial" w:cs="Arial"/>
                <w:noProof/>
              </w:rPr>
              <w:t>C.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Abstração: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_Toc146312908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6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8D1580F" w14:textId="45656B7F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9" w:history="1">
            <w:r w:rsidR="00FD191B" w:rsidRPr="0087368C">
              <w:rPr>
                <w:rStyle w:val="Hyperlink"/>
                <w:rFonts w:eastAsia="Arial" w:cs="Arial"/>
                <w:noProof/>
              </w:rPr>
              <w:t>D.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Design de Algoritmos: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_Toc146312909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6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322C02D4" w14:textId="604365B8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0" w:history="1">
            <w:r w:rsidR="00FD191B" w:rsidRPr="0087368C">
              <w:rPr>
                <w:rStyle w:val="Hyperlink"/>
              </w:rPr>
              <w:t>7.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Organização e o contexto em que os dados foram gerados: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_Toc146312910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6</w:t>
            </w:r>
            <w:r w:rsidR="00FD191B">
              <w:rPr>
                <w:webHidden/>
              </w:rPr>
              <w:fldChar w:fldCharType="end"/>
            </w:r>
          </w:hyperlink>
        </w:p>
        <w:p w14:paraId="5D754E83" w14:textId="2BE082A9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1" w:history="1">
            <w:r w:rsidR="00FD191B" w:rsidRPr="0087368C">
              <w:rPr>
                <w:rStyle w:val="Hyperlink"/>
              </w:rPr>
              <w:t>8.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Referências de aquisição do dataset: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_Toc146312911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6</w:t>
            </w:r>
            <w:r w:rsidR="00FD191B">
              <w:rPr>
                <w:webHidden/>
              </w:rPr>
              <w:fldChar w:fldCharType="end"/>
            </w:r>
          </w:hyperlink>
        </w:p>
        <w:p w14:paraId="7851ED13" w14:textId="50502398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2" w:history="1">
            <w:r w:rsidR="00FD191B" w:rsidRPr="0087368C">
              <w:rPr>
                <w:rStyle w:val="Hyperlink"/>
              </w:rPr>
              <w:t>9.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Dataset e Metadados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_Toc146312912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6</w:t>
            </w:r>
            <w:r w:rsidR="00FD191B">
              <w:rPr>
                <w:webHidden/>
              </w:rPr>
              <w:fldChar w:fldCharType="end"/>
            </w:r>
          </w:hyperlink>
        </w:p>
        <w:p w14:paraId="7A00EAE9" w14:textId="17837F4C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3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Dataset: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_Toc146312913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6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040D3F9" w14:textId="51397B4D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4" w:history="1">
            <w:r w:rsidR="00FD191B" w:rsidRPr="0087368C">
              <w:rPr>
                <w:rStyle w:val="Hyperlink"/>
                <w:rFonts w:eastAsia="Arial" w:cs="Arial"/>
                <w:noProof/>
              </w:rPr>
              <w:t>B.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Descrição do Dataset: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_Toc146312914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2210BD84" w14:textId="10705BC9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5" w:history="1">
            <w:r w:rsidR="00FD191B" w:rsidRPr="0087368C">
              <w:rPr>
                <w:rStyle w:val="Hyperlink"/>
                <w:rFonts w:eastAsia="Arial" w:cs="Arial"/>
                <w:noProof/>
              </w:rPr>
              <w:t>C.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Metadados: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_Toc146312915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7743446C" w14:textId="14A55DCC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6" w:history="1">
            <w:r w:rsidR="00FD191B" w:rsidRPr="0087368C">
              <w:rPr>
                <w:rStyle w:val="Hyperlink"/>
              </w:rPr>
              <w:t>10.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Análise Exploratória: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_Toc146312916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8</w:t>
            </w:r>
            <w:r w:rsidR="00FD191B">
              <w:rPr>
                <w:webHidden/>
              </w:rPr>
              <w:fldChar w:fldCharType="end"/>
            </w:r>
          </w:hyperlink>
        </w:p>
        <w:p w14:paraId="6AA4CA69" w14:textId="1361F022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7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Descrição das Variáveis: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_Toc146312917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EF5FCA1" w14:textId="2E3EDEA2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8" w:history="1">
            <w:r w:rsidR="00FD191B" w:rsidRPr="0087368C">
              <w:rPr>
                <w:rStyle w:val="Hyperlink"/>
                <w:rFonts w:eastAsia="Arial" w:cs="Arial"/>
                <w:noProof/>
              </w:rPr>
              <w:t>B.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Gráficos e Visualizações: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_Toc146312918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DE98833" w14:textId="530B63FA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9" w:history="1">
            <w:r w:rsidR="00FD191B" w:rsidRPr="0087368C">
              <w:rPr>
                <w:rStyle w:val="Hyperlink"/>
                <w:rFonts w:eastAsia="Arial" w:cs="Arial"/>
                <w:noProof/>
              </w:rPr>
              <w:t>C.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Desafios e Limitações: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_Toc146312919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31AF2F5" w14:textId="6CD0B603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0" w:history="1">
            <w:r w:rsidR="00FD191B" w:rsidRPr="0087368C">
              <w:rPr>
                <w:rStyle w:val="Hyperlink"/>
                <w:rFonts w:eastAsia="Arial" w:cs="Arial"/>
                <w:noProof/>
              </w:rPr>
              <w:t>D.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Recomendações Preliminares: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_Toc146312920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0BE76019" w14:textId="3DE240A6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1" w:history="1">
            <w:r w:rsidR="00FD191B" w:rsidRPr="0087368C">
              <w:rPr>
                <w:rStyle w:val="Hyperlink"/>
                <w:rFonts w:eastAsia="Arial" w:cs="Arial"/>
                <w:noProof/>
              </w:rPr>
              <w:t>E.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Conclusão da Análise Exploratória: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_Toc146312921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17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65E504F" w14:textId="717DCCA7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22" w:history="1">
            <w:r w:rsidR="00FD191B" w:rsidRPr="0087368C">
              <w:rPr>
                <w:rStyle w:val="Hyperlink"/>
              </w:rPr>
              <w:t>11.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Pipeline de Dados: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_Toc146312922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18</w:t>
            </w:r>
            <w:r w:rsidR="00FD191B">
              <w:rPr>
                <w:webHidden/>
              </w:rPr>
              <w:fldChar w:fldCharType="end"/>
            </w:r>
          </w:hyperlink>
        </w:p>
        <w:p w14:paraId="2B3BCD81" w14:textId="4BF5FA2D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3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Coleta: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_Toc146312923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3047896F" w14:textId="1CD1C37D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4" w:history="1">
            <w:r w:rsidR="00FD191B" w:rsidRPr="0087368C">
              <w:rPr>
                <w:rStyle w:val="Hyperlink"/>
                <w:rFonts w:eastAsia="Arial" w:cs="Arial"/>
                <w:noProof/>
              </w:rPr>
              <w:t>B.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Limpeza: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_Toc146312924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3702A4F" w14:textId="19DEEF6B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5" w:history="1">
            <w:r w:rsidR="00FD191B" w:rsidRPr="0087368C">
              <w:rPr>
                <w:rStyle w:val="Hyperlink"/>
                <w:rFonts w:eastAsia="Arial" w:cs="Arial"/>
                <w:noProof/>
              </w:rPr>
              <w:t>C.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Análise Exploratória: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_Toc146312925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1140160" w14:textId="6F25E40E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6" w:history="1">
            <w:r w:rsidR="00FD191B" w:rsidRPr="0087368C">
              <w:rPr>
                <w:rStyle w:val="Hyperlink"/>
                <w:rFonts w:eastAsia="Arial" w:cs="Arial"/>
                <w:noProof/>
              </w:rPr>
              <w:t>D.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Técnicas de Análise: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_Toc146312926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37859033" w14:textId="0489A239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7" w:history="1">
            <w:r w:rsidR="00FD191B" w:rsidRPr="0087368C">
              <w:rPr>
                <w:rStyle w:val="Hyperlink"/>
                <w:rFonts w:eastAsia="Arial" w:cs="Arial"/>
                <w:noProof/>
              </w:rPr>
              <w:t>E.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Visualização: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_Toc146312927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9F9C394" w14:textId="250B24D7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8" w:history="1">
            <w:r w:rsidR="00FD191B" w:rsidRPr="0087368C">
              <w:rPr>
                <w:rStyle w:val="Hyperlink"/>
                <w:rFonts w:eastAsia="Arial" w:cs="Arial"/>
                <w:noProof/>
              </w:rPr>
              <w:t>F.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Relatório Final: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_Toc146312928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18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DD0D072" w14:textId="551EF575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29" w:history="1">
            <w:r w:rsidR="00FD191B" w:rsidRPr="0087368C">
              <w:rPr>
                <w:rStyle w:val="Hyperlink"/>
              </w:rPr>
              <w:t>12.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Proposta Analítica: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_Toc146312929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18</w:t>
            </w:r>
            <w:r w:rsidR="00FD191B">
              <w:rPr>
                <w:webHidden/>
              </w:rPr>
              <w:fldChar w:fldCharType="end"/>
            </w:r>
          </w:hyperlink>
        </w:p>
        <w:p w14:paraId="6ED96A6C" w14:textId="74D60201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0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Apresentação da OMS (Organização Mundial de Saúde):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_Toc146312930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19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25D4963D" w14:textId="1D25BFCE" w:rsidR="00FD191B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31" w:history="1">
            <w:r w:rsidR="00FD191B" w:rsidRPr="0087368C">
              <w:rPr>
                <w:rStyle w:val="Hyperlink"/>
              </w:rPr>
              <w:t>13.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Artefatos do Projeto: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_Toc146312931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9E2F22">
              <w:rPr>
                <w:webHidden/>
              </w:rPr>
              <w:t>20</w:t>
            </w:r>
            <w:r w:rsidR="00FD191B">
              <w:rPr>
                <w:webHidden/>
              </w:rPr>
              <w:fldChar w:fldCharType="end"/>
            </w:r>
          </w:hyperlink>
        </w:p>
        <w:p w14:paraId="6794764D" w14:textId="36834A1A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2" w:history="1">
            <w:r w:rsidR="00FD191B" w:rsidRPr="0087368C">
              <w:rPr>
                <w:rStyle w:val="Hyperlink"/>
                <w:rFonts w:eastAsia="Arial" w:cs="Arial"/>
                <w:noProof/>
              </w:rPr>
              <w:t>A.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Link Github: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_Toc146312932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20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458B6780" w14:textId="5BAEB12B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3" w:history="1">
            <w:r w:rsidR="00FD191B" w:rsidRPr="0087368C">
              <w:rPr>
                <w:rStyle w:val="Hyperlink"/>
                <w:rFonts w:eastAsia="Arial" w:cs="Arial"/>
                <w:noProof/>
              </w:rPr>
              <w:t>B.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Link Projeto: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_Toc146312933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20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00E7930" w14:textId="51A2DDD7" w:rsidR="00FD191B" w:rsidRDefault="00000000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4" w:history="1">
            <w:r w:rsidR="00FD191B" w:rsidRPr="0087368C">
              <w:rPr>
                <w:rStyle w:val="Hyperlink"/>
                <w:rFonts w:eastAsia="Arial" w:cs="Arial"/>
                <w:noProof/>
              </w:rPr>
              <w:t>C.</w:t>
            </w:r>
            <w:r w:rsidR="00FD191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  <w:rFonts w:eastAsia="Arial" w:cs="Arial"/>
                <w:noProof/>
              </w:rPr>
              <w:t>Link Artefatos do Projeto:</w:t>
            </w:r>
            <w:r w:rsidR="00FD191B">
              <w:rPr>
                <w:noProof/>
                <w:webHidden/>
              </w:rPr>
              <w:tab/>
            </w:r>
            <w:r w:rsidR="00FD191B">
              <w:rPr>
                <w:noProof/>
                <w:webHidden/>
              </w:rPr>
              <w:fldChar w:fldCharType="begin"/>
            </w:r>
            <w:r w:rsidR="00FD191B">
              <w:rPr>
                <w:noProof/>
                <w:webHidden/>
              </w:rPr>
              <w:instrText xml:space="preserve"> PAGEREF _Toc146312934 \h </w:instrText>
            </w:r>
            <w:r w:rsidR="00FD191B">
              <w:rPr>
                <w:noProof/>
                <w:webHidden/>
              </w:rPr>
            </w:r>
            <w:r w:rsidR="00FD191B">
              <w:rPr>
                <w:noProof/>
                <w:webHidden/>
              </w:rPr>
              <w:fldChar w:fldCharType="separate"/>
            </w:r>
            <w:r w:rsidR="009E2F22">
              <w:rPr>
                <w:noProof/>
                <w:webHidden/>
              </w:rPr>
              <w:t>20</w:t>
            </w:r>
            <w:r w:rsidR="00FD191B">
              <w:rPr>
                <w:noProof/>
                <w:webHidden/>
              </w:rPr>
              <w:fldChar w:fldCharType="end"/>
            </w:r>
          </w:hyperlink>
        </w:p>
        <w:p w14:paraId="164BD831" w14:textId="77777777" w:rsidR="002431B1" w:rsidRDefault="00292DED" w:rsidP="006632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B19AA7" w14:textId="77777777" w:rsidR="00663255" w:rsidRDefault="00663255" w:rsidP="00663255">
      <w:pPr>
        <w:rPr>
          <w:b/>
          <w:bCs/>
        </w:rPr>
      </w:pPr>
    </w:p>
    <w:p w14:paraId="1686E41E" w14:textId="77777777" w:rsidR="00663255" w:rsidRDefault="00663255" w:rsidP="00663255">
      <w:pPr>
        <w:rPr>
          <w:b/>
          <w:bCs/>
        </w:rPr>
      </w:pPr>
    </w:p>
    <w:p w14:paraId="4FEA18A8" w14:textId="77777777" w:rsidR="00663255" w:rsidRDefault="00663255" w:rsidP="00663255">
      <w:pPr>
        <w:rPr>
          <w:b/>
          <w:bCs/>
        </w:rPr>
      </w:pPr>
    </w:p>
    <w:p w14:paraId="62C0C2FD" w14:textId="77777777" w:rsidR="00663255" w:rsidRDefault="00663255" w:rsidP="00663255">
      <w:pPr>
        <w:rPr>
          <w:b/>
          <w:bCs/>
        </w:rPr>
      </w:pPr>
    </w:p>
    <w:p w14:paraId="18055B93" w14:textId="77777777" w:rsidR="00663255" w:rsidRDefault="00663255" w:rsidP="00663255">
      <w:pPr>
        <w:rPr>
          <w:b/>
          <w:bCs/>
        </w:rPr>
      </w:pPr>
    </w:p>
    <w:p w14:paraId="2096CCF4" w14:textId="77777777" w:rsidR="00663255" w:rsidRDefault="00663255" w:rsidP="00663255">
      <w:pPr>
        <w:rPr>
          <w:b/>
          <w:bCs/>
        </w:rPr>
      </w:pPr>
    </w:p>
    <w:p w14:paraId="5441691B" w14:textId="77777777" w:rsidR="00663255" w:rsidRDefault="00663255" w:rsidP="00663255">
      <w:pPr>
        <w:rPr>
          <w:b/>
          <w:bCs/>
        </w:rPr>
      </w:pPr>
    </w:p>
    <w:p w14:paraId="6C6A210C" w14:textId="77777777" w:rsidR="00663255" w:rsidRDefault="00663255" w:rsidP="00663255">
      <w:pPr>
        <w:rPr>
          <w:rFonts w:ascii="Cambria" w:eastAsia="Cambria" w:hAnsi="Cambria" w:cs="Cambria"/>
          <w:color w:val="366091"/>
          <w:sz w:val="32"/>
          <w:szCs w:val="32"/>
        </w:rPr>
      </w:pPr>
    </w:p>
    <w:p w14:paraId="3E82CD4F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810"/>
        </w:tabs>
        <w:spacing w:after="1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Tabelas</w:t>
      </w:r>
    </w:p>
    <w:tbl>
      <w:tblPr>
        <w:tblStyle w:val="Tabelacomgrade"/>
        <w:tblW w:w="0" w:type="auto"/>
        <w:tblInd w:w="216" w:type="dxa"/>
        <w:tblLook w:val="04A0" w:firstRow="1" w:lastRow="0" w:firstColumn="1" w:lastColumn="0" w:noHBand="0" w:noVBand="1"/>
      </w:tblPr>
      <w:tblGrid>
        <w:gridCol w:w="1197"/>
        <w:gridCol w:w="8221"/>
        <w:gridCol w:w="753"/>
      </w:tblGrid>
      <w:tr w:rsidR="000F1C62" w14:paraId="10EA2DEB" w14:textId="77777777" w:rsidTr="00FB4704">
        <w:tc>
          <w:tcPr>
            <w:tcW w:w="1197" w:type="dxa"/>
          </w:tcPr>
          <w:p w14:paraId="3B0B2498" w14:textId="77777777" w:rsidR="000F1C62" w:rsidRPr="000F1C62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01</w:t>
            </w:r>
          </w:p>
        </w:tc>
        <w:tc>
          <w:tcPr>
            <w:tcW w:w="8221" w:type="dxa"/>
          </w:tcPr>
          <w:p w14:paraId="3587AD57" w14:textId="77777777"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...........................................................................................................................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3111BF71" w14:textId="77777777" w:rsidR="000F1C62" w:rsidRDefault="00FB4704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0F1C62" w14:paraId="28A1ADCE" w14:textId="77777777" w:rsidTr="00FB4704">
        <w:tc>
          <w:tcPr>
            <w:tcW w:w="1197" w:type="dxa"/>
          </w:tcPr>
          <w:p w14:paraId="02F03803" w14:textId="77777777" w:rsidR="000F1C62" w:rsidRPr="000F1C62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02</w:t>
            </w:r>
          </w:p>
        </w:tc>
        <w:tc>
          <w:tcPr>
            <w:tcW w:w="8221" w:type="dxa"/>
          </w:tcPr>
          <w:p w14:paraId="54A181F0" w14:textId="77777777"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DataSet..................................................................................................................................</w:t>
            </w:r>
            <w:r w:rsidR="00FB470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753" w:type="dxa"/>
          </w:tcPr>
          <w:p w14:paraId="5302AC88" w14:textId="77777777"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CF3978" w14:paraId="094B41A4" w14:textId="77777777" w:rsidTr="00FB4704">
        <w:tc>
          <w:tcPr>
            <w:tcW w:w="1197" w:type="dxa"/>
          </w:tcPr>
          <w:p w14:paraId="5D958DDA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221" w:type="dxa"/>
          </w:tcPr>
          <w:p w14:paraId="4D6FD21D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Informação do DataFrame......................................................................................................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55DC8E48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CF3978" w14:paraId="468A1085" w14:textId="77777777" w:rsidTr="00FB4704">
        <w:tc>
          <w:tcPr>
            <w:tcW w:w="1197" w:type="dxa"/>
          </w:tcPr>
          <w:p w14:paraId="2721F01F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221" w:type="dxa"/>
          </w:tcPr>
          <w:p w14:paraId="5C0589EF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'TOTAL_VACCINATIONS'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........................................................................</w:t>
            </w:r>
          </w:p>
        </w:tc>
        <w:tc>
          <w:tcPr>
            <w:tcW w:w="753" w:type="dxa"/>
          </w:tcPr>
          <w:p w14:paraId="5B898A43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</w:tr>
      <w:tr w:rsidR="00CF3978" w14:paraId="7EF3F52C" w14:textId="77777777" w:rsidTr="00FB4704">
        <w:tc>
          <w:tcPr>
            <w:tcW w:w="1197" w:type="dxa"/>
          </w:tcPr>
          <w:p w14:paraId="39A89289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8221" w:type="dxa"/>
          </w:tcPr>
          <w:p w14:paraId="130A71E8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'PERSONS_VACCINATED_1PLUS_DOSE'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</w:t>
            </w:r>
          </w:p>
        </w:tc>
        <w:tc>
          <w:tcPr>
            <w:tcW w:w="753" w:type="dxa"/>
          </w:tcPr>
          <w:p w14:paraId="12C0867C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</w:tr>
      <w:tr w:rsidR="00CF3978" w14:paraId="1A243767" w14:textId="77777777" w:rsidTr="00FB4704">
        <w:tc>
          <w:tcPr>
            <w:tcW w:w="1197" w:type="dxa"/>
          </w:tcPr>
          <w:p w14:paraId="701186AD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8221" w:type="dxa"/>
          </w:tcPr>
          <w:p w14:paraId="6B68980D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'TOTAL_VACCINATIONS_PER100'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</w:t>
            </w:r>
          </w:p>
        </w:tc>
        <w:tc>
          <w:tcPr>
            <w:tcW w:w="753" w:type="dxa"/>
          </w:tcPr>
          <w:p w14:paraId="269E18A5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</w:tr>
      <w:tr w:rsidR="00CF3978" w14:paraId="2491B08F" w14:textId="77777777" w:rsidTr="00FB4704">
        <w:tc>
          <w:tcPr>
            <w:tcW w:w="1197" w:type="dxa"/>
          </w:tcPr>
          <w:p w14:paraId="7A6E2C80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8221" w:type="dxa"/>
          </w:tcPr>
          <w:p w14:paraId="6FAE32A4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'PERSONS_VACCINATED_1PLUS_DOSE_PER100'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</w:t>
            </w:r>
          </w:p>
        </w:tc>
        <w:tc>
          <w:tcPr>
            <w:tcW w:w="753" w:type="dxa"/>
          </w:tcPr>
          <w:p w14:paraId="08D9BF6F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</w:tr>
      <w:tr w:rsidR="00CF3978" w14:paraId="7BAA1E78" w14:textId="77777777" w:rsidTr="00FB4704">
        <w:tc>
          <w:tcPr>
            <w:tcW w:w="1197" w:type="dxa"/>
          </w:tcPr>
          <w:p w14:paraId="042F3060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8221" w:type="dxa"/>
          </w:tcPr>
          <w:p w14:paraId="215F7EDC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'PERSONS_LAST_DOSE'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........................................................................</w:t>
            </w:r>
          </w:p>
        </w:tc>
        <w:tc>
          <w:tcPr>
            <w:tcW w:w="753" w:type="dxa"/>
          </w:tcPr>
          <w:p w14:paraId="6792894C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</w:tr>
      <w:tr w:rsidR="00CF3978" w14:paraId="7BF73796" w14:textId="77777777" w:rsidTr="00FB4704">
        <w:tc>
          <w:tcPr>
            <w:tcW w:w="1197" w:type="dxa"/>
          </w:tcPr>
          <w:p w14:paraId="485FD715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8221" w:type="dxa"/>
          </w:tcPr>
          <w:p w14:paraId="1FCB1347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'PERSONS_LAST_DOSE_PER100'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</w:t>
            </w:r>
          </w:p>
        </w:tc>
        <w:tc>
          <w:tcPr>
            <w:tcW w:w="753" w:type="dxa"/>
          </w:tcPr>
          <w:p w14:paraId="4CAF4BAE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</w:tr>
      <w:tr w:rsidR="00CF3978" w14:paraId="04BA0F24" w14:textId="77777777" w:rsidTr="00FB4704">
        <w:tc>
          <w:tcPr>
            <w:tcW w:w="1197" w:type="dxa"/>
          </w:tcPr>
          <w:p w14:paraId="561C6C7A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8221" w:type="dxa"/>
          </w:tcPr>
          <w:p w14:paraId="1B7A6F3F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'NUMBER_VACCINES_TYPES_USED'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</w:t>
            </w:r>
          </w:p>
        </w:tc>
        <w:tc>
          <w:tcPr>
            <w:tcW w:w="753" w:type="dxa"/>
          </w:tcPr>
          <w:p w14:paraId="430A7F15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</w:tr>
      <w:tr w:rsidR="00CF3978" w14:paraId="7D128D55" w14:textId="77777777" w:rsidTr="00FB4704">
        <w:tc>
          <w:tcPr>
            <w:tcW w:w="1197" w:type="dxa"/>
          </w:tcPr>
          <w:p w14:paraId="70E388A1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8221" w:type="dxa"/>
          </w:tcPr>
          <w:p w14:paraId="63FD7D4D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'PERSONS_BOOSTER_ADD_DOSE'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</w:t>
            </w:r>
          </w:p>
        </w:tc>
        <w:tc>
          <w:tcPr>
            <w:tcW w:w="753" w:type="dxa"/>
          </w:tcPr>
          <w:p w14:paraId="0EBCD3B5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</w:tr>
      <w:tr w:rsidR="00CF3978" w14:paraId="20F4C6DA" w14:textId="77777777" w:rsidTr="00FB4704">
        <w:tc>
          <w:tcPr>
            <w:tcW w:w="1197" w:type="dxa"/>
          </w:tcPr>
          <w:p w14:paraId="4BC4FA20" w14:textId="77777777"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8221" w:type="dxa"/>
          </w:tcPr>
          <w:p w14:paraId="5EBC8E64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'PERSONS_BOOSTER_ADD_DOSE_PER100'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</w:t>
            </w:r>
          </w:p>
        </w:tc>
        <w:tc>
          <w:tcPr>
            <w:tcW w:w="753" w:type="dxa"/>
          </w:tcPr>
          <w:p w14:paraId="02AF7A55" w14:textId="77777777"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</w:tr>
    </w:tbl>
    <w:p w14:paraId="697D66F9" w14:textId="77777777" w:rsidR="00663255" w:rsidRDefault="00663255">
      <w:pPr>
        <w:pBdr>
          <w:top w:val="nil"/>
          <w:left w:val="nil"/>
          <w:bottom w:val="nil"/>
          <w:right w:val="nil"/>
          <w:between w:val="nil"/>
        </w:pBdr>
        <w:spacing w:after="100"/>
        <w:ind w:left="216"/>
        <w:rPr>
          <w:rFonts w:ascii="Arial" w:eastAsia="Arial" w:hAnsi="Arial" w:cs="Arial"/>
          <w:color w:val="000000"/>
        </w:rPr>
      </w:pPr>
    </w:p>
    <w:p w14:paraId="0AE43DC5" w14:textId="77777777" w:rsidR="002431B1" w:rsidRDefault="002431B1"/>
    <w:p w14:paraId="712263D6" w14:textId="77777777" w:rsidR="002431B1" w:rsidRDefault="002431B1"/>
    <w:p w14:paraId="4F5D0E90" w14:textId="77777777" w:rsidR="002431B1" w:rsidRDefault="002431B1"/>
    <w:p w14:paraId="40049409" w14:textId="77777777" w:rsidR="002431B1" w:rsidRDefault="002431B1"/>
    <w:p w14:paraId="0AB0026D" w14:textId="77777777" w:rsidR="002431B1" w:rsidRDefault="002431B1"/>
    <w:p w14:paraId="1D59CB51" w14:textId="77777777" w:rsidR="002431B1" w:rsidRDefault="002431B1"/>
    <w:p w14:paraId="18D9B35A" w14:textId="77777777" w:rsidR="002431B1" w:rsidRDefault="00000000">
      <w:r>
        <w:br w:type="page"/>
      </w:r>
    </w:p>
    <w:p w14:paraId="72C23DC3" w14:textId="77777777" w:rsidR="002431B1" w:rsidRDefault="002431B1"/>
    <w:p w14:paraId="20C85947" w14:textId="77777777" w:rsidR="002431B1" w:rsidRDefault="00000000">
      <w:pPr>
        <w:pStyle w:val="Ttulo1"/>
        <w:numPr>
          <w:ilvl w:val="0"/>
          <w:numId w:val="1"/>
        </w:numPr>
      </w:pPr>
      <w:bookmarkStart w:id="0" w:name="_Toc146312900"/>
      <w:r>
        <w:t>Título:</w:t>
      </w:r>
      <w:bookmarkEnd w:id="0"/>
      <w:r>
        <w:t xml:space="preserve"> </w:t>
      </w:r>
    </w:p>
    <w:p w14:paraId="4115C0F3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A98010B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Vacinação contra 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COVID-19: Uma Análise </w:t>
      </w:r>
      <w:r>
        <w:rPr>
          <w:rFonts w:ascii="Arial" w:eastAsia="Arial" w:hAnsi="Arial" w:cs="Arial"/>
          <w:sz w:val="22"/>
          <w:szCs w:val="22"/>
        </w:rPr>
        <w:t>Abrangência e Adesão à Vacinação</w:t>
      </w:r>
    </w:p>
    <w:p w14:paraId="346CE9E0" w14:textId="77777777" w:rsidR="002431B1" w:rsidRDefault="00000000">
      <w:pPr>
        <w:pStyle w:val="Ttulo1"/>
        <w:numPr>
          <w:ilvl w:val="0"/>
          <w:numId w:val="1"/>
        </w:numPr>
      </w:pPr>
      <w:bookmarkStart w:id="1" w:name="_Toc146312901"/>
      <w:r>
        <w:t>Introdução</w:t>
      </w:r>
      <w:bookmarkEnd w:id="1"/>
    </w:p>
    <w:p w14:paraId="5154F8FC" w14:textId="77777777" w:rsidR="002431B1" w:rsidRDefault="002431B1"/>
    <w:p w14:paraId="43E0C7BE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COVID-19, desde seu surgimento, evoluiu em termos de mutações, disseminação e impacto, necessitando de um combate efetivo e uma rápida resposta para conter as consequências da sua disseminação na população mundial.</w:t>
      </w:r>
    </w:p>
    <w:p w14:paraId="215BA8F4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conter a doença, foram desenvolvidas vacinas que desde 2021 passaram a ser disponibilizadas ao redor do mundo para todas as pessoas.</w:t>
      </w:r>
    </w:p>
    <w:p w14:paraId="546D65D1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projeto, utilizando pensamento computacional e análise exploratória, vamos analisar e entender a abrangência e adesão à vacinação entre os países ao redor do mundo.</w:t>
      </w:r>
    </w:p>
    <w:p w14:paraId="03E7E037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19156EC" w14:textId="77777777" w:rsidR="002431B1" w:rsidRDefault="00000000">
      <w:pPr>
        <w:pStyle w:val="Ttulo1"/>
        <w:numPr>
          <w:ilvl w:val="0"/>
          <w:numId w:val="1"/>
        </w:numPr>
      </w:pPr>
      <w:bookmarkStart w:id="2" w:name="_Toc146312902"/>
      <w:r>
        <w:t>Objetivos:</w:t>
      </w:r>
      <w:bookmarkEnd w:id="2"/>
    </w:p>
    <w:p w14:paraId="6FC09DBB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Entender o cenário de vacinação contra a COVID-19 nos 229 países que tiveram dados disponibilizados pela OMS (Organização Mundial de Saúde);</w:t>
      </w:r>
    </w:p>
    <w:p w14:paraId="4B7014D5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Aplicar técnicas de pensamento computacional e análise exploratória com o intuito de analisar dados de vacinação dos países;</w:t>
      </w:r>
    </w:p>
    <w:p w14:paraId="25DBF9A3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Avaliar a abrangência e a adesão à vacinação, e com base nas análises, apontar os países que podem melhorar neste processo;</w:t>
      </w:r>
    </w:p>
    <w:p w14:paraId="030495EB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1F81895" w14:textId="77777777" w:rsidR="002431B1" w:rsidRDefault="00000000">
      <w:pPr>
        <w:pStyle w:val="Ttulo1"/>
        <w:numPr>
          <w:ilvl w:val="0"/>
          <w:numId w:val="1"/>
        </w:numPr>
      </w:pPr>
      <w:bookmarkStart w:id="3" w:name="_Toc146312903"/>
      <w:r>
        <w:t>Metas:</w:t>
      </w:r>
      <w:bookmarkEnd w:id="3"/>
    </w:p>
    <w:p w14:paraId="05D3FF86" w14:textId="77777777"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Desenvolvimento de uma análise exploratória dos dados de vacinação contra COVID-19;</w:t>
      </w:r>
    </w:p>
    <w:p w14:paraId="30FE77AB" w14:textId="77777777"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Produção de um relatório com recomendações para organizações com base nos resultados;</w:t>
      </w:r>
    </w:p>
    <w:p w14:paraId="2D41B99B" w14:textId="77777777"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Conclusão de uma revisão literária atualizada sobre a vacinação contra a COVID-19;</w:t>
      </w:r>
    </w:p>
    <w:p w14:paraId="4D7A4B05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79CE53E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91360FB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77C2E69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0D58F3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1A1DD8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5F7D0D1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12E19A" w14:textId="77777777" w:rsidR="002431B1" w:rsidRDefault="00000000">
      <w:pPr>
        <w:pStyle w:val="Ttulo1"/>
        <w:numPr>
          <w:ilvl w:val="0"/>
          <w:numId w:val="1"/>
        </w:numPr>
      </w:pPr>
      <w:bookmarkStart w:id="4" w:name="_Toc146312904"/>
      <w:r>
        <w:lastRenderedPageBreak/>
        <w:t>Cronograma:</w:t>
      </w:r>
      <w:bookmarkEnd w:id="4"/>
    </w:p>
    <w:p w14:paraId="4265BE91" w14:textId="77777777" w:rsidR="002431B1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hyperlink r:id="rId15" w:anchor="issuecomment-1692416452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https://github.com/meddavid/Mackenzie/issues/7#issuecomment-1692416452</w:t>
        </w:r>
      </w:hyperlink>
    </w:p>
    <w:p w14:paraId="544C90A0" w14:textId="77777777" w:rsidR="002431B1" w:rsidRDefault="002431B1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8551CB3" w14:textId="77777777" w:rsidR="002431B1" w:rsidRDefault="00000000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D97597E" wp14:editId="12512585">
            <wp:extent cx="6602095" cy="4460462"/>
            <wp:effectExtent l="0" t="0" r="0" b="0"/>
            <wp:docPr id="19195844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46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AB8F3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color w:val="1F497D"/>
        </w:rPr>
      </w:pPr>
      <w:r>
        <w:rPr>
          <w:i/>
          <w:color w:val="1F497D"/>
          <w:sz w:val="18"/>
          <w:szCs w:val="18"/>
        </w:rPr>
        <w:t>Tabela 1</w:t>
      </w:r>
    </w:p>
    <w:p w14:paraId="2BD6056A" w14:textId="77777777" w:rsidR="002431B1" w:rsidRDefault="00000000">
      <w:pPr>
        <w:pStyle w:val="Ttulo1"/>
        <w:numPr>
          <w:ilvl w:val="0"/>
          <w:numId w:val="1"/>
        </w:numPr>
      </w:pPr>
      <w:bookmarkStart w:id="5" w:name="_Toc146312905"/>
      <w:r>
        <w:t>Fluxo Baseado em Pensamento Computacional em Contextos Organizacionais:</w:t>
      </w:r>
      <w:bookmarkEnd w:id="5"/>
    </w:p>
    <w:p w14:paraId="4C9A83C1" w14:textId="77777777" w:rsidR="002431B1" w:rsidRDefault="002431B1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EBD718E" w14:textId="77777777"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6" w:name="_Toc146312906"/>
      <w:r>
        <w:rPr>
          <w:rFonts w:ascii="Arial" w:eastAsia="Arial" w:hAnsi="Arial" w:cs="Arial"/>
          <w:i w:val="0"/>
          <w:sz w:val="22"/>
          <w:szCs w:val="22"/>
        </w:rPr>
        <w:t>Decomposição:</w:t>
      </w:r>
      <w:bookmarkStart w:id="7" w:name="_Hlk146293927"/>
      <w:bookmarkEnd w:id="6"/>
    </w:p>
    <w:bookmarkEnd w:id="7"/>
    <w:p w14:paraId="24BA4AC0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Dividir o problema em partes menores: quantidade de países que reportam oficialmente os números de vacinação, adesão à primeira dose da vacina por país e por continente, adesão à segunda ou mais doses, relação entre os tipos de vacinas disponíveis versus número de pessoas vacinadas por país, entre outras.</w:t>
      </w:r>
    </w:p>
    <w:p w14:paraId="19D26C63" w14:textId="77777777"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8" w:name="_Toc146312907"/>
      <w:r>
        <w:rPr>
          <w:rFonts w:ascii="Arial" w:eastAsia="Arial" w:hAnsi="Arial" w:cs="Arial"/>
          <w:i w:val="0"/>
          <w:sz w:val="22"/>
          <w:szCs w:val="22"/>
        </w:rPr>
        <w:t>Reconhecimento de padrões:</w:t>
      </w:r>
      <w:bookmarkEnd w:id="8"/>
    </w:p>
    <w:p w14:paraId="3894D421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Analisar tendências da vacinação: velocidade do início de vacinação por país e continente, relação entre os tipos de vacinas disponíveis versus número de pessoas vacinadas, entre outros.</w:t>
      </w:r>
    </w:p>
    <w:p w14:paraId="409AB860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</w:p>
    <w:p w14:paraId="0AA0122C" w14:textId="77777777"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9" w:name="_Toc146312908"/>
      <w:r>
        <w:rPr>
          <w:rFonts w:ascii="Arial" w:eastAsia="Arial" w:hAnsi="Arial" w:cs="Arial"/>
          <w:i w:val="0"/>
          <w:sz w:val="22"/>
          <w:szCs w:val="22"/>
        </w:rPr>
        <w:lastRenderedPageBreak/>
        <w:t>Abstração:</w:t>
      </w:r>
      <w:bookmarkEnd w:id="9"/>
    </w:p>
    <w:p w14:paraId="39E5C68D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Construir uma análise exploratória sobre a vacinação contra COVID-19: Utilizar dados e pesquisas atuais para criar análise.</w:t>
      </w:r>
    </w:p>
    <w:p w14:paraId="3EFEDB46" w14:textId="77777777"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10" w:name="_Toc146312909"/>
      <w:r>
        <w:rPr>
          <w:rFonts w:ascii="Arial" w:eastAsia="Arial" w:hAnsi="Arial" w:cs="Arial"/>
          <w:i w:val="0"/>
          <w:sz w:val="22"/>
          <w:szCs w:val="22"/>
        </w:rPr>
        <w:t>Design de Algoritmos:</w:t>
      </w:r>
      <w:bookmarkEnd w:id="10"/>
    </w:p>
    <w:p w14:paraId="522EF448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Criar um relatório para tomada de decisão: Com base nas análises, produzir relatório com recomendações para organizações.</w:t>
      </w:r>
    </w:p>
    <w:p w14:paraId="6E5E3E8D" w14:textId="77777777" w:rsidR="00B97616" w:rsidRPr="00B97616" w:rsidRDefault="00B97616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092A39B" w14:textId="77777777" w:rsidR="00B97616" w:rsidRDefault="00B97616" w:rsidP="00B97616">
      <w:pPr>
        <w:pStyle w:val="Ttulo1"/>
        <w:numPr>
          <w:ilvl w:val="0"/>
          <w:numId w:val="1"/>
        </w:numPr>
      </w:pPr>
      <w:bookmarkStart w:id="11" w:name="_Toc146312910"/>
      <w:r>
        <w:t>Organização e o contexto em que os dados foram gerados:</w:t>
      </w:r>
      <w:bookmarkEnd w:id="11"/>
    </w:p>
    <w:p w14:paraId="049B38DE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é a Organização Mundial de Saúde, um organismo internacional ligado ao Sistema ONU que tem por objetivo promover o acesso à saúde de qualidade a todos os povos do mundo. A OMS foi criada em 1948 e tem sua sede em Genebra, Suíça. A OMS coordena o trabalho internacional de saúde por meio da colaboração com países, organizações internacionais, sociedade civil, fundações, academia e instituições de pesquisa.</w:t>
      </w:r>
    </w:p>
    <w:p w14:paraId="51E16208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tem desempenhado um papel importante na resposta à pandemia de COVID-19, que foi declarada como uma Emergência de Saúde Pública de Importância Internacional em 30 de janeiro de 2020 e como uma pandemia em 11 de março de 2020. A OMS tem fornecido orientações, assistência técnica, recursos e informações sobre a doença, sua prevenção, seu tratamento e sua vacinação.</w:t>
      </w:r>
    </w:p>
    <w:p w14:paraId="4E7AAE63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Mesmo após a pandemia, a OMS continuou com a atualização das informações sobre a COVID-19 em mais de 200 países onde está presente, inclusive atualizando os dados de vacinação que serão utilizados neste projeto para entendimento do cenário de vacinação entre os países. </w:t>
      </w:r>
    </w:p>
    <w:p w14:paraId="5380F1DE" w14:textId="77777777" w:rsidR="00B97616" w:rsidRDefault="00B97616" w:rsidP="00B97616">
      <w:pPr>
        <w:pStyle w:val="Ttulo1"/>
        <w:numPr>
          <w:ilvl w:val="0"/>
          <w:numId w:val="1"/>
        </w:numPr>
      </w:pPr>
      <w:bookmarkStart w:id="12" w:name="_Toc146312911"/>
      <w:r>
        <w:t xml:space="preserve">Referências de aquisição do </w:t>
      </w:r>
      <w:proofErr w:type="spellStart"/>
      <w:r>
        <w:t>dataset</w:t>
      </w:r>
      <w:proofErr w:type="spellEnd"/>
      <w:r>
        <w:t>:</w:t>
      </w:r>
      <w:bookmarkEnd w:id="12"/>
    </w:p>
    <w:p w14:paraId="14CBACB0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dados têm origem no site da Organização Mundial de Saúde que traz atualizações de 229 países sobre a vacinação contra COVID-19, que são reunidos a partir de inúmeras fontes, incluindo relatórios diretos dos Estados-Membros, análises da OMS de dados oficiais disponíveis ao público ou dados recolhidos e publicados por sites de terceiros, como o </w:t>
      </w:r>
      <w:proofErr w:type="spellStart"/>
      <w:r>
        <w:rPr>
          <w:rFonts w:ascii="Arial" w:eastAsia="Arial" w:hAnsi="Arial" w:cs="Arial"/>
          <w:sz w:val="22"/>
          <w:szCs w:val="22"/>
        </w:rPr>
        <w:t>Our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World in Data.</w:t>
      </w:r>
    </w:p>
    <w:p w14:paraId="64ACAA03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período dos dados é de 22 de julho de 2020 a 20 de agosto de 2023.</w:t>
      </w:r>
    </w:p>
    <w:p w14:paraId="4F031945" w14:textId="77777777" w:rsidR="0077328A" w:rsidRDefault="0077328A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4ED4049" w14:textId="77777777" w:rsidR="0077328A" w:rsidRDefault="0077328A" w:rsidP="0077328A">
      <w:pPr>
        <w:pStyle w:val="Ttulo1"/>
        <w:numPr>
          <w:ilvl w:val="0"/>
          <w:numId w:val="1"/>
        </w:numPr>
      </w:pPr>
      <w:bookmarkStart w:id="13" w:name="_Toc146312912"/>
      <w:proofErr w:type="spellStart"/>
      <w:r>
        <w:t>Dataset</w:t>
      </w:r>
      <w:proofErr w:type="spellEnd"/>
      <w:r>
        <w:t xml:space="preserve"> e Metadados</w:t>
      </w:r>
      <w:bookmarkEnd w:id="13"/>
    </w:p>
    <w:p w14:paraId="5CC810A7" w14:textId="77777777" w:rsidR="0077328A" w:rsidRDefault="0077328A" w:rsidP="0077328A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4" w:name="_Toc146312913"/>
      <w:proofErr w:type="spellStart"/>
      <w:r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14"/>
    </w:p>
    <w:p w14:paraId="0233B23C" w14:textId="77777777" w:rsidR="0077328A" w:rsidRDefault="0077328A" w:rsidP="0077328A"/>
    <w:p w14:paraId="144959ED" w14:textId="77777777"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Fonte: </w:t>
      </w:r>
      <w:hyperlink r:id="rId17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https://covid19.who.int/data</w:t>
        </w:r>
      </w:hyperlink>
    </w:p>
    <w:p w14:paraId="5D0BA06E" w14:textId="77777777"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Link para download: </w:t>
      </w:r>
      <w:hyperlink r:id="rId1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https://covid19.who.int/who-data/vaccination-data.csv</w:t>
        </w:r>
      </w:hyperlink>
    </w:p>
    <w:p w14:paraId="221689CF" w14:textId="77777777"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14:paraId="55B1889D" w14:textId="77777777" w:rsidR="0077328A" w:rsidRDefault="0077328A" w:rsidP="0077328A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5" w:name="_Toc146312914"/>
      <w:r>
        <w:rPr>
          <w:rFonts w:ascii="Arial" w:eastAsia="Arial" w:hAnsi="Arial" w:cs="Arial"/>
          <w:i w:val="0"/>
          <w:sz w:val="22"/>
          <w:szCs w:val="22"/>
        </w:rPr>
        <w:lastRenderedPageBreak/>
        <w:t xml:space="preserve">Descrição do </w:t>
      </w:r>
      <w:proofErr w:type="spellStart"/>
      <w:r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15"/>
    </w:p>
    <w:p w14:paraId="16D2D4A4" w14:textId="77777777"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14:paraId="313456BE" w14:textId="77777777"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contém informações sobre a vacinação de países por região. As regiões divididas com base na classificação da Organização Mundial da Saúde (OMS) são: Região Africana (AFRO), Região das Américas (AMRO), Região do Sudeste Asiático (SEARO), Região Europeia (EURO), Região do, Mediterrâneo Oriental (EMRO), Região do Pacífico Ocidental (WPRO). </w:t>
      </w:r>
    </w:p>
    <w:p w14:paraId="3FF09595" w14:textId="77777777"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arquivo contém dados como o total de vacinação em cada país, pessoas que tomaram mais de uma dose da vacina, quantidade de tipos de vacinas usadas em cada país, quantidade de dose de reforço e data da primeira vacinação. Com isso conseguimos analisar quais regiões tiveram menos ou mais vacinas, quantas pessoas se vacinaram e etc. </w:t>
      </w:r>
    </w:p>
    <w:p w14:paraId="0BA757D0" w14:textId="77777777"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partir disso podemos entender a abrangência e adesão à vacinação, que causa um impacto positivo ainda que não prevenindo 100% a disseminação do vírus, mas modera casos mais graves e mortes por Covid-19.</w:t>
      </w:r>
    </w:p>
    <w:p w14:paraId="2DE08282" w14:textId="77777777" w:rsidR="005B3FA9" w:rsidRDefault="005B3FA9" w:rsidP="005B3FA9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6" w:name="_Toc146312915"/>
      <w:r>
        <w:rPr>
          <w:rFonts w:ascii="Arial" w:eastAsia="Arial" w:hAnsi="Arial" w:cs="Arial"/>
          <w:i w:val="0"/>
          <w:sz w:val="22"/>
          <w:szCs w:val="22"/>
        </w:rPr>
        <w:t>Metadados:</w:t>
      </w:r>
      <w:bookmarkEnd w:id="16"/>
    </w:p>
    <w:p w14:paraId="18FB74B2" w14:textId="77777777" w:rsidR="005B3FA9" w:rsidRDefault="005B3FA9" w:rsidP="005B3FA9"/>
    <w:p w14:paraId="01B87E60" w14:textId="77777777" w:rsidR="005B3FA9" w:rsidRDefault="005B3FA9" w:rsidP="005B3FA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E1924A0" wp14:editId="359EE8A4">
            <wp:extent cx="5436870" cy="4190592"/>
            <wp:effectExtent l="0" t="0" r="0" b="635"/>
            <wp:docPr id="19195844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2509"/>
                    <a:stretch>
                      <a:fillRect/>
                    </a:stretch>
                  </pic:blipFill>
                  <pic:spPr>
                    <a:xfrm>
                      <a:off x="0" y="0"/>
                      <a:ext cx="5480557" cy="422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4D4B6" w14:textId="77777777" w:rsidR="005B3FA9" w:rsidRDefault="005B3FA9" w:rsidP="005B3FA9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2</w:t>
      </w:r>
    </w:p>
    <w:p w14:paraId="08F10790" w14:textId="77777777" w:rsidR="0077328A" w:rsidRDefault="0077328A" w:rsidP="0077328A">
      <w:pPr>
        <w:pStyle w:val="Ttulo1"/>
        <w:numPr>
          <w:ilvl w:val="0"/>
          <w:numId w:val="1"/>
        </w:numPr>
      </w:pPr>
      <w:bookmarkStart w:id="17" w:name="_Toc146312916"/>
      <w:r>
        <w:lastRenderedPageBreak/>
        <w:t>Análise Exploratória:</w:t>
      </w:r>
      <w:bookmarkEnd w:id="17"/>
    </w:p>
    <w:p w14:paraId="21BBE7B2" w14:textId="77777777" w:rsidR="005B3FA9" w:rsidRDefault="005B3FA9" w:rsidP="005B3FA9"/>
    <w:p w14:paraId="40B45CF9" w14:textId="77777777" w:rsidR="005B3FA9" w:rsidRPr="005B3FA9" w:rsidRDefault="005B3FA9" w:rsidP="005B3F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A etapa de análise exploratória desempenha um papel fundamental na compreensão aprofundada do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 xml:space="preserve"> disponível. Esta seção visa enriquecer o conhecimento sobre as variáveis contidas no conjunto de dados, oferecendo uma perspectiva detalhada que complementa as informações já fornecidas nos metadados iniciais..</w:t>
      </w:r>
    </w:p>
    <w:p w14:paraId="625F96F8" w14:textId="77777777"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18" w:name="_Toc146312917"/>
      <w:r w:rsidRPr="005B3FA9">
        <w:rPr>
          <w:rFonts w:ascii="Arial" w:eastAsia="Arial" w:hAnsi="Arial" w:cs="Arial"/>
          <w:i w:val="0"/>
          <w:sz w:val="22"/>
          <w:szCs w:val="22"/>
        </w:rPr>
        <w:t>Descrição das Variáveis:</w:t>
      </w:r>
      <w:bookmarkEnd w:id="18"/>
    </w:p>
    <w:p w14:paraId="082F921F" w14:textId="77777777"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Nesta parte, serão apresentados detalhes abrangentes sobre as variáveis presentes no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>. Isso incluirá informações como o número total de registros para cada variável, os valores máximo e mínimo, a variância e o desvio padrão. Além disso, serão exploradas as distribuições das variáveis, destacando se elas seguem padrões conhecidos, como uma distribuição normal ou binomial. Também será avaliada a presença de dados ausentes e a identificação de valores discrepantes (outliers) que possam influenciar análises subsequentes.</w:t>
      </w:r>
    </w:p>
    <w:p w14:paraId="24056390" w14:textId="77777777" w:rsidR="00254A7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DC95CE8" w14:textId="77777777" w:rsidR="00254A70" w:rsidRPr="00254A70" w:rsidRDefault="00254A70" w:rsidP="00254A70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t>Arquivo:</w:t>
      </w:r>
      <w:r w:rsidRPr="00254A70">
        <w:rPr>
          <w:rFonts w:ascii="Arial" w:eastAsia="Arial" w:hAnsi="Arial" w:cs="Arial"/>
          <w:sz w:val="22"/>
          <w:szCs w:val="22"/>
        </w:rPr>
        <w:t xml:space="preserve"> Não aplicado</w:t>
      </w:r>
    </w:p>
    <w:p w14:paraId="30FE2911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Caminho:</w:t>
      </w:r>
      <w:r>
        <w:rPr>
          <w:rFonts w:ascii="Arial" w:eastAsia="Arial" w:hAnsi="Arial" w:cs="Arial"/>
          <w:sz w:val="22"/>
          <w:szCs w:val="22"/>
        </w:rPr>
        <w:t xml:space="preserve"> Não aplicado</w:t>
      </w:r>
    </w:p>
    <w:p w14:paraId="217A4386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Desenvolvimento:</w:t>
      </w:r>
    </w:p>
    <w:p w14:paraId="6A7D370E" w14:textId="77777777" w:rsidR="00254A70" w:rsidRPr="00F52936" w:rsidRDefault="00254A70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</w:rPr>
      </w:pPr>
      <w:proofErr w:type="spellStart"/>
      <w:r w:rsidRPr="00F52936">
        <w:rPr>
          <w:rFonts w:ascii="Terminal" w:eastAsia="Arial" w:hAnsi="Terminal" w:cs="Arial"/>
          <w:sz w:val="18"/>
          <w:szCs w:val="18"/>
        </w:rPr>
        <w:t>pip</w:t>
      </w:r>
      <w:proofErr w:type="spellEnd"/>
      <w:r w:rsidRPr="00F52936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52936">
        <w:rPr>
          <w:rFonts w:ascii="Terminal" w:eastAsia="Arial" w:hAnsi="Terminal" w:cs="Arial"/>
          <w:sz w:val="18"/>
          <w:szCs w:val="18"/>
        </w:rPr>
        <w:t>install</w:t>
      </w:r>
      <w:proofErr w:type="spellEnd"/>
      <w:r w:rsidRPr="00F52936">
        <w:rPr>
          <w:rFonts w:ascii="Terminal" w:eastAsia="Arial" w:hAnsi="Terminal" w:cs="Arial"/>
          <w:sz w:val="18"/>
          <w:szCs w:val="18"/>
        </w:rPr>
        <w:t xml:space="preserve"> pandas</w:t>
      </w:r>
    </w:p>
    <w:p w14:paraId="60B609F2" w14:textId="77777777" w:rsidR="00254A70" w:rsidRPr="00F52936" w:rsidRDefault="00254A70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python.exe -m pip install --upgrade pip</w:t>
      </w:r>
    </w:p>
    <w:p w14:paraId="42A87E67" w14:textId="77777777" w:rsidR="00F52936" w:rsidRPr="00F52936" w:rsidRDefault="00F52936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pip install matplotlib</w:t>
      </w:r>
    </w:p>
    <w:p w14:paraId="55060810" w14:textId="77777777" w:rsidR="00F52936" w:rsidRPr="00F52936" w:rsidRDefault="00F52936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pip install seaborn</w:t>
      </w:r>
    </w:p>
    <w:p w14:paraId="63703510" w14:textId="77777777" w:rsidR="00F52936" w:rsidRDefault="00254A70" w:rsidP="00F529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  <w:proofErr w:type="spellStart"/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>Retorno</w:t>
      </w:r>
      <w:proofErr w:type="spellEnd"/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62B08C30" w14:textId="77777777"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Successfully installed numpy-1.26.0 pandas-2.1.1 python-dateutil-2.8.2 pytz-2023.3.post1 six-1.16.0 tzdata-2023.3</w:t>
      </w:r>
    </w:p>
    <w:p w14:paraId="29FF046D" w14:textId="77777777"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Installing collected packages: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pyparsing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pillow, packaging,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kiwisolver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fonttools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cycler,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contourpy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>, matplotlib</w:t>
      </w:r>
    </w:p>
    <w:p w14:paraId="37598E28" w14:textId="77777777"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Successfully installed pip-23.2.1</w:t>
      </w:r>
    </w:p>
    <w:p w14:paraId="01AF7618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435216DD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3F43F334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2CD5F758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277EC290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44FACEC0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64DA7DAE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2D146590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028907A1" w14:textId="77777777"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5DF65572" w14:textId="77777777" w:rsidR="00F52936" w:rsidRPr="00254A70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4E38EBD4" w14:textId="77777777" w:rsidR="00254A70" w:rsidRPr="00254A70" w:rsidRDefault="00254A70" w:rsidP="00254A70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lastRenderedPageBreak/>
        <w:t>Arquivo:</w:t>
      </w:r>
      <w:r w:rsidRPr="00254A70">
        <w:rPr>
          <w:rFonts w:ascii="Arial" w:eastAsia="Arial" w:hAnsi="Arial" w:cs="Arial"/>
          <w:sz w:val="22"/>
          <w:szCs w:val="22"/>
        </w:rPr>
        <w:t xml:space="preserve"> open_dataset.py</w:t>
      </w:r>
    </w:p>
    <w:p w14:paraId="78BC06B1" w14:textId="77777777" w:rsidR="00254A7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Caminho: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54A70">
        <w:rPr>
          <w:rFonts w:ascii="Arial" w:eastAsia="Arial" w:hAnsi="Arial" w:cs="Arial"/>
          <w:sz w:val="22"/>
          <w:szCs w:val="22"/>
        </w:rPr>
        <w:t>.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254A70">
        <w:rPr>
          <w:rFonts w:ascii="Arial" w:eastAsia="Arial" w:hAnsi="Arial" w:cs="Arial"/>
          <w:sz w:val="22"/>
          <w:szCs w:val="22"/>
        </w:rPr>
        <w:t>\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Projeto_aplicado_I</w:t>
      </w:r>
      <w:proofErr w:type="spellEnd"/>
      <w:r w:rsidRPr="00254A70">
        <w:rPr>
          <w:rFonts w:ascii="Arial" w:eastAsia="Arial" w:hAnsi="Arial" w:cs="Arial"/>
          <w:sz w:val="22"/>
          <w:szCs w:val="22"/>
        </w:rPr>
        <w:t xml:space="preserve">\99. Artefatos\02. 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scripts_python</w:t>
      </w:r>
      <w:proofErr w:type="spellEnd"/>
    </w:p>
    <w:p w14:paraId="6059BCF8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Desenvolvimento:</w:t>
      </w:r>
    </w:p>
    <w:p w14:paraId="6DB35BEB" w14:textId="77777777" w:rsidR="00ED1106" w:rsidRPr="00ED1106" w:rsidRDefault="00254A70" w:rsidP="00ED1106">
      <w:pPr>
        <w:shd w:val="clear" w:color="auto" w:fill="282A36"/>
        <w:ind w:left="2127"/>
        <w:rPr>
          <w:rFonts w:ascii="Courier New" w:hAnsi="Courier New" w:cs="Courier New"/>
          <w:color w:val="F8F8F2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="00ED1106" w:rsidRPr="00ED1106">
        <w:rPr>
          <w:rFonts w:ascii="Courier New" w:hAnsi="Courier New" w:cs="Courier New"/>
          <w:color w:val="F8F8F2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# Carregar o arquivo </w:t>
      </w:r>
      <w:proofErr w:type="spellStart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CSV</w:t>
      </w:r>
      <w:proofErr w:type="spellEnd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 em um </w:t>
      </w:r>
      <w:proofErr w:type="spellStart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CF3978"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="00CF3978" w:rsidRPr="00712013">
        <w:rPr>
          <w:rFonts w:ascii="Courier New" w:hAnsi="Courier New" w:cs="Courier New"/>
          <w:color w:val="BD93F9"/>
          <w:sz w:val="24"/>
          <w:szCs w:val="24"/>
        </w:rPr>
        <w:t>https://raw.githubusercontent.com/meddavid/Mackenzie-Projeto-Aplicado-I/adf5948da5b4b0f8fc2bee7fa4dad0ac60f23102/99.%20Artefatos/01.%20Dataset/vaccination-data.csv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br/>
      </w:r>
      <w:proofErr w:type="spellStart"/>
      <w:r w:rsidR="00CF3978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CF3978"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pd.</w:t>
      </w:r>
      <w:r w:rsidR="00CF3978" w:rsidRPr="00712013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="00CF3978"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="00CF3978"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# Mostra um resumo do </w:t>
      </w:r>
      <w:proofErr w:type="spellStart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 (tipos de dados, não nulos, etc.)</w:t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>df.</w:t>
      </w:r>
      <w:r w:rsidR="00ED1106" w:rsidRPr="00ED1106">
        <w:rPr>
          <w:rFonts w:ascii="Courier New" w:hAnsi="Courier New" w:cs="Courier New"/>
          <w:color w:val="50FA7B"/>
          <w:sz w:val="24"/>
          <w:szCs w:val="24"/>
        </w:rPr>
        <w:t>info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t>()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#print(df)</w:t>
      </w:r>
    </w:p>
    <w:p w14:paraId="14DA40CF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254A70">
        <w:rPr>
          <w:rFonts w:ascii="Arial" w:eastAsia="Arial" w:hAnsi="Arial" w:cs="Arial"/>
          <w:b/>
          <w:bCs/>
          <w:sz w:val="22"/>
          <w:szCs w:val="22"/>
        </w:rPr>
        <w:t>Retorno:</w:t>
      </w:r>
    </w:p>
    <w:p w14:paraId="13F4F12F" w14:textId="77777777"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985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ED1106">
        <w:rPr>
          <w:rFonts w:eastAsia="Arial"/>
          <w:noProof/>
        </w:rPr>
        <w:drawing>
          <wp:inline distT="0" distB="0" distL="0" distR="0" wp14:anchorId="2C4F9F3D" wp14:editId="059CC1D4">
            <wp:extent cx="4332398" cy="3899768"/>
            <wp:effectExtent l="0" t="0" r="0" b="5715"/>
            <wp:docPr id="11730845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99" cy="3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6374" w14:textId="77777777" w:rsid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3</w:t>
      </w:r>
    </w:p>
    <w:p w14:paraId="335528A4" w14:textId="77777777" w:rsidR="00ED1106" w:rsidRDefault="00ED110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Descrição:</w:t>
      </w:r>
    </w:p>
    <w:p w14:paraId="6504EAB3" w14:textId="77777777" w:rsidR="00ED1106" w:rsidRDefault="00ED110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8ACCE0A" w14:textId="77777777"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Número de Registros: 229</w:t>
      </w:r>
    </w:p>
    <w:p w14:paraId="68691685" w14:textId="77777777"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Número de colunas: 16</w:t>
      </w:r>
    </w:p>
    <w:p w14:paraId="2291D1B2" w14:textId="77777777"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F266A49" w14:textId="77777777" w:rsidR="00D80FAF" w:rsidRDefault="00ED1106" w:rsidP="00ED1106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t>Arquivo</w:t>
      </w:r>
      <w:r w:rsidR="00D80FAF">
        <w:rPr>
          <w:rFonts w:ascii="Arial" w:eastAsia="Arial" w:hAnsi="Arial" w:cs="Arial"/>
          <w:b/>
          <w:bCs/>
          <w:sz w:val="22"/>
          <w:szCs w:val="22"/>
        </w:rPr>
        <w:t>s</w:t>
      </w:r>
      <w:r w:rsidRPr="00254A70">
        <w:rPr>
          <w:rFonts w:ascii="Arial" w:eastAsia="Arial" w:hAnsi="Arial" w:cs="Arial"/>
          <w:b/>
          <w:bCs/>
          <w:sz w:val="22"/>
          <w:szCs w:val="22"/>
        </w:rPr>
        <w:t>:</w:t>
      </w:r>
      <w:r w:rsidRPr="00254A70">
        <w:rPr>
          <w:rFonts w:ascii="Arial" w:eastAsia="Arial" w:hAnsi="Arial" w:cs="Arial"/>
          <w:sz w:val="22"/>
          <w:szCs w:val="22"/>
        </w:rPr>
        <w:t xml:space="preserve"> </w:t>
      </w:r>
      <w:r w:rsidR="00712013">
        <w:rPr>
          <w:rFonts w:ascii="Arial" w:eastAsia="Arial" w:hAnsi="Arial" w:cs="Arial"/>
          <w:sz w:val="22"/>
          <w:szCs w:val="22"/>
        </w:rPr>
        <w:t>Analytics.py</w:t>
      </w:r>
    </w:p>
    <w:p w14:paraId="0FC85D72" w14:textId="77777777" w:rsidR="00ED1106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14:paraId="14B5999C" w14:textId="77777777" w:rsidR="006303B9" w:rsidRPr="006303B9" w:rsidRDefault="00712013" w:rsidP="006303B9">
      <w:pPr>
        <w:shd w:val="clear" w:color="auto" w:fill="282A36"/>
        <w:ind w:left="2127"/>
        <w:rPr>
          <w:rFonts w:ascii="Courier New" w:hAnsi="Courier New" w:cs="Courier New"/>
          <w:color w:val="F8F8F2"/>
          <w:sz w:val="24"/>
          <w:szCs w:val="24"/>
        </w:rPr>
      </w:pPr>
      <w:proofErr w:type="spellStart"/>
      <w:r w:rsidRPr="00712013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712013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712013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 xml:space="preserve"># Carregar o </w:t>
      </w:r>
      <w:proofErr w:type="spellStart"/>
      <w:r w:rsidRPr="00712013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Pr="00712013">
        <w:rPr>
          <w:rFonts w:ascii="Courier New" w:hAnsi="Courier New" w:cs="Courier New"/>
          <w:color w:val="98AFFF"/>
          <w:sz w:val="24"/>
          <w:szCs w:val="24"/>
        </w:rPr>
        <w:t xml:space="preserve"> do </w:t>
      </w:r>
      <w:proofErr w:type="spellStart"/>
      <w:r w:rsidRPr="00712013">
        <w:rPr>
          <w:rFonts w:ascii="Courier New" w:hAnsi="Courier New" w:cs="Courier New"/>
          <w:color w:val="98AFFF"/>
          <w:sz w:val="24"/>
          <w:szCs w:val="24"/>
        </w:rPr>
        <w:t>github</w:t>
      </w:r>
      <w:proofErr w:type="spellEnd"/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BD93F9"/>
          <w:sz w:val="24"/>
          <w:szCs w:val="24"/>
        </w:rPr>
        <w:t>https://raw.githubusercontent.com/meddavid/Mackenzie-Projeto-Aplicado-I/adf5948da5b4b0f8fc2bee7fa4dad0ac60f23102/99.%20Artefatos/01.%20Dataset/vaccination-data.csv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F1FA8C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dados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pd.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># Analisando Quantidade de Registros</w:t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BD93F9"/>
          <w:sz w:val="24"/>
          <w:szCs w:val="24"/>
        </w:rPr>
        <w:t>len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dados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 xml:space="preserve">f"#### - Quantidade de registros: </w:t>
      </w:r>
      <w:r w:rsidRPr="00712013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</w:t>
      </w:r>
      <w:proofErr w:type="spellEnd"/>
      <w:r w:rsidRPr="00712013">
        <w:rPr>
          <w:rFonts w:ascii="Courier New" w:hAnsi="Courier New" w:cs="Courier New"/>
          <w:color w:val="FFB86C"/>
          <w:sz w:val="24"/>
          <w:szCs w:val="24"/>
        </w:rPr>
        <w:t>}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\n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 xml:space="preserve"># Analisando Quantidade de registros agrupados por </w:t>
      </w:r>
      <w:proofErr w:type="spellStart"/>
      <w:r w:rsidRPr="00712013">
        <w:rPr>
          <w:rFonts w:ascii="Courier New" w:hAnsi="Courier New" w:cs="Courier New"/>
          <w:color w:val="98AFFF"/>
          <w:sz w:val="24"/>
          <w:szCs w:val="24"/>
        </w:rPr>
        <w:t>WHO_REGION</w:t>
      </w:r>
      <w:proofErr w:type="spellEnd"/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grupos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dados.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groupby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WHO_REGION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num_registros_por_grupo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grupos.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size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 xml:space="preserve">"#### - Quantidade de registros agrupados por 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WHO_REGION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:"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num_registros_por_grupo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\</w:t>
      </w:r>
      <w:proofErr w:type="spellStart"/>
      <w:r w:rsidRPr="00712013">
        <w:rPr>
          <w:rFonts w:ascii="Courier New" w:hAnsi="Courier New" w:cs="Courier New"/>
          <w:color w:val="50FA7B"/>
          <w:sz w:val="24"/>
          <w:szCs w:val="24"/>
        </w:rPr>
        <w:t>n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Grupos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 xml:space="preserve"> formados:"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BD93F9"/>
          <w:sz w:val="24"/>
          <w:szCs w:val="24"/>
        </w:rPr>
        <w:t>list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grupos.groups.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keys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()))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># Analisando colunas numéricas</w:t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colunas_numericas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712013">
        <w:rPr>
          <w:rFonts w:ascii="Courier New" w:hAnsi="Courier New" w:cs="Courier New"/>
          <w:color w:val="36FFAC"/>
          <w:sz w:val="24"/>
          <w:szCs w:val="24"/>
        </w:rPr>
        <w:t>[</w:t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TOTAL_VACCINATIONS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'PERSONS_VACCINATED_1PLUS_DOSE'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'TOTAL_VACCINATIONS_PER100'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'PERSONS_VACCINATED_1PLUS_DOSE_PER100'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PERSONS_LAST_DOSE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'PERSONS_LAST_DOSE_PER100'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NUMBER_VACCINES_TYPES_USED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proofErr w:type="spellStart"/>
      <w:r w:rsidRPr="00712013">
        <w:rPr>
          <w:rFonts w:ascii="Courier New" w:hAnsi="Courier New" w:cs="Courier New"/>
          <w:color w:val="F1FA8C"/>
          <w:sz w:val="24"/>
          <w:szCs w:val="24"/>
        </w:rPr>
        <w:t>PERSONS_BOOSTER_ADD_DOSE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>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'PERSONS_BOOSTER_ADD_DOSE_PER100'</w:t>
      </w:r>
      <w:r w:rsidRPr="00712013">
        <w:rPr>
          <w:rFonts w:ascii="Courier New" w:hAnsi="Courier New" w:cs="Courier New"/>
          <w:color w:val="F1FA8C"/>
          <w:sz w:val="24"/>
          <w:szCs w:val="24"/>
        </w:rPr>
        <w:br/>
      </w:r>
      <w:r w:rsidRPr="00712013">
        <w:rPr>
          <w:rFonts w:ascii="Courier New" w:hAnsi="Courier New" w:cs="Courier New"/>
          <w:color w:val="36FFAC"/>
          <w:sz w:val="24"/>
          <w:szCs w:val="24"/>
        </w:rPr>
        <w:t>]</w:t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for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coluna </w:t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in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colunas_numericas</w:t>
      </w:r>
      <w:proofErr w:type="spellEnd"/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f"Análise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da coluna '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':"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lastRenderedPageBreak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Número de registros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num_registros_coluna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count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f"Número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registros: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num_registros_coluna</w:t>
      </w:r>
      <w:proofErr w:type="spellEnd"/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Valor Máximo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valor_maximo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max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f"Valor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Máximo: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valor_maximo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Valor Mínimo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valor_minimo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min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f"Valor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Mínimo: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valor_minimo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Variância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variancia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var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f"Variância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variancia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Desvio Padrão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desvio_padrao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std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f"Desvio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Padrão: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desvio_padrao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Distribuição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distribuicao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describe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apply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lambda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x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: 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f'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x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'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f"Distribuição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\n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distribuicao</w:t>
      </w:r>
      <w:proofErr w:type="spellEnd"/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 xml:space="preserve"># Quantidade de </w:t>
      </w:r>
      <w:proofErr w:type="spellStart"/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NAs</w:t>
      </w:r>
      <w:proofErr w:type="spellEnd"/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 xml:space="preserve"> (dados faltantes)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quantidade_nas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isna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sum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f"Quantidade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NAs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(dados faltantes):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quantidade_nas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Identificar outliers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Q1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quantile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0.25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quantile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0.75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IQR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-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Q1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limite_inferior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Q1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-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 xml:space="preserve">1.5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*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IQR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limite_superior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+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 xml:space="preserve">1.5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*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IQR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outliers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 xml:space="preserve">]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&lt;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limite_inferior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 xml:space="preserve">)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| 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 xml:space="preserve">]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&gt;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limite_superior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f"Quantidade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outliers: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len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outliers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\n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</w:p>
    <w:p w14:paraId="15D2BC2F" w14:textId="77777777" w:rsidR="00712013" w:rsidRDefault="00712013" w:rsidP="006303B9">
      <w:pPr>
        <w:shd w:val="clear" w:color="auto" w:fill="282A36"/>
        <w:ind w:left="2127"/>
        <w:rPr>
          <w:rFonts w:ascii="Arial" w:eastAsia="Arial" w:hAnsi="Arial" w:cs="Arial"/>
          <w:b/>
          <w:bCs/>
          <w:sz w:val="22"/>
          <w:szCs w:val="22"/>
        </w:rPr>
      </w:pPr>
    </w:p>
    <w:p w14:paraId="508A07A1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A5379F0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F79CCD8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EB46073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8E4D76C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E291430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8F859FE" w14:textId="77777777" w:rsidR="00712013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Retorno:</w:t>
      </w:r>
    </w:p>
    <w:p w14:paraId="7AA135F8" w14:textId="77777777" w:rsidR="00712013" w:rsidRPr="006303B9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 xml:space="preserve">Quantidade de registros: </w:t>
      </w:r>
      <w:r w:rsidRPr="006303B9">
        <w:rPr>
          <w:rFonts w:ascii="Arial" w:eastAsia="Arial" w:hAnsi="Arial" w:cs="Arial"/>
          <w:sz w:val="22"/>
          <w:szCs w:val="22"/>
        </w:rPr>
        <w:t>229</w:t>
      </w:r>
    </w:p>
    <w:p w14:paraId="15A05CFD" w14:textId="77777777" w:rsidR="00712013" w:rsidRPr="006303B9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Quantidade de registros agrupados por WHO_REGION:</w:t>
      </w:r>
    </w:p>
    <w:p w14:paraId="441C0CFC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t>WHO_REGION</w:t>
      </w:r>
    </w:p>
    <w:p w14:paraId="032AE66F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AFRO     48</w:t>
      </w:r>
    </w:p>
    <w:p w14:paraId="1FD6DD5C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AMRO     53</w:t>
      </w:r>
    </w:p>
    <w:p w14:paraId="10F6CC46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EMRO     22</w:t>
      </w:r>
    </w:p>
    <w:p w14:paraId="6707463C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EURO     60</w:t>
      </w:r>
    </w:p>
    <w:p w14:paraId="1D1E5D77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OTHER     1</w:t>
      </w:r>
    </w:p>
    <w:p w14:paraId="30F466C3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SEARO    10</w:t>
      </w:r>
    </w:p>
    <w:p w14:paraId="2B171A16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WPRO     35</w:t>
      </w:r>
    </w:p>
    <w:p w14:paraId="30509044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712013">
        <w:rPr>
          <w:rFonts w:ascii="Arial" w:eastAsia="Arial" w:hAnsi="Arial" w:cs="Arial"/>
          <w:sz w:val="22"/>
          <w:szCs w:val="22"/>
          <w:lang w:val="en-US"/>
        </w:rPr>
        <w:t>dtype</w:t>
      </w:r>
      <w:proofErr w:type="spellEnd"/>
      <w:r w:rsidRPr="00712013">
        <w:rPr>
          <w:rFonts w:ascii="Arial" w:eastAsia="Arial" w:hAnsi="Arial" w:cs="Arial"/>
          <w:sz w:val="22"/>
          <w:szCs w:val="22"/>
          <w:lang w:val="en-US"/>
        </w:rPr>
        <w:t>: int64</w:t>
      </w:r>
    </w:p>
    <w:p w14:paraId="1DBB451D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34573D28" w14:textId="77777777" w:rsidR="00712013" w:rsidRPr="00712013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712013">
        <w:rPr>
          <w:rFonts w:ascii="Arial" w:eastAsia="Arial" w:hAnsi="Arial" w:cs="Arial"/>
          <w:b/>
          <w:bCs/>
          <w:sz w:val="22"/>
          <w:szCs w:val="22"/>
        </w:rPr>
        <w:t>Grupos formados:</w:t>
      </w:r>
    </w:p>
    <w:p w14:paraId="11D1F649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985" w:firstLine="720"/>
        <w:jc w:val="both"/>
        <w:rPr>
          <w:rFonts w:ascii="Arial" w:eastAsia="Arial" w:hAnsi="Arial" w:cs="Arial"/>
          <w:sz w:val="22"/>
          <w:szCs w:val="22"/>
        </w:rPr>
      </w:pPr>
      <w:r w:rsidRPr="00712013">
        <w:rPr>
          <w:rFonts w:ascii="Arial" w:eastAsia="Arial" w:hAnsi="Arial" w:cs="Arial"/>
          <w:sz w:val="22"/>
          <w:szCs w:val="22"/>
        </w:rPr>
        <w:t>['AFRO', 'AMRO', 'EMRO', 'EURO', 'OTHER', 'SEARO', 'WPRO']</w:t>
      </w:r>
    </w:p>
    <w:p w14:paraId="3EE1FE53" w14:textId="77777777"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EE68BA4" w14:textId="77777777" w:rsidR="006303B9" w:rsidRPr="005F0E57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F0E57">
        <w:rPr>
          <w:rFonts w:ascii="Arial" w:eastAsia="Arial" w:hAnsi="Arial" w:cs="Arial"/>
          <w:b/>
          <w:bCs/>
          <w:sz w:val="22"/>
          <w:szCs w:val="22"/>
        </w:rPr>
        <w:t>Análise da coluna 'TOTAL_VACCINATIONS':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483C4FE0" w14:textId="77777777" w:rsidTr="00DC661A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6D881C72" w14:textId="77777777" w:rsidR="00DC661A" w:rsidRPr="00DC661A" w:rsidRDefault="00DC661A" w:rsidP="00DC66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9B823A6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1B5D0913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2389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0C79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3F4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228</w:t>
            </w:r>
          </w:p>
        </w:tc>
      </w:tr>
      <w:tr w:rsidR="00DC661A" w:rsidRPr="00DC661A" w14:paraId="6B439675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D5C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E04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F69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3515872818.00</w:t>
            </w:r>
          </w:p>
        </w:tc>
      </w:tr>
      <w:tr w:rsidR="00DC661A" w:rsidRPr="00DC661A" w14:paraId="174CF79C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E8AA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737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5392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117.00</w:t>
            </w:r>
          </w:p>
        </w:tc>
      </w:tr>
      <w:tr w:rsidR="00DC661A" w:rsidRPr="00DC661A" w14:paraId="5B088691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EC84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83C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650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80599531141893616.00</w:t>
            </w:r>
          </w:p>
        </w:tc>
      </w:tr>
      <w:tr w:rsidR="00DC661A" w:rsidRPr="00DC661A" w14:paraId="56BA3531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32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B6EA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0E3F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283900565.59</w:t>
            </w:r>
          </w:p>
        </w:tc>
      </w:tr>
      <w:tr w:rsidR="00DC661A" w:rsidRPr="00DC661A" w14:paraId="449F532A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7C6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7E7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696E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661A" w:rsidRPr="00DC661A" w14:paraId="16B300DE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408F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80A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0E5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228.00</w:t>
            </w:r>
          </w:p>
        </w:tc>
      </w:tr>
      <w:tr w:rsidR="00DC661A" w:rsidRPr="00DC661A" w14:paraId="52421C4C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EF4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848F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2EE6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59204257.11</w:t>
            </w:r>
          </w:p>
        </w:tc>
      </w:tr>
      <w:tr w:rsidR="00DC661A" w:rsidRPr="00DC661A" w14:paraId="29A0B31B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B4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53AB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124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283900565.59</w:t>
            </w:r>
          </w:p>
        </w:tc>
      </w:tr>
      <w:tr w:rsidR="00DC661A" w:rsidRPr="00DC661A" w14:paraId="40C2B4F2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E48F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BF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3D06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117.00</w:t>
            </w:r>
          </w:p>
        </w:tc>
      </w:tr>
      <w:tr w:rsidR="00DC661A" w:rsidRPr="00DC661A" w14:paraId="07ACDD55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060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B8CA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F3C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473303.50</w:t>
            </w:r>
          </w:p>
        </w:tc>
      </w:tr>
      <w:tr w:rsidR="00DC661A" w:rsidRPr="00DC661A" w14:paraId="16C4AB15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B6A9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2E63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042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4705035.00</w:t>
            </w:r>
          </w:p>
        </w:tc>
      </w:tr>
      <w:tr w:rsidR="00DC661A" w:rsidRPr="00DC661A" w14:paraId="222D25B7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F5B6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F99E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0C93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23357295.25</w:t>
            </w:r>
          </w:p>
        </w:tc>
      </w:tr>
      <w:tr w:rsidR="00DC661A" w:rsidRPr="00DC661A" w14:paraId="305F1674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ADCE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86E3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7E2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3515872818.00</w:t>
            </w:r>
          </w:p>
        </w:tc>
      </w:tr>
      <w:tr w:rsidR="00DC661A" w:rsidRPr="00DC661A" w14:paraId="05C2B2CE" w14:textId="77777777" w:rsidTr="00DC661A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1EC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proofErr w:type="spellStart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TOTAL_VACCINATIONS</w:t>
            </w:r>
            <w:proofErr w:type="spellEnd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5F0E57">
              <w:rPr>
                <w:rFonts w:ascii="Arial" w:eastAsia="Arial" w:hAnsi="Arial" w:cs="Arial"/>
                <w:sz w:val="22"/>
                <w:szCs w:val="22"/>
                <w:lang w:val="en-US"/>
              </w:rPr>
              <w:t>object</w:t>
            </w:r>
          </w:p>
        </w:tc>
      </w:tr>
      <w:tr w:rsidR="00DC661A" w:rsidRPr="00DC661A" w14:paraId="6C281756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3BA4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BBE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3EA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C661A" w:rsidRPr="00DC661A" w14:paraId="058953CE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0B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A94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06F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</w:tbl>
    <w:p w14:paraId="0060B51F" w14:textId="77777777" w:rsid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n-US"/>
        </w:rPr>
        <w:t xml:space="preserve"> </w:t>
      </w:r>
      <w:r w:rsidR="00CF3978">
        <w:rPr>
          <w:i/>
          <w:color w:val="1F497D"/>
          <w:sz w:val="18"/>
          <w:szCs w:val="18"/>
        </w:rPr>
        <w:t>Tabela 4</w:t>
      </w:r>
    </w:p>
    <w:p w14:paraId="19110AFB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3DDEF2D0" w14:textId="77777777" w:rsidR="006303B9" w:rsidRPr="006303B9" w:rsidRDefault="006303B9" w:rsidP="00DC6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</w:p>
    <w:p w14:paraId="2D15DD2D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'PERSONS_VACCINATED_1PLUS_DOSE':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59D6C5C3" w14:textId="77777777" w:rsidTr="00DC661A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3AD2DB91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63E29C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703DBA59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25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5E3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147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1F9D8DF5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CD1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90D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C15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1317994878.00</w:t>
            </w:r>
          </w:p>
        </w:tc>
      </w:tr>
      <w:tr w:rsidR="00DC661A" w:rsidRPr="00DC661A" w14:paraId="69BDEDD0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ACB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077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9812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7455E3F1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276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179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19A0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12966877158649760.00</w:t>
            </w:r>
          </w:p>
        </w:tc>
      </w:tr>
      <w:tr w:rsidR="00DC661A" w:rsidRPr="00DC661A" w14:paraId="1FC0ED85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861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1B3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A2B5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113872196.60</w:t>
            </w:r>
          </w:p>
        </w:tc>
      </w:tr>
      <w:tr w:rsidR="00DC661A" w:rsidRPr="00DC661A" w14:paraId="19929BAC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D33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E54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ED9F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7B31CB72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D4B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46C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739B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793AEE98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DD8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93D4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D1BA8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24411463.54</w:t>
            </w:r>
          </w:p>
        </w:tc>
      </w:tr>
      <w:tr w:rsidR="00DC661A" w:rsidRPr="00DC661A" w14:paraId="55B1FC9E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3314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7BD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F4DA2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113872196.60</w:t>
            </w:r>
          </w:p>
        </w:tc>
      </w:tr>
      <w:tr w:rsidR="00DC661A" w:rsidRPr="00DC661A" w14:paraId="59EB1408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1F2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846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7563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0976FB30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522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1E9B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D1C3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191403.00</w:t>
            </w:r>
          </w:p>
        </w:tc>
      </w:tr>
      <w:tr w:rsidR="00DC661A" w:rsidRPr="00DC661A" w14:paraId="4A67939D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0FA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F10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5DD6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2740227.00</w:t>
            </w:r>
          </w:p>
        </w:tc>
      </w:tr>
      <w:tr w:rsidR="00DC661A" w:rsidRPr="00DC661A" w14:paraId="09549C11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C2B5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56F8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514B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10884714.00</w:t>
            </w:r>
          </w:p>
        </w:tc>
      </w:tr>
      <w:tr w:rsidR="00DC661A" w:rsidRPr="00DC661A" w14:paraId="299284F1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E85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BD07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AACD" w14:textId="77777777"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1317994878.00</w:t>
            </w:r>
          </w:p>
        </w:tc>
      </w:tr>
      <w:tr w:rsidR="00DC661A" w:rsidRPr="00DC661A" w14:paraId="0A2A42BB" w14:textId="77777777" w:rsidTr="00DC661A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DECD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PERSONS_VACCINATED_1PLUS_DOSE, </w:t>
            </w:r>
            <w:proofErr w:type="spellStart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3B6208C8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4E9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23A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3521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14:paraId="0D1CA5DB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B9AC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CD3B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30CA" w14:textId="77777777"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</w:tbl>
    <w:p w14:paraId="1F136853" w14:textId="77777777" w:rsidR="00DC661A" w:rsidRP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>Tabela 5</w:t>
      </w:r>
    </w:p>
    <w:p w14:paraId="4696009C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'TOTAL_VACCINATIONS_PER100':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345B5685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03A22CF4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FA33CA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1A98531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037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82D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63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DC661A" w:rsidRPr="00DC661A" w14:paraId="0331B576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241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9F6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C1C9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469.78</w:t>
            </w:r>
          </w:p>
        </w:tc>
      </w:tr>
      <w:tr w:rsidR="00DC661A" w:rsidRPr="00DC661A" w14:paraId="3267380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12D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51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5C06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0.34</w:t>
            </w:r>
          </w:p>
        </w:tc>
      </w:tr>
      <w:tr w:rsidR="00DC661A" w:rsidRPr="00DC661A" w14:paraId="6C382D1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78D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2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C8A07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7079.81</w:t>
            </w:r>
          </w:p>
        </w:tc>
      </w:tr>
      <w:tr w:rsidR="00DC661A" w:rsidRPr="00DC661A" w14:paraId="1421899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E9F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0A3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2C2A1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84.14</w:t>
            </w:r>
          </w:p>
        </w:tc>
      </w:tr>
      <w:tr w:rsidR="00DC661A" w:rsidRPr="00DC661A" w14:paraId="77AD504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E78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3FA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184B8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2ED4D2A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679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134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1A7C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224.00</w:t>
            </w:r>
          </w:p>
        </w:tc>
      </w:tr>
      <w:tr w:rsidR="00DC661A" w:rsidRPr="00DC661A" w14:paraId="6D1B64E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0EB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1EE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7183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156.77</w:t>
            </w:r>
          </w:p>
        </w:tc>
      </w:tr>
      <w:tr w:rsidR="00DC661A" w:rsidRPr="00DC661A" w14:paraId="16A42D9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2E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D11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A55A2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84.14</w:t>
            </w:r>
          </w:p>
        </w:tc>
      </w:tr>
      <w:tr w:rsidR="00DC661A" w:rsidRPr="00DC661A" w14:paraId="6F0135A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294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1A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C8CC6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0.34</w:t>
            </w:r>
          </w:p>
        </w:tc>
      </w:tr>
      <w:tr w:rsidR="00DC661A" w:rsidRPr="00DC661A" w14:paraId="1022491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806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200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64E3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84.74</w:t>
            </w:r>
          </w:p>
        </w:tc>
      </w:tr>
      <w:tr w:rsidR="00DC661A" w:rsidRPr="00DC661A" w14:paraId="2E3C828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84B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60E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E64C3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161.05</w:t>
            </w:r>
          </w:p>
        </w:tc>
      </w:tr>
      <w:tr w:rsidR="00DC661A" w:rsidRPr="00DC661A" w14:paraId="4B6D1A0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42C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0D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1B86F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222.96</w:t>
            </w:r>
          </w:p>
        </w:tc>
      </w:tr>
      <w:tr w:rsidR="00DC661A" w:rsidRPr="00DC661A" w14:paraId="6297111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054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FB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E0B60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469.78</w:t>
            </w:r>
          </w:p>
        </w:tc>
      </w:tr>
      <w:tr w:rsidR="00DC661A" w:rsidRPr="00DC661A" w14:paraId="6BB02EC5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16B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TOTAL_VACCINATIONS_PER100, </w:t>
            </w:r>
            <w:proofErr w:type="spellStart"/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6456DF1F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1AC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FF3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2CB8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C661A" w:rsidRPr="00DC661A" w14:paraId="79F8496C" w14:textId="77777777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35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CEE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4ED8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525B317" w14:textId="77777777" w:rsid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>Tabela 6</w:t>
      </w:r>
    </w:p>
    <w:p w14:paraId="525440C3" w14:textId="77777777"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54556A7" w14:textId="77777777" w:rsid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01A0807" w14:textId="77777777" w:rsidR="00DC661A" w:rsidRPr="006303B9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1B2D9B3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55663C0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'PERSONS_VACCINATED_1PLUS_DOSE_PER100':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1A77436D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2E3D6750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4B1222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6A7ECB8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749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272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58D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</w:tr>
      <w:tr w:rsidR="00DC661A" w:rsidRPr="00DC661A" w14:paraId="04EF00E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E65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76F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2846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163.19</w:t>
            </w:r>
          </w:p>
        </w:tc>
      </w:tr>
      <w:tr w:rsidR="00DC661A" w:rsidRPr="00DC661A" w14:paraId="1BC71870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2D2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1FF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D318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0.00</w:t>
            </w:r>
          </w:p>
        </w:tc>
      </w:tr>
      <w:tr w:rsidR="00DC661A" w:rsidRPr="00DC661A" w14:paraId="671C16E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369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FCC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C05B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639.80</w:t>
            </w:r>
          </w:p>
        </w:tc>
      </w:tr>
      <w:tr w:rsidR="00DC661A" w:rsidRPr="00DC661A" w14:paraId="122D51A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B6C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805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1180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25.29</w:t>
            </w:r>
          </w:p>
        </w:tc>
      </w:tr>
      <w:tr w:rsidR="00DC661A" w:rsidRPr="00DC661A" w14:paraId="6F93BD1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AB6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03D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AB05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4C2A551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F3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B82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4680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229.00</w:t>
            </w:r>
          </w:p>
        </w:tc>
      </w:tr>
      <w:tr w:rsidR="00DC661A" w:rsidRPr="00DC661A" w14:paraId="040664E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72B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AB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6945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63.85</w:t>
            </w:r>
          </w:p>
        </w:tc>
      </w:tr>
      <w:tr w:rsidR="00DC661A" w:rsidRPr="00DC661A" w14:paraId="14B90AE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5D1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022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0D1B0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25.29</w:t>
            </w:r>
          </w:p>
        </w:tc>
      </w:tr>
      <w:tr w:rsidR="00DC661A" w:rsidRPr="00DC661A" w14:paraId="4CBE12E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221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0AC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6EA0E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0.00</w:t>
            </w:r>
          </w:p>
        </w:tc>
      </w:tr>
      <w:tr w:rsidR="00DC661A" w:rsidRPr="00DC661A" w14:paraId="5C6522C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C60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483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7D56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45.45</w:t>
            </w:r>
          </w:p>
        </w:tc>
      </w:tr>
      <w:tr w:rsidR="00DC661A" w:rsidRPr="00DC661A" w14:paraId="5B51C3B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67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8D6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DE25C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67.79</w:t>
            </w:r>
          </w:p>
        </w:tc>
      </w:tr>
      <w:tr w:rsidR="00DC661A" w:rsidRPr="00DC661A" w14:paraId="5D21011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B9E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01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376C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82.60</w:t>
            </w:r>
          </w:p>
        </w:tc>
      </w:tr>
      <w:tr w:rsidR="00DC661A" w:rsidRPr="00DC661A" w14:paraId="3BAAA07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23B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3B2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D9FDD" w14:textId="77777777"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163.19</w:t>
            </w:r>
          </w:p>
        </w:tc>
      </w:tr>
      <w:tr w:rsidR="00DC661A" w:rsidRPr="00DC661A" w14:paraId="216F5039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A5158" w14:textId="77777777"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 xml:space="preserve">Name: PERSONS_VACCINATED_1PLUS_DOSE_PER100, </w:t>
            </w:r>
            <w:proofErr w:type="spellStart"/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>dtype</w:t>
            </w:r>
            <w:proofErr w:type="spellEnd"/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>: object</w:t>
            </w:r>
            <w:r w:rsidR="00DC661A" w:rsidRPr="004C3FB2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DC661A" w:rsidRPr="00DC661A" w14:paraId="18F053A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577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A2B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ED39" w14:textId="77777777"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14:paraId="5D77DAB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5DD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42E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5EDFE" w14:textId="77777777"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A0EE6EA" w14:textId="77777777" w:rsidR="00DC661A" w:rsidRP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>Tabela 7</w:t>
      </w:r>
    </w:p>
    <w:p w14:paraId="08BD7494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'PERSONS_LAST_DOSE':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13274449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672E15E0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E0A107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0414DDC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52E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2C1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C686" w14:textId="77777777"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15E4278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89C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A7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DC5A4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1284413713.00</w:t>
            </w:r>
          </w:p>
        </w:tc>
      </w:tr>
      <w:tr w:rsidR="00DC661A" w:rsidRPr="00DC661A" w14:paraId="7CA7AE5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398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63D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DCB29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3796CC6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617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85F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769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11753776143573370.00</w:t>
            </w:r>
          </w:p>
        </w:tc>
      </w:tr>
      <w:tr w:rsidR="00DC661A" w:rsidRPr="00DC661A" w14:paraId="0EAC734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686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474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8B7F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108414833.60</w:t>
            </w:r>
          </w:p>
        </w:tc>
      </w:tr>
      <w:tr w:rsidR="00DC661A" w:rsidRPr="00DC661A" w14:paraId="56EDA71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890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105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4BDA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216F1C7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0D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732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2995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016F6B0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955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11B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E2432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22490382.03</w:t>
            </w:r>
          </w:p>
        </w:tc>
      </w:tr>
      <w:tr w:rsidR="00DC661A" w:rsidRPr="00DC661A" w14:paraId="64EE2EE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5B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61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187C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108414833.60</w:t>
            </w:r>
          </w:p>
        </w:tc>
      </w:tr>
      <w:tr w:rsidR="00DC661A" w:rsidRPr="00DC661A" w14:paraId="3381679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364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EE6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DBBA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134CF53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801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DEB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6BE5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184801.00</w:t>
            </w:r>
          </w:p>
        </w:tc>
      </w:tr>
      <w:tr w:rsidR="00DC661A" w:rsidRPr="00DC661A" w14:paraId="3398D6A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8A8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578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D9562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2484985.00</w:t>
            </w:r>
          </w:p>
        </w:tc>
      </w:tr>
      <w:tr w:rsidR="00DC661A" w:rsidRPr="00DC661A" w14:paraId="152797DD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768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B7F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1954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9209276.00</w:t>
            </w:r>
          </w:p>
        </w:tc>
      </w:tr>
      <w:tr w:rsidR="00DC661A" w:rsidRPr="00DC661A" w14:paraId="18E8378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5F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5B0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1243E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1284413713.00</w:t>
            </w:r>
          </w:p>
        </w:tc>
      </w:tr>
      <w:tr w:rsidR="00DC661A" w:rsidRPr="00DC661A" w14:paraId="7721EA18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77AE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PERSONS_LAST_DOSE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5102216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B2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7CA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6F14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14:paraId="07E0DFF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CBF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F6B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6321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</w:tbl>
    <w:p w14:paraId="58FD3E61" w14:textId="77777777" w:rsid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8</w:t>
      </w:r>
    </w:p>
    <w:p w14:paraId="064EF0CC" w14:textId="77777777"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D78889F" w14:textId="77777777"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41DEC51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'PERSONS_LAST_DOSE_PER100':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48515809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7AFFADDF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DBE4B0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5E99D70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1AD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DEE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4FA9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5B65094B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9F6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76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F3D4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163.19</w:t>
            </w:r>
          </w:p>
        </w:tc>
      </w:tr>
      <w:tr w:rsidR="00DC661A" w:rsidRPr="00DC661A" w14:paraId="463D010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770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5B1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00C9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7C37B19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338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3B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C1E0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642.65</w:t>
            </w:r>
          </w:p>
        </w:tc>
      </w:tr>
      <w:tr w:rsidR="00DC661A" w:rsidRPr="00DC661A" w14:paraId="1B0A75F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455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507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6C5A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25.35</w:t>
            </w:r>
          </w:p>
        </w:tc>
      </w:tr>
      <w:tr w:rsidR="00DC661A" w:rsidRPr="00DC661A" w14:paraId="79B1961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4BB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9F6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5BF88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5C2C8FCD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56A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395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4499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14:paraId="17FEAA71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8CC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92C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A5C1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58.88</w:t>
            </w:r>
          </w:p>
        </w:tc>
      </w:tr>
      <w:tr w:rsidR="00DC661A" w:rsidRPr="00DC661A" w14:paraId="1877594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75E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42B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1C81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25.35</w:t>
            </w:r>
          </w:p>
        </w:tc>
      </w:tr>
      <w:tr w:rsidR="00DC661A" w:rsidRPr="00DC661A" w14:paraId="31D3CBA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DF8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CC4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0AD44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49C29DE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266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F7E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CCEE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39.05</w:t>
            </w:r>
          </w:p>
        </w:tc>
      </w:tr>
      <w:tr w:rsidR="00DC661A" w:rsidRPr="00DC661A" w14:paraId="3ABD3CC1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7FC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05D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7E9E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63.59</w:t>
            </w:r>
          </w:p>
        </w:tc>
      </w:tr>
      <w:tr w:rsidR="00DC661A" w:rsidRPr="00DC661A" w14:paraId="0ADAD35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8B4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3AD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9793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78.35</w:t>
            </w:r>
          </w:p>
        </w:tc>
      </w:tr>
      <w:tr w:rsidR="00DC661A" w:rsidRPr="00DC661A" w14:paraId="65A3544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C31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013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4BB5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163.19</w:t>
            </w:r>
          </w:p>
        </w:tc>
      </w:tr>
      <w:tr w:rsidR="00DC661A" w:rsidRPr="00DC661A" w14:paraId="6BB34260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48AF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PERSONS_LAST_DOSE_PER100,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7335DE11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3C4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92A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57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DC661A" w:rsidRPr="00DC661A" w14:paraId="1D01938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2C9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2F0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9E45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085B9C5" w14:textId="77777777" w:rsidR="006303B9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9</w:t>
      </w:r>
    </w:p>
    <w:p w14:paraId="0534B3F4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'NUMBER_VACCINES_TYPES_USED':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225D4700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51E85502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911FE8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4DD6B26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7DF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C0E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0781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225</w:t>
            </w:r>
          </w:p>
        </w:tc>
      </w:tr>
      <w:tr w:rsidR="00DC661A" w:rsidRPr="00DC661A" w14:paraId="7EE7BBDB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2C9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1FC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51872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12.00</w:t>
            </w:r>
          </w:p>
        </w:tc>
      </w:tr>
      <w:tr w:rsidR="00DC661A" w:rsidRPr="00DC661A" w14:paraId="1D6CC62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B6B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E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E4F8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1.00</w:t>
            </w:r>
          </w:p>
        </w:tc>
      </w:tr>
      <w:tr w:rsidR="00DC661A" w:rsidRPr="00DC661A" w14:paraId="5E5546BB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B7A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6F7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F99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8.49</w:t>
            </w:r>
          </w:p>
        </w:tc>
      </w:tr>
      <w:tr w:rsidR="00DC661A" w:rsidRPr="00DC661A" w14:paraId="546483E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54F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6A3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80D7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2.91</w:t>
            </w:r>
          </w:p>
        </w:tc>
      </w:tr>
      <w:tr w:rsidR="00DC661A" w:rsidRPr="00DC661A" w14:paraId="0CEA814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AC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745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8F69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1BB4E16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EA8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8BF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683A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225</w:t>
            </w:r>
          </w:p>
        </w:tc>
      </w:tr>
      <w:tr w:rsidR="00DC661A" w:rsidRPr="00DC661A" w14:paraId="475B15C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EAF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D8F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9AFF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4.98</w:t>
            </w:r>
          </w:p>
        </w:tc>
      </w:tr>
      <w:tr w:rsidR="00DC661A" w:rsidRPr="00DC661A" w14:paraId="2D45C7C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2B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285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D63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2.91</w:t>
            </w:r>
          </w:p>
        </w:tc>
      </w:tr>
      <w:tr w:rsidR="00DC661A" w:rsidRPr="00DC661A" w14:paraId="1A185F4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FD0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BAC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85DEF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1.00</w:t>
            </w:r>
          </w:p>
        </w:tc>
      </w:tr>
      <w:tr w:rsidR="00DC661A" w:rsidRPr="00DC661A" w14:paraId="742F4E1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359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5D1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D16C5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3.00</w:t>
            </w:r>
          </w:p>
        </w:tc>
      </w:tr>
      <w:tr w:rsidR="00DC661A" w:rsidRPr="00DC661A" w14:paraId="3EF59D1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AD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49F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12502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4.00</w:t>
            </w:r>
          </w:p>
        </w:tc>
      </w:tr>
      <w:tr w:rsidR="00DC661A" w:rsidRPr="00DC661A" w14:paraId="13F1844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1DC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36A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4A884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7.00</w:t>
            </w:r>
          </w:p>
        </w:tc>
      </w:tr>
      <w:tr w:rsidR="00DC661A" w:rsidRPr="00DC661A" w14:paraId="520B1E90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833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810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2EFC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12.00</w:t>
            </w:r>
          </w:p>
        </w:tc>
      </w:tr>
      <w:tr w:rsidR="00DC661A" w:rsidRPr="00DC661A" w14:paraId="133C7FB1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049D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NUMBER_VACCINES_TYPES_USED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24F8700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559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1C6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9A9F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C661A" w:rsidRPr="00DC661A" w14:paraId="16CF5A31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5AB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E63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BB8D9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BC3B8DB" w14:textId="77777777"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10</w:t>
      </w:r>
    </w:p>
    <w:p w14:paraId="0E978619" w14:textId="77777777"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6002D12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FCDEA06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997C3E5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'PERSONS_BOOSTER_ADD_DOSE':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0E4AC2C5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1E42E842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7D4EB1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1C4A85E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C00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C84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CE99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14:paraId="20CFFDF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728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10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4F1D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833820382.00</w:t>
            </w:r>
          </w:p>
        </w:tc>
      </w:tr>
      <w:tr w:rsidR="00DC661A" w:rsidRPr="00DC661A" w14:paraId="6CB8734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3B3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114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CE2E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49126A3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5F8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E44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3CD28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3713688762559778.50</w:t>
            </w:r>
          </w:p>
        </w:tc>
      </w:tr>
      <w:tr w:rsidR="00DC661A" w:rsidRPr="00DC661A" w14:paraId="02FD44C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D03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E72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00DC6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60940042.36</w:t>
            </w:r>
          </w:p>
        </w:tc>
      </w:tr>
      <w:tr w:rsidR="00DC661A" w:rsidRPr="00DC661A" w14:paraId="3E2B965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D2E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5DC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84AC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196C826D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A25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741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6EB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14:paraId="7C40512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485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388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0322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11635797.94</w:t>
            </w:r>
          </w:p>
        </w:tc>
      </w:tr>
      <w:tr w:rsidR="00DC661A" w:rsidRPr="00DC661A" w14:paraId="4F1C3D7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9A0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D1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B6FC8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60940042.36</w:t>
            </w:r>
          </w:p>
        </w:tc>
      </w:tr>
      <w:tr w:rsidR="00DC661A" w:rsidRPr="00DC661A" w14:paraId="2D1E8AAA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218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FD7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D9DB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17B76D8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690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55F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595E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45446.00</w:t>
            </w:r>
          </w:p>
        </w:tc>
      </w:tr>
      <w:tr w:rsidR="00DC661A" w:rsidRPr="00DC661A" w14:paraId="11C24E9F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899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475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BA64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640419.00</w:t>
            </w:r>
          </w:p>
        </w:tc>
      </w:tr>
      <w:tr w:rsidR="00DC661A" w:rsidRPr="00DC661A" w14:paraId="2695C60D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D76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08E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5074D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4474108.00</w:t>
            </w:r>
          </w:p>
        </w:tc>
      </w:tr>
      <w:tr w:rsidR="00DC661A" w:rsidRPr="00DC661A" w14:paraId="20084DC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B99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99AB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2F75B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833820382.00</w:t>
            </w:r>
          </w:p>
        </w:tc>
      </w:tr>
      <w:tr w:rsidR="00DC661A" w:rsidRPr="00DC661A" w14:paraId="0878068A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9E7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PERSONS_BOOSTER_ADD_DOSE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14:paraId="3380DB03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7E5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1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35781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</w:tc>
      </w:tr>
      <w:tr w:rsidR="00DC661A" w:rsidRPr="00DC661A" w14:paraId="6FE11D09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D256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BA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FEE2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2A23C2B4" w14:textId="77777777"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11</w:t>
      </w:r>
    </w:p>
    <w:p w14:paraId="38F1448A" w14:textId="77777777"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'PERSONS_BOOSTER_ADD_DOSE_PER100':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14:paraId="64467E3B" w14:textId="77777777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14:paraId="1ADF311C" w14:textId="77777777"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F6BC3E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14:paraId="09FC1CF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0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77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713E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14:paraId="46503242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B1A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75A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CA344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145.94</w:t>
            </w:r>
          </w:p>
        </w:tc>
      </w:tr>
      <w:tr w:rsidR="00DC661A" w:rsidRPr="00DC661A" w14:paraId="08ED1EE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DD8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405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31F3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121D261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65C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3F4F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1A67F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637.30</w:t>
            </w:r>
          </w:p>
        </w:tc>
      </w:tr>
      <w:tr w:rsidR="00DC661A" w:rsidRPr="00DC661A" w14:paraId="29C71A2C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EC91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3098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20B9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25.24</w:t>
            </w:r>
          </w:p>
        </w:tc>
      </w:tr>
      <w:tr w:rsidR="00DC661A" w:rsidRPr="00DC661A" w14:paraId="506780FD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CFF7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299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9785" w14:textId="77777777"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14:paraId="569A2857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592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97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CB5B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14:paraId="201D2C3E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79F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6CF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522B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32.25</w:t>
            </w:r>
          </w:p>
        </w:tc>
      </w:tr>
      <w:tr w:rsidR="00DC661A" w:rsidRPr="00DC661A" w14:paraId="64750E35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FA3A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434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148C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25.24</w:t>
            </w:r>
          </w:p>
        </w:tc>
      </w:tr>
      <w:tr w:rsidR="00DC661A" w:rsidRPr="00DC661A" w14:paraId="58CA960B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EEC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FB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FB2C9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14:paraId="215FABF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19B5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1C4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8B760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8.33</w:t>
            </w:r>
          </w:p>
        </w:tc>
      </w:tr>
      <w:tr w:rsidR="00DC661A" w:rsidRPr="00DC661A" w14:paraId="4C1FD72B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6D74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5B9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9A57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30.84</w:t>
            </w:r>
          </w:p>
        </w:tc>
      </w:tr>
      <w:tr w:rsidR="00DC661A" w:rsidRPr="00DC661A" w14:paraId="44E5C854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51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D0D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AB7E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52.40</w:t>
            </w:r>
          </w:p>
        </w:tc>
      </w:tr>
      <w:tr w:rsidR="00DC661A" w:rsidRPr="00DC661A" w14:paraId="63C3ADD6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2A4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2DD3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B731" w14:textId="77777777"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145.94</w:t>
            </w:r>
          </w:p>
        </w:tc>
      </w:tr>
      <w:tr w:rsidR="00DC661A" w:rsidRPr="00DC661A" w14:paraId="07AECBE5" w14:textId="77777777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DF2E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Name:</w:t>
            </w:r>
            <w:r w:rsid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PERSONS_BOOSTER_ADD_DOSE_PER100,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DC661A" w:rsidRPr="00DC661A" w14:paraId="78B426E1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BE0C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B27D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6755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</w:tc>
      </w:tr>
      <w:tr w:rsidR="00DC661A" w:rsidRPr="00DC661A" w14:paraId="342EBF08" w14:textId="77777777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172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810" w14:textId="77777777"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5B287" w14:textId="77777777"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00637585" w14:textId="77777777"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 12</w:t>
      </w:r>
    </w:p>
    <w:p w14:paraId="02A01A1B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5316266C" w14:textId="77777777"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13CCD052" w14:textId="77777777" w:rsidR="00F744E6" w:rsidRPr="00712013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6303B9">
        <w:rPr>
          <w:rFonts w:ascii="Arial" w:eastAsia="Arial" w:hAnsi="Arial" w:cs="Arial"/>
          <w:b/>
          <w:bCs/>
          <w:sz w:val="22"/>
          <w:szCs w:val="22"/>
          <w:lang w:val="en-US"/>
        </w:rPr>
        <w:t>Process finished with exit code 0</w:t>
      </w:r>
    </w:p>
    <w:p w14:paraId="33609E33" w14:textId="77777777" w:rsidR="00F744E6" w:rsidRPr="00712013" w:rsidRDefault="00F744E6" w:rsidP="00F74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lastRenderedPageBreak/>
        <w:tab/>
      </w: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</w:p>
    <w:p w14:paraId="1CA1DE26" w14:textId="77777777" w:rsidR="00F744E6" w:rsidRPr="00712013" w:rsidRDefault="00F744E6" w:rsidP="00F74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08D4268F" w14:textId="77777777" w:rsidR="00254A70" w:rsidRPr="00712013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4DD7EBC1" w14:textId="77777777"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19" w:name="_Toc146312918"/>
      <w:r w:rsidRPr="005B3FA9">
        <w:rPr>
          <w:rFonts w:ascii="Arial" w:eastAsia="Arial" w:hAnsi="Arial" w:cs="Arial"/>
          <w:i w:val="0"/>
          <w:sz w:val="22"/>
          <w:szCs w:val="22"/>
        </w:rPr>
        <w:t>Gráficos e Visualizações:</w:t>
      </w:r>
      <w:bookmarkEnd w:id="19"/>
    </w:p>
    <w:p w14:paraId="6F7C209B" w14:textId="77777777"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Esta parte é dedicada à criação e apresentação de gráficos e visualizações que ajudarão na compreensão das características das variáveis. Isso inclui gráficos de barra, histogramas, box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plots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 xml:space="preserve"> e outras representações visuais adequadas à natureza dos dados. As visualizações servirão como ferramentas para ilustrar a distribuição e as tendências das variáveis, tornando os insights mais acessíveis</w:t>
      </w:r>
      <w:r>
        <w:rPr>
          <w:rFonts w:ascii="Arial" w:eastAsia="Arial" w:hAnsi="Arial" w:cs="Arial"/>
          <w:sz w:val="22"/>
          <w:szCs w:val="22"/>
        </w:rPr>
        <w:t>.</w:t>
      </w:r>
    </w:p>
    <w:p w14:paraId="07FBBDD1" w14:textId="77777777" w:rsidR="0077328A" w:rsidRPr="0077328A" w:rsidRDefault="0077328A" w:rsidP="0077328A"/>
    <w:p w14:paraId="5FADB6CB" w14:textId="77777777"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0" w:name="_Toc146312919"/>
      <w:r w:rsidRPr="005B3FA9">
        <w:rPr>
          <w:rFonts w:ascii="Arial" w:eastAsia="Arial" w:hAnsi="Arial" w:cs="Arial"/>
          <w:i w:val="0"/>
          <w:sz w:val="22"/>
          <w:szCs w:val="22"/>
        </w:rPr>
        <w:t>Desafios e Limitações:</w:t>
      </w:r>
      <w:bookmarkEnd w:id="20"/>
    </w:p>
    <w:p w14:paraId="264A689B" w14:textId="77777777"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>É fundamental reconhecer e discutir quaisquer desafios e limitações encontrados durante a análise exploratória. Isso pode incluir a identificação de dados faltantes em grande quantidade, a presença de outliers que exigirão considerações adicionais e quaisquer variáveis que não sigam uma distribuição esperada. Essa seção abordará as complexidades encontradas e fornecerá um contexto importante para decisões posteriores no processo de análise.</w:t>
      </w:r>
    </w:p>
    <w:p w14:paraId="0F9BDA81" w14:textId="77777777" w:rsidR="0077328A" w:rsidRPr="0077328A" w:rsidRDefault="0077328A" w:rsidP="0077328A"/>
    <w:p w14:paraId="691A3252" w14:textId="77777777"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1" w:name="_Toc146312920"/>
      <w:r w:rsidRPr="005B3FA9">
        <w:rPr>
          <w:rFonts w:ascii="Arial" w:eastAsia="Arial" w:hAnsi="Arial" w:cs="Arial"/>
          <w:i w:val="0"/>
          <w:sz w:val="22"/>
          <w:szCs w:val="22"/>
        </w:rPr>
        <w:t>Recomendações Preliminares:</w:t>
      </w:r>
      <w:bookmarkEnd w:id="21"/>
    </w:p>
    <w:p w14:paraId="2D095B1E" w14:textId="77777777"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>Com base nas descobertas da análise exploratória, serão apresentadas recomendações preliminares. Isso pode envolver estratégias para lidar com dados faltantes, abordagens para tratar outliers e considerações sobre transformações de dados. As recomendações oferecerão diretrizes iniciais para orientar a próxima fase da análise, aproveitando os insights obtidos durante a exploração detalhada.</w:t>
      </w:r>
    </w:p>
    <w:p w14:paraId="5AF953E1" w14:textId="77777777" w:rsidR="0077328A" w:rsidRPr="0077328A" w:rsidRDefault="0077328A" w:rsidP="0077328A"/>
    <w:p w14:paraId="2A13D19B" w14:textId="77777777"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2" w:name="_Toc146312921"/>
      <w:r w:rsidRPr="005B3FA9">
        <w:rPr>
          <w:rFonts w:ascii="Arial" w:eastAsia="Arial" w:hAnsi="Arial" w:cs="Arial"/>
          <w:i w:val="0"/>
          <w:sz w:val="22"/>
          <w:szCs w:val="22"/>
        </w:rPr>
        <w:t>Conclusão da Análise Exploratória:</w:t>
      </w:r>
      <w:bookmarkEnd w:id="22"/>
    </w:p>
    <w:p w14:paraId="555CEC3E" w14:textId="77777777"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Pr="005B3FA9">
        <w:rPr>
          <w:rFonts w:ascii="Arial" w:eastAsia="Arial" w:hAnsi="Arial" w:cs="Arial"/>
          <w:sz w:val="22"/>
          <w:szCs w:val="22"/>
        </w:rPr>
        <w:t xml:space="preserve"> análise exploratória é um estágio crítico para a compreensão aprofundada do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>, envolvendo a descrição minuciosa das variáveis, o uso de visualizações para destacar padrões, o reconhecimento de desafios e limitações, e a formulação de recomendações iniciais para abordar questões identificadas. Isso proporciona uma base sólida para análises subsequentes e tomadas de decisão informadas.</w:t>
      </w:r>
      <w:r w:rsidR="0077328A">
        <w:rPr>
          <w:rFonts w:ascii="Arial" w:eastAsia="Arial" w:hAnsi="Arial" w:cs="Arial"/>
          <w:sz w:val="22"/>
          <w:szCs w:val="22"/>
        </w:rPr>
        <w:t>.</w:t>
      </w:r>
    </w:p>
    <w:p w14:paraId="68DFE48E" w14:textId="77777777" w:rsidR="0077328A" w:rsidRPr="0077328A" w:rsidRDefault="0077328A" w:rsidP="0077328A"/>
    <w:p w14:paraId="70501A36" w14:textId="77777777" w:rsidR="005B3FA9" w:rsidRDefault="00B97616" w:rsidP="005B3FA9">
      <w:pPr>
        <w:rPr>
          <w:i/>
          <w:color w:val="1F497D"/>
          <w:sz w:val="18"/>
          <w:szCs w:val="18"/>
        </w:rPr>
      </w:pPr>
      <w:r>
        <w:br w:type="page"/>
      </w:r>
    </w:p>
    <w:p w14:paraId="4C0A88C5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color w:val="1F497D"/>
        </w:rPr>
      </w:pPr>
      <w:r>
        <w:rPr>
          <w:i/>
          <w:color w:val="1F497D"/>
          <w:sz w:val="18"/>
          <w:szCs w:val="18"/>
        </w:rPr>
        <w:lastRenderedPageBreak/>
        <w:t xml:space="preserve"> </w:t>
      </w:r>
    </w:p>
    <w:p w14:paraId="4B2DD0D9" w14:textId="77777777" w:rsidR="00B97616" w:rsidRPr="00B97616" w:rsidRDefault="00B97616" w:rsidP="00B97616">
      <w:pPr>
        <w:pStyle w:val="Ttulo1"/>
        <w:numPr>
          <w:ilvl w:val="0"/>
          <w:numId w:val="1"/>
        </w:numPr>
      </w:pPr>
      <w:bookmarkStart w:id="23" w:name="_Toc146312922"/>
      <w:r w:rsidRPr="00B97616">
        <w:t>Pipeline de Dados</w:t>
      </w:r>
      <w:r>
        <w:t>:</w:t>
      </w:r>
      <w:bookmarkEnd w:id="23"/>
    </w:p>
    <w:p w14:paraId="37B1E229" w14:textId="77777777" w:rsidR="00663255" w:rsidRPr="00B97616" w:rsidRDefault="00663255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4" w:name="_Toc146312923"/>
      <w:r w:rsidRPr="00B97616">
        <w:rPr>
          <w:rFonts w:ascii="Arial" w:eastAsia="Arial" w:hAnsi="Arial" w:cs="Arial"/>
          <w:i w:val="0"/>
          <w:sz w:val="22"/>
          <w:szCs w:val="22"/>
        </w:rPr>
        <w:t>Coleta:</w:t>
      </w:r>
      <w:bookmarkEnd w:id="24"/>
    </w:p>
    <w:p w14:paraId="3E3E03C1" w14:textId="77777777"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Processo de obtenção dos dados da OMS.</w:t>
      </w:r>
    </w:p>
    <w:p w14:paraId="6C22DA2D" w14:textId="77777777" w:rsidR="00663255" w:rsidRPr="00FC1CFF" w:rsidRDefault="00663255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b w:val="0"/>
          <w:bCs w:val="0"/>
          <w:sz w:val="22"/>
          <w:szCs w:val="22"/>
        </w:rPr>
      </w:pPr>
      <w:bookmarkStart w:id="25" w:name="_Toc146312924"/>
      <w:r w:rsidRPr="00B97616">
        <w:rPr>
          <w:rFonts w:ascii="Arial" w:eastAsia="Arial" w:hAnsi="Arial" w:cs="Arial"/>
          <w:i w:val="0"/>
          <w:sz w:val="22"/>
          <w:szCs w:val="22"/>
        </w:rPr>
        <w:t>Limpeza:</w:t>
      </w:r>
      <w:bookmarkEnd w:id="25"/>
    </w:p>
    <w:p w14:paraId="1018F31A" w14:textId="77777777"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Remoção de dados faltantes ou inconsistências;</w:t>
      </w:r>
    </w:p>
    <w:p w14:paraId="2832DE93" w14:textId="77777777"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Transformação de variáveis.</w:t>
      </w:r>
    </w:p>
    <w:p w14:paraId="429174BC" w14:textId="77777777" w:rsidR="00B97616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6" w:name="_Toc146312925"/>
      <w:r>
        <w:rPr>
          <w:rFonts w:ascii="Arial" w:eastAsia="Arial" w:hAnsi="Arial" w:cs="Arial"/>
          <w:i w:val="0"/>
          <w:sz w:val="22"/>
          <w:szCs w:val="22"/>
        </w:rPr>
        <w:t>Análise Exploratória:</w:t>
      </w:r>
      <w:bookmarkEnd w:id="26"/>
    </w:p>
    <w:p w14:paraId="61382723" w14:textId="77777777" w:rsidR="00B97616" w:rsidRPr="00FC1CFF" w:rsidRDefault="00B97616" w:rsidP="00B97616">
      <w:pPr>
        <w:rPr>
          <w:rFonts w:eastAsia="Arial"/>
        </w:rPr>
      </w:pPr>
    </w:p>
    <w:p w14:paraId="4242578F" w14:textId="77777777"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Estatísticas descritivas (médias, medianas, desvios padrão, etc.);</w:t>
      </w:r>
    </w:p>
    <w:p w14:paraId="0625EDBB" w14:textId="77777777"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Visualizações gráficas (gráficos de barra, mapas de calor, etc.).</w:t>
      </w:r>
    </w:p>
    <w:p w14:paraId="781DDE2C" w14:textId="77777777" w:rsidR="00B97616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7" w:name="_Toc146312926"/>
      <w:r>
        <w:rPr>
          <w:rFonts w:ascii="Arial" w:eastAsia="Arial" w:hAnsi="Arial" w:cs="Arial"/>
          <w:i w:val="0"/>
          <w:sz w:val="22"/>
          <w:szCs w:val="22"/>
        </w:rPr>
        <w:t>Técnicas de Análise:</w:t>
      </w:r>
      <w:bookmarkEnd w:id="27"/>
    </w:p>
    <w:p w14:paraId="2CE12384" w14:textId="77777777" w:rsidR="00B97616" w:rsidRDefault="00B97616" w:rsidP="00B97616">
      <w:pPr>
        <w:rPr>
          <w:rFonts w:eastAsia="Arial"/>
        </w:rPr>
      </w:pPr>
    </w:p>
    <w:p w14:paraId="541C3739" w14:textId="77777777"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Algoritmos e ferramentas a serem utilizados (e.g., Python, R);</w:t>
      </w:r>
    </w:p>
    <w:p w14:paraId="597F6F5B" w14:textId="77777777"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eastAsia="Arial"/>
        </w:rPr>
      </w:pPr>
      <w:r w:rsidRPr="00FC1CFF">
        <w:rPr>
          <w:rFonts w:ascii="Arial" w:eastAsia="Arial" w:hAnsi="Arial" w:cs="Arial"/>
          <w:sz w:val="22"/>
          <w:szCs w:val="22"/>
        </w:rPr>
        <w:t xml:space="preserve">Métodos de análise (regressão, </w:t>
      </w:r>
      <w:proofErr w:type="spellStart"/>
      <w:r w:rsidRPr="00FC1CFF">
        <w:rPr>
          <w:rFonts w:ascii="Arial" w:eastAsia="Arial" w:hAnsi="Arial" w:cs="Arial"/>
          <w:sz w:val="22"/>
          <w:szCs w:val="22"/>
        </w:rPr>
        <w:t>clustering</w:t>
      </w:r>
      <w:proofErr w:type="spellEnd"/>
      <w:r w:rsidRPr="00FC1CFF">
        <w:rPr>
          <w:rFonts w:ascii="Arial" w:eastAsia="Arial" w:hAnsi="Arial" w:cs="Arial"/>
          <w:sz w:val="22"/>
          <w:szCs w:val="22"/>
        </w:rPr>
        <w:t>, análise de séries temporais).mapas de calo</w:t>
      </w:r>
    </w:p>
    <w:p w14:paraId="08DFD43F" w14:textId="77777777" w:rsidR="00B97616" w:rsidRPr="00663255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8" w:name="_Toc146312927"/>
      <w:r w:rsidRPr="00B97616">
        <w:rPr>
          <w:rFonts w:ascii="Arial" w:eastAsia="Arial" w:hAnsi="Arial" w:cs="Arial"/>
          <w:i w:val="0"/>
          <w:sz w:val="22"/>
          <w:szCs w:val="22"/>
        </w:rPr>
        <w:t>Visualização:</w:t>
      </w:r>
      <w:bookmarkEnd w:id="28"/>
    </w:p>
    <w:p w14:paraId="0DDE34BB" w14:textId="77777777"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Ferramentas e abordagens para visualizar os resultados (e.g., Tableau, Power BI, gráficos em Python/R).</w:t>
      </w:r>
    </w:p>
    <w:p w14:paraId="2099941F" w14:textId="77777777" w:rsidR="00B97616" w:rsidRPr="00663255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9" w:name="_Toc146312928"/>
      <w:r w:rsidRPr="00B97616">
        <w:rPr>
          <w:rFonts w:ascii="Arial" w:eastAsia="Arial" w:hAnsi="Arial" w:cs="Arial"/>
          <w:i w:val="0"/>
          <w:sz w:val="22"/>
          <w:szCs w:val="22"/>
        </w:rPr>
        <w:t>Relatório Final:</w:t>
      </w:r>
      <w:bookmarkEnd w:id="29"/>
    </w:p>
    <w:p w14:paraId="3ED426DA" w14:textId="77777777" w:rsidR="00FC1CFF" w:rsidRDefault="00B97616" w:rsidP="00B97616">
      <w:pPr>
        <w:pStyle w:val="PargrafodaLista"/>
        <w:spacing w:line="360" w:lineRule="auto"/>
        <w:ind w:left="2126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Compilação dos resultados e recomendações em um formato acessível e compreensível</w:t>
      </w:r>
    </w:p>
    <w:p w14:paraId="6BE35EDF" w14:textId="77777777" w:rsidR="00B97616" w:rsidRDefault="00B97616" w:rsidP="00B97616">
      <w:pPr>
        <w:pStyle w:val="Ttulo1"/>
        <w:numPr>
          <w:ilvl w:val="0"/>
          <w:numId w:val="1"/>
        </w:numPr>
      </w:pPr>
      <w:bookmarkStart w:id="30" w:name="_Toc146312929"/>
      <w:r>
        <w:t>Proposta Analítica:</w:t>
      </w:r>
      <w:bookmarkEnd w:id="30"/>
    </w:p>
    <w:p w14:paraId="0CBB7D83" w14:textId="77777777" w:rsidR="00B97616" w:rsidRPr="008613FB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8613FB">
        <w:rPr>
          <w:rFonts w:ascii="Arial" w:eastAsia="Arial" w:hAnsi="Arial" w:cs="Arial"/>
          <w:sz w:val="22"/>
          <w:szCs w:val="22"/>
        </w:rPr>
        <w:t xml:space="preserve">Nesta proposta, vamos mergulhar no mundo da vacinação contra a COVID-19 em 229 países, utilizando dados fornecidos pela OMS. Nosso principal objetivo é descobrir como os países </w:t>
      </w:r>
      <w:r>
        <w:rPr>
          <w:rFonts w:ascii="Arial" w:eastAsia="Arial" w:hAnsi="Arial" w:cs="Arial"/>
          <w:sz w:val="22"/>
          <w:szCs w:val="22"/>
        </w:rPr>
        <w:t>avançaram</w:t>
      </w:r>
      <w:r w:rsidRPr="008613FB">
        <w:rPr>
          <w:rFonts w:ascii="Arial" w:eastAsia="Arial" w:hAnsi="Arial" w:cs="Arial"/>
          <w:sz w:val="22"/>
          <w:szCs w:val="22"/>
        </w:rPr>
        <w:t xml:space="preserve"> em seus programas de vacinação e identificar aqueles que ainda têm espaço para melhorias.</w:t>
      </w:r>
    </w:p>
    <w:p w14:paraId="0FCABEAB" w14:textId="77777777" w:rsidR="00B97616" w:rsidRPr="008613FB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8613FB">
        <w:rPr>
          <w:rFonts w:ascii="Arial" w:eastAsia="Arial" w:hAnsi="Arial" w:cs="Arial"/>
          <w:sz w:val="22"/>
          <w:szCs w:val="22"/>
        </w:rPr>
        <w:t xml:space="preserve">Usaremos técnicas básicas de análise para avaliar esses dados e criar representações visuais que tornem as informações mais acessíveis e fáceis de entender. </w:t>
      </w:r>
    </w:p>
    <w:p w14:paraId="700162CF" w14:textId="77777777"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B5233">
        <w:rPr>
          <w:rFonts w:ascii="Arial" w:eastAsia="Arial" w:hAnsi="Arial" w:cs="Arial"/>
          <w:sz w:val="22"/>
          <w:szCs w:val="22"/>
        </w:rPr>
        <w:t>Esperamos que nosso estudo ofereça uma compreensão aprofundada sobre a origem, evolução e repercussões da pandemia na saúde global e na vacinação. Almejamos destacar as conquistas alcançadas e identificar áreas que necessitam de atenção e esforço adicional para combater efetivamente a pandemia.</w:t>
      </w:r>
    </w:p>
    <w:p w14:paraId="0038A45A" w14:textId="77777777" w:rsidR="00B97616" w:rsidRDefault="00B97616" w:rsidP="00B97616">
      <w:pPr>
        <w:pStyle w:val="Ttulo2"/>
        <w:numPr>
          <w:ilvl w:val="1"/>
          <w:numId w:val="15"/>
        </w:numPr>
        <w:rPr>
          <w:rFonts w:ascii="Arial" w:eastAsia="Arial" w:hAnsi="Arial" w:cs="Arial"/>
          <w:i w:val="0"/>
          <w:sz w:val="22"/>
          <w:szCs w:val="22"/>
        </w:rPr>
      </w:pPr>
      <w:bookmarkStart w:id="31" w:name="_Toc146312930"/>
      <w:r>
        <w:rPr>
          <w:rFonts w:ascii="Arial" w:eastAsia="Arial" w:hAnsi="Arial" w:cs="Arial"/>
          <w:i w:val="0"/>
          <w:sz w:val="22"/>
          <w:szCs w:val="22"/>
        </w:rPr>
        <w:lastRenderedPageBreak/>
        <w:t xml:space="preserve">Apresentação da </w:t>
      </w:r>
      <w:r w:rsidRPr="00292DED">
        <w:rPr>
          <w:rFonts w:ascii="Arial" w:eastAsia="Arial" w:hAnsi="Arial" w:cs="Arial"/>
          <w:sz w:val="22"/>
          <w:szCs w:val="22"/>
        </w:rPr>
        <w:t>OMS (Organização Mundial de Saúde):</w:t>
      </w:r>
      <w:bookmarkEnd w:id="31"/>
    </w:p>
    <w:p w14:paraId="1805BBA2" w14:textId="77777777" w:rsidR="00B97616" w:rsidRPr="00292DED" w:rsidRDefault="00B97616" w:rsidP="00B97616">
      <w:pPr>
        <w:rPr>
          <w:rFonts w:eastAsia="Arial"/>
        </w:rPr>
      </w:pPr>
    </w:p>
    <w:p w14:paraId="2EFBEC67" w14:textId="77777777"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eastAsia="Arial"/>
          <w:b/>
          <w:bCs/>
        </w:rPr>
        <w:tab/>
      </w:r>
      <w:r>
        <w:rPr>
          <w:rFonts w:eastAsia="Arial"/>
          <w:b/>
          <w:bCs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>Breve histórico:</w:t>
      </w:r>
    </w:p>
    <w:p w14:paraId="11A8F641" w14:textId="77777777"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19FBE891" w14:textId="77777777" w:rsidR="00B97616" w:rsidRPr="00EF415A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Estabelecida em 1948, a OMS rapidamente emergiu como a autoridade central em questões de saúde global. Desde sua fundação, a organização tem ampliado sua influência e capacidade, liderando iniciativas internacionais para melhorar a saúde e prevenir enfermidades. Através das décadas, a OMS tem sido instrumental em enfrentar diversas crises de saúde e em lançar campanhas para erradicar doenças, definindo, assim, padrões e diretrizes que têm sido pilares na saúde mundial.</w:t>
      </w:r>
    </w:p>
    <w:p w14:paraId="7015CB0E" w14:textId="77777777" w:rsidR="00B97616" w:rsidRPr="00292DED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14:paraId="0F1BC3C3" w14:textId="77777777"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Missão e objetivos:</w:t>
      </w:r>
    </w:p>
    <w:p w14:paraId="3731C411" w14:textId="77777777"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0B3B8ACF" w14:textId="77777777" w:rsidR="00B97616" w:rsidRPr="00EF415A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missão fundamental da OMS é agir como a guardiã da saúde em escala global, orientando e consolidando esforços de nações ao redor do mundo para superar desafios na área da saúde. A OMS almeja objetivos claros e nobres: assegurar acesso universal a serviços de saúde de excelência, salvaguardar indivíduos de emergências sanitárias e fomentar o bem-estar em todas as etapas da vida humana.</w:t>
      </w:r>
    </w:p>
    <w:p w14:paraId="0648D762" w14:textId="77777777" w:rsidR="00B97616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14:paraId="337B7636" w14:textId="77777777"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Importância global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14:paraId="2272C485" w14:textId="77777777"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27E9E00F" w14:textId="77777777"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OMS tem se destacado como um pilar durante crises de saúde, incluindo os surtos de Ebola e H1N1, onde forneceu diretrizes cruciais e mobilizou recursos indispensáveis. Ela estabelece parcerias sólidas com governos, ONGs e o setor privado, potencializando esforços conjuntos para avançar em iniciativas de saúde global. Atualmente, sua relevância é ainda mais evidente na batalha contra a COVID-19, onde a OMS desempenha um papel central desde a investigação científica até a distribuição de tratamentos e imunizantes.</w:t>
      </w:r>
    </w:p>
    <w:p w14:paraId="52456CB3" w14:textId="77777777" w:rsidR="00B97616" w:rsidRPr="00292DED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14:paraId="4C67F348" w14:textId="77777777"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Estrutura e funcionamento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14:paraId="4AECEC58" w14:textId="77777777"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7E33C7FA" w14:textId="77777777"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OMS opera através de uma estrutura organizada, abrangendo escritórios regionais em diversos continentes e mantendo sua sede central em Genebra. Esta configuração assegura sua atuação e influência em escala global. Dois órgãos proeminentes dentro da OMS são a Assembleia Mundial da Saúde e o Conselho Executivo. Ambos são vitais na formulação de políticas e estabelecimento de diretrizes, garantindo que a entidade mantenha um alinhamento consistente com seus objetivos estratégicos.</w:t>
      </w:r>
    </w:p>
    <w:p w14:paraId="238BC41F" w14:textId="77777777" w:rsidR="00B97616" w:rsidRPr="00292DED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14:paraId="43EFAE4E" w14:textId="77777777"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Iniciativas relativas à COVID-19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14:paraId="5CFEC664" w14:textId="77777777"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350DE549" w14:textId="77777777"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9B5233">
        <w:rPr>
          <w:rFonts w:ascii="Arial" w:eastAsia="Arial" w:hAnsi="Arial" w:cs="Arial"/>
          <w:sz w:val="22"/>
          <w:szCs w:val="22"/>
        </w:rPr>
        <w:lastRenderedPageBreak/>
        <w:t>Desde os primeiros sinais da pandemia, a OMS tem sido uma referência em diretrizes e tem alocado recursos para combater a COVID-19, apoiando países em suas ações. A OMS tem sido essencial não só na orientação, mas também na pesquisa e distribuição de vacinas contra a COVID-19. Projetos como o COVAX, sob sua liderança, são fundamentais para garantir uma distribuição justa das vacinas pelo mundo.</w:t>
      </w:r>
    </w:p>
    <w:p w14:paraId="7121FE21" w14:textId="77777777" w:rsidR="00B97616" w:rsidRPr="00B97616" w:rsidRDefault="00B97616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01F254F" w14:textId="77777777" w:rsidR="002431B1" w:rsidRDefault="00000000">
      <w:pPr>
        <w:pStyle w:val="Ttulo1"/>
        <w:numPr>
          <w:ilvl w:val="0"/>
          <w:numId w:val="1"/>
        </w:numPr>
      </w:pPr>
      <w:bookmarkStart w:id="32" w:name="_Toc146312931"/>
      <w:r>
        <w:t>Artefatos do Projeto:</w:t>
      </w:r>
      <w:bookmarkEnd w:id="32"/>
    </w:p>
    <w:p w14:paraId="05E72224" w14:textId="77777777" w:rsidR="002431B1" w:rsidRDefault="00000000" w:rsidP="00663255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3" w:name="_Toc146312932"/>
      <w:r>
        <w:rPr>
          <w:rFonts w:ascii="Arial" w:eastAsia="Arial" w:hAnsi="Arial" w:cs="Arial"/>
          <w:i w:val="0"/>
          <w:sz w:val="22"/>
          <w:szCs w:val="22"/>
        </w:rPr>
        <w:t xml:space="preserve">Link </w:t>
      </w:r>
      <w:proofErr w:type="spellStart"/>
      <w:r>
        <w:rPr>
          <w:rFonts w:ascii="Arial" w:eastAsia="Arial" w:hAnsi="Arial" w:cs="Arial"/>
          <w:i w:val="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33"/>
    </w:p>
    <w:p w14:paraId="0F157BC6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hyperlink r:id="rId21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https://github.com/meddavid/Mackenzie.git</w:t>
        </w:r>
      </w:hyperlink>
    </w:p>
    <w:p w14:paraId="463A135A" w14:textId="77777777" w:rsidR="002431B1" w:rsidRDefault="00000000" w:rsidP="00663255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4" w:name="_Toc146312933"/>
      <w:r>
        <w:rPr>
          <w:rFonts w:ascii="Arial" w:eastAsia="Arial" w:hAnsi="Arial" w:cs="Arial"/>
          <w:i w:val="0"/>
          <w:sz w:val="22"/>
          <w:szCs w:val="22"/>
        </w:rPr>
        <w:t>Link Projeto:</w:t>
      </w:r>
      <w:bookmarkEnd w:id="34"/>
    </w:p>
    <w:p w14:paraId="3D0534EB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hyperlink r:id="rId22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https://github.com/users/meddavid/projects/1</w:t>
        </w:r>
      </w:hyperlink>
    </w:p>
    <w:p w14:paraId="0BCBF151" w14:textId="77777777" w:rsidR="00FD191B" w:rsidRDefault="00FB4704" w:rsidP="00FB4704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5" w:name="_Toc146312934"/>
      <w:r>
        <w:rPr>
          <w:rFonts w:ascii="Arial" w:eastAsia="Arial" w:hAnsi="Arial" w:cs="Arial"/>
          <w:i w:val="0"/>
          <w:sz w:val="22"/>
          <w:szCs w:val="22"/>
        </w:rPr>
        <w:t xml:space="preserve">Link </w:t>
      </w:r>
      <w:r w:rsidR="00FD191B">
        <w:rPr>
          <w:rFonts w:ascii="Arial" w:eastAsia="Arial" w:hAnsi="Arial" w:cs="Arial"/>
          <w:i w:val="0"/>
          <w:sz w:val="22"/>
          <w:szCs w:val="22"/>
        </w:rPr>
        <w:t>Artefatos do Projeto</w:t>
      </w:r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35"/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861"/>
        <w:gridCol w:w="8113"/>
      </w:tblGrid>
      <w:tr w:rsidR="00FD191B" w14:paraId="60BCEB1C" w14:textId="77777777" w:rsidTr="00FD191B">
        <w:tc>
          <w:tcPr>
            <w:tcW w:w="0" w:type="auto"/>
          </w:tcPr>
          <w:p w14:paraId="29F57104" w14:textId="77777777" w:rsidR="00FD191B" w:rsidRPr="00FD191B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r w:rsidRPr="00FD191B">
              <w:rPr>
                <w:rFonts w:eastAsia="Arial"/>
                <w:b/>
                <w:bCs/>
              </w:rPr>
              <w:t>Scripts</w:t>
            </w:r>
          </w:p>
        </w:tc>
        <w:tc>
          <w:tcPr>
            <w:tcW w:w="0" w:type="auto"/>
          </w:tcPr>
          <w:p w14:paraId="47FD6FF5" w14:textId="77777777" w:rsidR="00FD191B" w:rsidRDefault="00000000" w:rsidP="00FD191B">
            <w:pPr>
              <w:jc w:val="center"/>
              <w:rPr>
                <w:rFonts w:eastAsia="Arial"/>
              </w:rPr>
            </w:pPr>
            <w:hyperlink r:id="rId23" w:history="1">
              <w:r w:rsidR="00FD191B" w:rsidRPr="000937ED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https://github.com/meddavid/Mackenzie-Projeto-Aplicado-I/tree/1bcfc57e6e34b1c4621dc602b1d10a616addbc4a/99.%20Artefatos/02.%20scripts_python</w:t>
              </w:r>
            </w:hyperlink>
          </w:p>
        </w:tc>
      </w:tr>
      <w:tr w:rsidR="00FD191B" w14:paraId="76D0D27C" w14:textId="77777777" w:rsidTr="00FD191B">
        <w:tc>
          <w:tcPr>
            <w:tcW w:w="0" w:type="auto"/>
          </w:tcPr>
          <w:p w14:paraId="4A947A98" w14:textId="77777777" w:rsidR="00FD191B" w:rsidRPr="00FD191B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proofErr w:type="spellStart"/>
            <w:r w:rsidRPr="00FD191B">
              <w:rPr>
                <w:rFonts w:eastAsia="Arial"/>
                <w:b/>
                <w:bCs/>
              </w:rPr>
              <w:t>Dataset</w:t>
            </w:r>
            <w:proofErr w:type="spellEnd"/>
          </w:p>
        </w:tc>
        <w:tc>
          <w:tcPr>
            <w:tcW w:w="0" w:type="auto"/>
          </w:tcPr>
          <w:p w14:paraId="3D3008DD" w14:textId="77777777" w:rsidR="00FD191B" w:rsidRDefault="00000000" w:rsidP="00FD191B">
            <w:pPr>
              <w:jc w:val="center"/>
              <w:rPr>
                <w:rFonts w:eastAsia="Arial"/>
              </w:rPr>
            </w:pPr>
            <w:hyperlink r:id="rId24" w:history="1">
              <w:r w:rsidR="00FD191B" w:rsidRPr="000937ED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https://github.com/meddavid/Mackenzie-Projeto-Aplicado-I/tree/1bcfc57e6e34b1c4621dc602b1d10a616addbc4a/99.%20Artefatos/01.%20Dataset</w:t>
              </w:r>
            </w:hyperlink>
          </w:p>
        </w:tc>
      </w:tr>
    </w:tbl>
    <w:p w14:paraId="4427D4D6" w14:textId="77777777" w:rsidR="00FD191B" w:rsidRPr="00FD191B" w:rsidRDefault="00FD191B" w:rsidP="00FD191B">
      <w:pPr>
        <w:jc w:val="center"/>
        <w:rPr>
          <w:rFonts w:eastAsia="Arial"/>
        </w:rPr>
      </w:pPr>
    </w:p>
    <w:p w14:paraId="471CDDE6" w14:textId="77777777" w:rsidR="00FB4704" w:rsidRDefault="00FB47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</w:p>
    <w:p w14:paraId="39799753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8AF0BAB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E5F61A8" w14:textId="77777777"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sectPr w:rsidR="002431B1" w:rsidSect="00292DED">
      <w:headerReference w:type="default" r:id="rId25"/>
      <w:footerReference w:type="default" r:id="rId26"/>
      <w:pgSz w:w="11920" w:h="16840"/>
      <w:pgMar w:top="1560" w:right="863" w:bottom="1418" w:left="66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0883" w14:textId="77777777" w:rsidR="0056219B" w:rsidRDefault="0056219B">
      <w:r>
        <w:separator/>
      </w:r>
    </w:p>
  </w:endnote>
  <w:endnote w:type="continuationSeparator" w:id="0">
    <w:p w14:paraId="0EF410BC" w14:textId="77777777" w:rsidR="0056219B" w:rsidRDefault="0056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F6D7" w14:textId="77777777"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 xml:space="preserve">Projeto Aplicado I – Turma 02A – Universidade Presbiteriana Mackenzie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2DED">
      <w:rPr>
        <w:noProof/>
        <w:color w:val="000000"/>
      </w:rPr>
      <w:t>1</w:t>
    </w:r>
    <w:r>
      <w:rPr>
        <w:color w:val="000000"/>
      </w:rPr>
      <w:fldChar w:fldCharType="end"/>
    </w:r>
  </w:p>
  <w:p w14:paraId="550C77A9" w14:textId="77777777" w:rsidR="002431B1" w:rsidRDefault="002431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2EB1" w14:textId="77777777" w:rsidR="0056219B" w:rsidRDefault="0056219B">
      <w:r>
        <w:separator/>
      </w:r>
    </w:p>
  </w:footnote>
  <w:footnote w:type="continuationSeparator" w:id="0">
    <w:p w14:paraId="0064D377" w14:textId="77777777" w:rsidR="0056219B" w:rsidRDefault="00562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5AE9" w14:textId="77777777"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AC037" wp14:editId="627CB846">
          <wp:extent cx="5398770" cy="819150"/>
          <wp:effectExtent l="0" t="0" r="0" b="0"/>
          <wp:docPr id="303281923" name="Imagem 3032819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9F"/>
    <w:multiLevelType w:val="hybridMultilevel"/>
    <w:tmpl w:val="D974B95C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02743D0F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4B7635"/>
    <w:multiLevelType w:val="hybridMultilevel"/>
    <w:tmpl w:val="5E8A6792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520CC7"/>
    <w:multiLevelType w:val="hybridMultilevel"/>
    <w:tmpl w:val="05307000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0DF46B9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08042A"/>
    <w:multiLevelType w:val="multilevel"/>
    <w:tmpl w:val="DE70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47C5D"/>
    <w:multiLevelType w:val="hybridMultilevel"/>
    <w:tmpl w:val="92B4930A"/>
    <w:lvl w:ilvl="0" w:tplc="0416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7" w15:restartNumberingAfterBreak="0">
    <w:nsid w:val="1836042F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4D4E69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E868C6"/>
    <w:multiLevelType w:val="hybridMultilevel"/>
    <w:tmpl w:val="9074212E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0" w15:restartNumberingAfterBreak="0">
    <w:nsid w:val="25F55EB3"/>
    <w:multiLevelType w:val="multilevel"/>
    <w:tmpl w:val="68B0C12C"/>
    <w:lvl w:ilvl="0">
      <w:start w:val="1"/>
      <w:numFmt w:val="bullet"/>
      <w:lvlText w:val="●"/>
      <w:lvlJc w:val="left"/>
      <w:pPr>
        <w:ind w:left="22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5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FD153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393EEE"/>
    <w:multiLevelType w:val="hybridMultilevel"/>
    <w:tmpl w:val="FCC82A08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3" w15:restartNumberingAfterBreak="0">
    <w:nsid w:val="4270117A"/>
    <w:multiLevelType w:val="hybridMultilevel"/>
    <w:tmpl w:val="79FAE8DA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44D44123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5B4934"/>
    <w:multiLevelType w:val="hybridMultilevel"/>
    <w:tmpl w:val="46048604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607837EC"/>
    <w:multiLevelType w:val="hybridMultilevel"/>
    <w:tmpl w:val="32F08238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0AC7CE2"/>
    <w:multiLevelType w:val="multilevel"/>
    <w:tmpl w:val="7ACC69A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3A4BCB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784987"/>
    <w:multiLevelType w:val="multilevel"/>
    <w:tmpl w:val="00EA5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007022"/>
    <w:multiLevelType w:val="hybridMultilevel"/>
    <w:tmpl w:val="D6A8A866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71313B60"/>
    <w:multiLevelType w:val="hybridMultilevel"/>
    <w:tmpl w:val="C2666834"/>
    <w:lvl w:ilvl="0" w:tplc="A0D49796">
      <w:start w:val="1"/>
      <w:numFmt w:val="decimalZero"/>
      <w:lvlText w:val="%1."/>
      <w:lvlJc w:val="left"/>
      <w:pPr>
        <w:ind w:left="193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7449595D"/>
    <w:multiLevelType w:val="hybridMultilevel"/>
    <w:tmpl w:val="012A0BAC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 w16cid:durableId="1773934728">
    <w:abstractNumId w:val="17"/>
  </w:num>
  <w:num w:numId="2" w16cid:durableId="373232549">
    <w:abstractNumId w:val="10"/>
  </w:num>
  <w:num w:numId="3" w16cid:durableId="1229876395">
    <w:abstractNumId w:val="14"/>
  </w:num>
  <w:num w:numId="4" w16cid:durableId="1183783602">
    <w:abstractNumId w:val="19"/>
  </w:num>
  <w:num w:numId="5" w16cid:durableId="647242825">
    <w:abstractNumId w:val="7"/>
  </w:num>
  <w:num w:numId="6" w16cid:durableId="1242520265">
    <w:abstractNumId w:val="17"/>
  </w:num>
  <w:num w:numId="7" w16cid:durableId="1267809234">
    <w:abstractNumId w:val="8"/>
  </w:num>
  <w:num w:numId="8" w16cid:durableId="1152528536">
    <w:abstractNumId w:val="5"/>
  </w:num>
  <w:num w:numId="9" w16cid:durableId="2057853079">
    <w:abstractNumId w:val="22"/>
  </w:num>
  <w:num w:numId="10" w16cid:durableId="341054413">
    <w:abstractNumId w:val="16"/>
  </w:num>
  <w:num w:numId="11" w16cid:durableId="512188866">
    <w:abstractNumId w:val="9"/>
  </w:num>
  <w:num w:numId="12" w16cid:durableId="491608269">
    <w:abstractNumId w:val="0"/>
  </w:num>
  <w:num w:numId="13" w16cid:durableId="2055081778">
    <w:abstractNumId w:val="12"/>
  </w:num>
  <w:num w:numId="14" w16cid:durableId="1243946853">
    <w:abstractNumId w:val="17"/>
  </w:num>
  <w:num w:numId="15" w16cid:durableId="354576508">
    <w:abstractNumId w:val="4"/>
  </w:num>
  <w:num w:numId="16" w16cid:durableId="780343382">
    <w:abstractNumId w:val="1"/>
  </w:num>
  <w:num w:numId="17" w16cid:durableId="587079985">
    <w:abstractNumId w:val="6"/>
  </w:num>
  <w:num w:numId="18" w16cid:durableId="1198808751">
    <w:abstractNumId w:val="19"/>
  </w:num>
  <w:num w:numId="19" w16cid:durableId="1697727815">
    <w:abstractNumId w:val="17"/>
  </w:num>
  <w:num w:numId="20" w16cid:durableId="1072695852">
    <w:abstractNumId w:val="17"/>
  </w:num>
  <w:num w:numId="21" w16cid:durableId="1650091062">
    <w:abstractNumId w:val="17"/>
  </w:num>
  <w:num w:numId="22" w16cid:durableId="1421290029">
    <w:abstractNumId w:val="17"/>
  </w:num>
  <w:num w:numId="23" w16cid:durableId="702832043">
    <w:abstractNumId w:val="17"/>
  </w:num>
  <w:num w:numId="24" w16cid:durableId="908226040">
    <w:abstractNumId w:val="17"/>
  </w:num>
  <w:num w:numId="25" w16cid:durableId="1265721633">
    <w:abstractNumId w:val="17"/>
  </w:num>
  <w:num w:numId="26" w16cid:durableId="1717394270">
    <w:abstractNumId w:val="18"/>
  </w:num>
  <w:num w:numId="27" w16cid:durableId="814642123">
    <w:abstractNumId w:val="17"/>
  </w:num>
  <w:num w:numId="28" w16cid:durableId="955676113">
    <w:abstractNumId w:val="17"/>
  </w:num>
  <w:num w:numId="29" w16cid:durableId="1406105194">
    <w:abstractNumId w:val="17"/>
  </w:num>
  <w:num w:numId="30" w16cid:durableId="1667592134">
    <w:abstractNumId w:val="17"/>
  </w:num>
  <w:num w:numId="31" w16cid:durableId="744494363">
    <w:abstractNumId w:val="17"/>
  </w:num>
  <w:num w:numId="32" w16cid:durableId="2062555925">
    <w:abstractNumId w:val="17"/>
  </w:num>
  <w:num w:numId="33" w16cid:durableId="1382514441">
    <w:abstractNumId w:val="17"/>
  </w:num>
  <w:num w:numId="34" w16cid:durableId="902376193">
    <w:abstractNumId w:val="17"/>
  </w:num>
  <w:num w:numId="35" w16cid:durableId="212471650">
    <w:abstractNumId w:val="17"/>
  </w:num>
  <w:num w:numId="36" w16cid:durableId="490410524">
    <w:abstractNumId w:val="17"/>
  </w:num>
  <w:num w:numId="37" w16cid:durableId="321013011">
    <w:abstractNumId w:val="17"/>
  </w:num>
  <w:num w:numId="38" w16cid:durableId="1879273296">
    <w:abstractNumId w:val="17"/>
  </w:num>
  <w:num w:numId="39" w16cid:durableId="1016879741">
    <w:abstractNumId w:val="17"/>
  </w:num>
  <w:num w:numId="40" w16cid:durableId="705566759">
    <w:abstractNumId w:val="17"/>
  </w:num>
  <w:num w:numId="41" w16cid:durableId="1227640896">
    <w:abstractNumId w:val="11"/>
  </w:num>
  <w:num w:numId="42" w16cid:durableId="1217089479">
    <w:abstractNumId w:val="21"/>
  </w:num>
  <w:num w:numId="43" w16cid:durableId="356077669">
    <w:abstractNumId w:val="2"/>
  </w:num>
  <w:num w:numId="44" w16cid:durableId="938877078">
    <w:abstractNumId w:val="13"/>
  </w:num>
  <w:num w:numId="45" w16cid:durableId="21172320">
    <w:abstractNumId w:val="15"/>
  </w:num>
  <w:num w:numId="46" w16cid:durableId="135756300">
    <w:abstractNumId w:val="20"/>
  </w:num>
  <w:num w:numId="47" w16cid:durableId="62069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B1"/>
    <w:rsid w:val="0006391B"/>
    <w:rsid w:val="000F1C62"/>
    <w:rsid w:val="002431B1"/>
    <w:rsid w:val="00254A70"/>
    <w:rsid w:val="00292DED"/>
    <w:rsid w:val="00347DB9"/>
    <w:rsid w:val="004C3FB2"/>
    <w:rsid w:val="0056219B"/>
    <w:rsid w:val="005B3FA9"/>
    <w:rsid w:val="005F0E57"/>
    <w:rsid w:val="006303B9"/>
    <w:rsid w:val="00663255"/>
    <w:rsid w:val="00712013"/>
    <w:rsid w:val="0077328A"/>
    <w:rsid w:val="008613FB"/>
    <w:rsid w:val="00915708"/>
    <w:rsid w:val="009B5233"/>
    <w:rsid w:val="009E2F22"/>
    <w:rsid w:val="00A40670"/>
    <w:rsid w:val="00B97616"/>
    <w:rsid w:val="00CF3978"/>
    <w:rsid w:val="00D80FAF"/>
    <w:rsid w:val="00DC661A"/>
    <w:rsid w:val="00ED1106"/>
    <w:rsid w:val="00EF415A"/>
    <w:rsid w:val="00F52936"/>
    <w:rsid w:val="00F744E6"/>
    <w:rsid w:val="00FB4704"/>
    <w:rsid w:val="00FC1CFF"/>
    <w:rsid w:val="00F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E6CA"/>
  <w15:docId w15:val="{FCC84D87-12EC-47C4-BA2C-C34EE619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4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F1558"/>
    <w:rPr>
      <w:rFonts w:ascii="Arial" w:eastAsiaTheme="majorEastAsia" w:hAnsi="Arial" w:cstheme="majorBidi"/>
      <w:b/>
      <w:bCs/>
      <w:kern w:val="3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81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27104"/>
    <w:pPr>
      <w:spacing w:after="100"/>
      <w:ind w:left="200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character" w:customStyle="1" w:styleId="Figura1Char">
    <w:name w:val="Figura1 Char"/>
    <w:basedOn w:val="Fontepargpadro"/>
    <w:link w:val="Figura1"/>
    <w:rsid w:val="002D5592"/>
    <w:rPr>
      <w:rFonts w:eastAsia="Arial"/>
    </w:r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923006005@MACKENZISTA.COM.BR" TargetMode="External"/><Relationship Id="rId18" Type="http://schemas.openxmlformats.org/officeDocument/2006/relationships/hyperlink" Target="https://covid19.who.int/who-data/vaccination-data.csv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github.com/meddavid/Mackenzie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10923008385@MACKENZISTA.COM.BR" TargetMode="External"/><Relationship Id="rId17" Type="http://schemas.openxmlformats.org/officeDocument/2006/relationships/hyperlink" Target="https://covid19.who.int/dat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923023708@MACKENZISTA.COM.BR" TargetMode="External"/><Relationship Id="rId24" Type="http://schemas.openxmlformats.org/officeDocument/2006/relationships/hyperlink" Target="https://github.com/meddavid/Mackenzie-Projeto-Aplicado-I/tree/1bcfc57e6e34b1c4621dc602b1d10a616addbc4a/99.%20Artefatos/01.%20Datas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eddavid/Mackenzie/issues/7" TargetMode="External"/><Relationship Id="rId23" Type="http://schemas.openxmlformats.org/officeDocument/2006/relationships/hyperlink" Target="https://github.com/meddavid/Mackenzie-Projeto-Aplicado-I/tree/1bcfc57e6e34b1c4621dc602b1d10a616addbc4a/99.%20Artefatos/02.%20scripts_python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10923009764@MACKENZISTA.COM.BR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10923003685@MACKENZISTA.COM.B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users/meddavid/projects/1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lI9oMxhyYNc7YD94WYgYA2I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laEZtZEVzTGY2LWtoc1ZmbkxhNS1KcktSbHdxU1ZS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CA14D-78C3-4690-8D07-9CE7E745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4068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David</dc:creator>
  <cp:lastModifiedBy>Eduardo David</cp:lastModifiedBy>
  <cp:revision>4</cp:revision>
  <cp:lastPrinted>2023-09-25T17:02:00Z</cp:lastPrinted>
  <dcterms:created xsi:type="dcterms:W3CDTF">2023-09-23T01:02:00Z</dcterms:created>
  <dcterms:modified xsi:type="dcterms:W3CDTF">2023-09-25T17:03:00Z</dcterms:modified>
</cp:coreProperties>
</file>