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44D" w:rsidRDefault="00CC755C" w:rsidP="00F22A7B">
      <w:pPr>
        <w:pStyle w:val="Titre"/>
      </w:pPr>
      <w:r w:rsidRPr="00CC755C">
        <w:t>Activités de surveillance</w:t>
      </w: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Default="003726F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 Objet 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053253" w:rsidP="00F22A7B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1.1 Finalité</w:t>
      </w:r>
      <w:r w:rsidR="003726FA">
        <w:rPr>
          <w:rFonts w:ascii="Arial" w:hAnsi="Arial" w:cs="Arial"/>
          <w:b/>
          <w:sz w:val="24"/>
          <w:szCs w:val="24"/>
        </w:rPr>
        <w:t xml:space="preserve"> </w:t>
      </w:r>
    </w:p>
    <w:p w:rsidR="00EE2781" w:rsidRDefault="00EE2781" w:rsidP="00F22A7B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Domaine d'application</w:t>
      </w:r>
    </w:p>
    <w:p w:rsidR="00EE2781" w:rsidRDefault="00EE2781" w:rsidP="00F22A7B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 Glossaire</w:t>
      </w:r>
    </w:p>
    <w:p w:rsidR="00EE2781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CF7292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CF7292">
        <w:rPr>
          <w:rFonts w:ascii="Arial" w:hAnsi="Arial" w:cs="Arial"/>
          <w:b/>
          <w:sz w:val="24"/>
          <w:szCs w:val="24"/>
        </w:rPr>
        <w:t xml:space="preserve"> Responsabilité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5A5B15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3726FA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Documents</w:t>
      </w:r>
    </w:p>
    <w:p w:rsidR="00ED1F06" w:rsidRDefault="00ED1F06" w:rsidP="00ED1F06">
      <w:pPr>
        <w:jc w:val="both"/>
        <w:rPr>
          <w:rFonts w:ascii="Arial" w:hAnsi="Arial" w:cs="Arial"/>
          <w:b/>
          <w:sz w:val="24"/>
          <w:szCs w:val="24"/>
        </w:rPr>
      </w:pPr>
    </w:p>
    <w:p w:rsidR="00A2014A" w:rsidRDefault="00A2014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 Exigences de la norme ISO </w:t>
      </w:r>
      <w:r w:rsidR="00F22A7B">
        <w:rPr>
          <w:rFonts w:ascii="Arial" w:hAnsi="Arial" w:cs="Arial"/>
          <w:b/>
          <w:sz w:val="24"/>
          <w:szCs w:val="24"/>
        </w:rPr>
        <w:t>27</w:t>
      </w:r>
      <w:r w:rsidR="00F2328C">
        <w:rPr>
          <w:rFonts w:ascii="Arial" w:hAnsi="Arial" w:cs="Arial"/>
          <w:b/>
          <w:sz w:val="24"/>
          <w:szCs w:val="24"/>
        </w:rPr>
        <w:t>001 : 2022</w:t>
      </w:r>
    </w:p>
    <w:p w:rsidR="00EE2781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5. </w:t>
      </w:r>
      <w:r w:rsidR="003726FA">
        <w:rPr>
          <w:rFonts w:ascii="Arial" w:hAnsi="Arial" w:cs="Arial"/>
          <w:b/>
          <w:sz w:val="24"/>
          <w:szCs w:val="24"/>
        </w:rPr>
        <w:t xml:space="preserve">Déroulement 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9078A5" w:rsidRDefault="009078A5" w:rsidP="00F22A7B">
      <w:pPr>
        <w:jc w:val="both"/>
        <w:rPr>
          <w:rFonts w:ascii="Arial" w:hAnsi="Arial" w:cs="Arial"/>
          <w:sz w:val="24"/>
          <w:szCs w:val="24"/>
        </w:rPr>
      </w:pPr>
    </w:p>
    <w:p w:rsidR="009078A5" w:rsidRDefault="009078A5" w:rsidP="00F22A7B">
      <w:pPr>
        <w:jc w:val="both"/>
        <w:rPr>
          <w:rFonts w:ascii="Arial" w:hAnsi="Arial" w:cs="Arial"/>
          <w:sz w:val="24"/>
          <w:szCs w:val="24"/>
        </w:rPr>
      </w:pPr>
    </w:p>
    <w:p w:rsidR="009078A5" w:rsidRDefault="009078A5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5A5B15" w:rsidRDefault="005A5B15" w:rsidP="00F22A7B">
      <w:pPr>
        <w:jc w:val="both"/>
        <w:rPr>
          <w:rFonts w:ascii="Arial" w:hAnsi="Arial" w:cs="Arial"/>
          <w:sz w:val="24"/>
          <w:szCs w:val="24"/>
        </w:rPr>
      </w:pPr>
    </w:p>
    <w:p w:rsidR="00781F4A" w:rsidRDefault="00781F4A" w:rsidP="00F22A7B">
      <w:pPr>
        <w:jc w:val="both"/>
        <w:rPr>
          <w:rFonts w:ascii="Arial" w:hAnsi="Arial" w:cs="Arial"/>
          <w:sz w:val="24"/>
          <w:szCs w:val="24"/>
        </w:rPr>
      </w:pPr>
    </w:p>
    <w:p w:rsidR="00781F4A" w:rsidRDefault="00781F4A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Pr="00AE180F" w:rsidRDefault="00AE180F" w:rsidP="00F22A7B">
      <w:pPr>
        <w:jc w:val="both"/>
        <w:rPr>
          <w:rFonts w:ascii="Arial" w:hAnsi="Arial" w:cs="Arial"/>
          <w:sz w:val="24"/>
          <w:szCs w:val="24"/>
        </w:rPr>
      </w:pPr>
      <w:r w:rsidRPr="00AE180F">
        <w:rPr>
          <w:rFonts w:ascii="Arial" w:hAnsi="Arial" w:cs="Arial"/>
          <w:sz w:val="24"/>
          <w:szCs w:val="24"/>
        </w:rPr>
        <w:t>Historique</w:t>
      </w:r>
    </w:p>
    <w:p w:rsidR="00AE180F" w:rsidRDefault="00AE180F" w:rsidP="00F22A7B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541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8"/>
        <w:gridCol w:w="6946"/>
        <w:gridCol w:w="1417"/>
      </w:tblGrid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Toutes</w:t>
            </w: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Création</w:t>
            </w:r>
          </w:p>
        </w:tc>
        <w:tc>
          <w:tcPr>
            <w:tcW w:w="1417" w:type="dxa"/>
          </w:tcPr>
          <w:p w:rsidR="0056151E" w:rsidRDefault="00F2328C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01/01/2022</w:t>
            </w:r>
          </w:p>
        </w:tc>
      </w:tr>
      <w:tr w:rsidR="0056151E" w:rsidRPr="00BF680B" w:rsidTr="0056151E">
        <w:tc>
          <w:tcPr>
            <w:tcW w:w="1178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 w:rsidRPr="00BF680B">
              <w:rPr>
                <w:rFonts w:ascii="Arial" w:hAnsi="Arial" w:cs="Arial"/>
                <w:b/>
                <w:szCs w:val="22"/>
              </w:rPr>
              <w:t>Page</w:t>
            </w:r>
          </w:p>
        </w:tc>
        <w:tc>
          <w:tcPr>
            <w:tcW w:w="6946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Changement</w:t>
            </w:r>
          </w:p>
        </w:tc>
        <w:tc>
          <w:tcPr>
            <w:tcW w:w="1417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Date</w:t>
            </w:r>
          </w:p>
        </w:tc>
      </w:tr>
    </w:tbl>
    <w:p w:rsidR="00BF680B" w:rsidRDefault="00312522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1. Objet</w:t>
      </w: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1.1 </w:t>
      </w:r>
      <w:r w:rsidR="00312522">
        <w:rPr>
          <w:rFonts w:ascii="Arial" w:hAnsi="Arial" w:cs="Arial"/>
          <w:b/>
          <w:sz w:val="24"/>
          <w:szCs w:val="24"/>
        </w:rPr>
        <w:t>Finalité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521692" w:rsidRDefault="00BF680B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présente procédure a pour </w:t>
      </w:r>
      <w:r w:rsidR="00312522">
        <w:rPr>
          <w:rFonts w:ascii="Arial" w:hAnsi="Arial" w:cs="Arial"/>
          <w:sz w:val="24"/>
          <w:szCs w:val="24"/>
        </w:rPr>
        <w:t xml:space="preserve">finalité </w:t>
      </w:r>
      <w:r w:rsidR="00521692" w:rsidRPr="00521692">
        <w:rPr>
          <w:rFonts w:ascii="Arial" w:hAnsi="Arial" w:cs="Arial"/>
          <w:sz w:val="24"/>
          <w:szCs w:val="24"/>
        </w:rPr>
        <w:t>de détecter des comportements anormaux et des incidents potentiels de sécurité de l’information.</w:t>
      </w:r>
    </w:p>
    <w:p w:rsidR="00521692" w:rsidRDefault="00521692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Domaine d'application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C04E84" w:rsidP="00F22A7B">
      <w:pPr>
        <w:jc w:val="both"/>
        <w:rPr>
          <w:rFonts w:ascii="Arial" w:hAnsi="Arial" w:cs="Arial"/>
          <w:sz w:val="24"/>
          <w:szCs w:val="24"/>
        </w:rPr>
      </w:pPr>
      <w:r w:rsidRPr="00C04E84">
        <w:rPr>
          <w:rFonts w:ascii="Arial" w:hAnsi="Arial" w:cs="Arial"/>
          <w:sz w:val="24"/>
          <w:szCs w:val="24"/>
        </w:rPr>
        <w:t xml:space="preserve">Le domaine d’application de la procédure « </w:t>
      </w:r>
      <w:r>
        <w:rPr>
          <w:rFonts w:ascii="Arial" w:hAnsi="Arial" w:cs="Arial"/>
          <w:sz w:val="24"/>
          <w:szCs w:val="24"/>
        </w:rPr>
        <w:t>Activités de surveillance</w:t>
      </w:r>
      <w:r w:rsidRPr="00C04E84">
        <w:rPr>
          <w:rFonts w:ascii="Arial" w:hAnsi="Arial" w:cs="Arial"/>
          <w:sz w:val="24"/>
          <w:szCs w:val="24"/>
        </w:rPr>
        <w:t xml:space="preserve"> » s’applique </w:t>
      </w:r>
      <w:r>
        <w:rPr>
          <w:rFonts w:ascii="Arial" w:hAnsi="Arial" w:cs="Arial"/>
          <w:sz w:val="24"/>
          <w:szCs w:val="24"/>
        </w:rPr>
        <w:t>aux personnes responsables de la surveillance des réseaux, des systèmes et des applications</w:t>
      </w:r>
      <w:r w:rsidRPr="00C04E84">
        <w:rPr>
          <w:rFonts w:ascii="Arial" w:hAnsi="Arial" w:cs="Arial"/>
          <w:sz w:val="24"/>
          <w:szCs w:val="24"/>
        </w:rPr>
        <w:t>.</w:t>
      </w:r>
    </w:p>
    <w:p w:rsidR="00C04E84" w:rsidRDefault="00C04E84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312522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</w:t>
      </w:r>
      <w:r w:rsidR="00BF680B">
        <w:rPr>
          <w:rFonts w:ascii="Arial" w:hAnsi="Arial" w:cs="Arial"/>
          <w:b/>
          <w:sz w:val="24"/>
          <w:szCs w:val="24"/>
        </w:rPr>
        <w:t xml:space="preserve"> G</w:t>
      </w:r>
      <w:r>
        <w:rPr>
          <w:rFonts w:ascii="Arial" w:hAnsi="Arial" w:cs="Arial"/>
          <w:b/>
          <w:sz w:val="24"/>
          <w:szCs w:val="24"/>
        </w:rPr>
        <w:t>lossaire</w:t>
      </w: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RSI – responsable sécurité de l’information</w:t>
      </w:r>
    </w:p>
    <w:p w:rsidR="00197411" w:rsidRDefault="00197411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CPU – </w:t>
      </w:r>
      <w:r w:rsidRPr="00197411">
        <w:rPr>
          <w:rFonts w:ascii="Arial" w:hAnsi="Arial" w:cs="Arial"/>
          <w:i/>
          <w:sz w:val="24"/>
          <w:szCs w:val="24"/>
        </w:rPr>
        <w:t xml:space="preserve">central </w:t>
      </w:r>
      <w:proofErr w:type="spellStart"/>
      <w:r w:rsidRPr="00197411">
        <w:rPr>
          <w:rFonts w:ascii="Arial" w:hAnsi="Arial" w:cs="Arial"/>
          <w:i/>
          <w:sz w:val="24"/>
          <w:szCs w:val="24"/>
        </w:rPr>
        <w:t>processing</w:t>
      </w:r>
      <w:proofErr w:type="spellEnd"/>
      <w:r w:rsidRPr="00197411">
        <w:rPr>
          <w:rFonts w:ascii="Arial" w:hAnsi="Arial" w:cs="Arial"/>
          <w:i/>
          <w:sz w:val="24"/>
          <w:szCs w:val="24"/>
        </w:rPr>
        <w:t xml:space="preserve"> unit</w:t>
      </w:r>
      <w:r>
        <w:rPr>
          <w:rFonts w:ascii="Arial" w:hAnsi="Arial" w:cs="Arial"/>
          <w:sz w:val="24"/>
          <w:szCs w:val="24"/>
        </w:rPr>
        <w:t xml:space="preserve"> - </w:t>
      </w:r>
      <w:r w:rsidRPr="00197411">
        <w:rPr>
          <w:rFonts w:ascii="Arial" w:hAnsi="Arial" w:cs="Arial"/>
          <w:sz w:val="24"/>
          <w:szCs w:val="24"/>
        </w:rPr>
        <w:t>unité centrale de traitement</w:t>
      </w:r>
    </w:p>
    <w:p w:rsidR="000C5603" w:rsidRDefault="000C5603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DNS – </w:t>
      </w:r>
      <w:proofErr w:type="spellStart"/>
      <w:r w:rsidRPr="000C5603">
        <w:rPr>
          <w:rFonts w:ascii="Arial" w:hAnsi="Arial" w:cs="Arial"/>
          <w:i/>
          <w:sz w:val="24"/>
          <w:szCs w:val="24"/>
        </w:rPr>
        <w:t>domain</w:t>
      </w:r>
      <w:proofErr w:type="spellEnd"/>
      <w:r w:rsidRPr="000C5603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C5603">
        <w:rPr>
          <w:rFonts w:ascii="Arial" w:hAnsi="Arial" w:cs="Arial"/>
          <w:i/>
          <w:sz w:val="24"/>
          <w:szCs w:val="24"/>
        </w:rPr>
        <w:t>name</w:t>
      </w:r>
      <w:proofErr w:type="spellEnd"/>
      <w:r w:rsidRPr="000C5603">
        <w:rPr>
          <w:rFonts w:ascii="Arial" w:hAnsi="Arial" w:cs="Arial"/>
          <w:i/>
          <w:sz w:val="24"/>
          <w:szCs w:val="24"/>
        </w:rPr>
        <w:t xml:space="preserve"> system</w:t>
      </w:r>
      <w:r>
        <w:rPr>
          <w:rFonts w:ascii="Arial" w:hAnsi="Arial" w:cs="Arial"/>
          <w:sz w:val="24"/>
          <w:szCs w:val="24"/>
        </w:rPr>
        <w:t xml:space="preserve"> - s</w:t>
      </w:r>
      <w:r w:rsidRPr="000C5603">
        <w:rPr>
          <w:rFonts w:ascii="Arial" w:hAnsi="Arial" w:cs="Arial"/>
          <w:sz w:val="24"/>
          <w:szCs w:val="24"/>
        </w:rPr>
        <w:t>ystème de noms de domaines</w:t>
      </w:r>
    </w:p>
    <w:p w:rsidR="00312522" w:rsidRPr="00312522" w:rsidRDefault="00312522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312522">
        <w:rPr>
          <w:rFonts w:ascii="Arial" w:hAnsi="Arial" w:cs="Arial"/>
          <w:b/>
          <w:sz w:val="24"/>
          <w:szCs w:val="24"/>
        </w:rPr>
        <w:t xml:space="preserve"> Responsabilité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responsable </w:t>
      </w:r>
      <w:r w:rsidR="00F22A7B">
        <w:rPr>
          <w:rFonts w:ascii="Arial" w:hAnsi="Arial" w:cs="Arial"/>
          <w:sz w:val="24"/>
          <w:szCs w:val="24"/>
        </w:rPr>
        <w:t>sécurité de l’information</w:t>
      </w:r>
      <w:r>
        <w:rPr>
          <w:rFonts w:ascii="Arial" w:hAnsi="Arial" w:cs="Arial"/>
          <w:sz w:val="24"/>
          <w:szCs w:val="24"/>
        </w:rPr>
        <w:t xml:space="preserve"> </w:t>
      </w:r>
      <w:r w:rsidR="0071673F">
        <w:rPr>
          <w:rFonts w:ascii="Arial" w:hAnsi="Arial" w:cs="Arial"/>
          <w:sz w:val="24"/>
          <w:szCs w:val="24"/>
        </w:rPr>
        <w:t xml:space="preserve">(RSI) </w:t>
      </w:r>
      <w:r>
        <w:rPr>
          <w:rFonts w:ascii="Arial" w:hAnsi="Arial" w:cs="Arial"/>
          <w:sz w:val="24"/>
          <w:szCs w:val="24"/>
        </w:rPr>
        <w:t>a l’autorité de l’écriture et de la mise à jour de cette procédure.</w:t>
      </w:r>
      <w:r w:rsidRPr="008F1D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Il est garant de son application. Il a l’appui du directeur.</w:t>
      </w:r>
    </w:p>
    <w:p w:rsidR="00A4786C" w:rsidRDefault="00A4786C" w:rsidP="00F22A7B">
      <w:pPr>
        <w:jc w:val="both"/>
        <w:rPr>
          <w:rFonts w:ascii="Arial" w:hAnsi="Arial" w:cs="Arial"/>
          <w:sz w:val="24"/>
          <w:szCs w:val="24"/>
        </w:rPr>
      </w:pPr>
    </w:p>
    <w:p w:rsidR="003A6BB2" w:rsidRDefault="003726F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</w:t>
      </w:r>
      <w:r w:rsidR="009F6597">
        <w:rPr>
          <w:rFonts w:ascii="Arial" w:hAnsi="Arial" w:cs="Arial"/>
          <w:b/>
          <w:sz w:val="24"/>
          <w:szCs w:val="24"/>
        </w:rPr>
        <w:t xml:space="preserve"> </w:t>
      </w:r>
      <w:r w:rsidR="00A4786C">
        <w:rPr>
          <w:rFonts w:ascii="Arial" w:hAnsi="Arial" w:cs="Arial"/>
          <w:b/>
          <w:sz w:val="24"/>
          <w:szCs w:val="24"/>
        </w:rPr>
        <w:t>Documents</w:t>
      </w:r>
    </w:p>
    <w:p w:rsidR="0071673F" w:rsidRDefault="0071673F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0C5603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Surveillance</w:t>
      </w:r>
    </w:p>
    <w:p w:rsidR="00197411" w:rsidRDefault="00197411" w:rsidP="00F22A7B">
      <w:pPr>
        <w:jc w:val="both"/>
        <w:rPr>
          <w:rFonts w:ascii="Arial" w:hAnsi="Arial" w:cs="Arial"/>
          <w:sz w:val="24"/>
          <w:szCs w:val="24"/>
        </w:rPr>
      </w:pPr>
      <w:r w:rsidRPr="00197411">
        <w:rPr>
          <w:rFonts w:ascii="Arial" w:hAnsi="Arial" w:cs="Arial"/>
          <w:sz w:val="24"/>
          <w:szCs w:val="24"/>
        </w:rPr>
        <w:t>Journaux des événements</w:t>
      </w:r>
    </w:p>
    <w:p w:rsidR="000C5603" w:rsidRDefault="000C5603" w:rsidP="00F22A7B">
      <w:pPr>
        <w:jc w:val="both"/>
        <w:rPr>
          <w:rFonts w:ascii="Arial" w:hAnsi="Arial" w:cs="Arial"/>
          <w:sz w:val="24"/>
          <w:szCs w:val="24"/>
        </w:rPr>
      </w:pPr>
      <w:r w:rsidRPr="000C5603">
        <w:rPr>
          <w:rFonts w:ascii="Arial" w:hAnsi="Arial" w:cs="Arial"/>
          <w:sz w:val="24"/>
          <w:szCs w:val="24"/>
        </w:rPr>
        <w:t>Gestion des vulnérabilités</w:t>
      </w:r>
    </w:p>
    <w:p w:rsidR="006938C6" w:rsidRDefault="006938C6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Registre des incidents</w:t>
      </w:r>
    </w:p>
    <w:p w:rsidR="00197411" w:rsidRDefault="00197411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Default="00A4786C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Exigence</w:t>
      </w:r>
      <w:r w:rsidR="003726FA">
        <w:rPr>
          <w:rFonts w:ascii="Arial" w:hAnsi="Arial" w:cs="Arial"/>
          <w:b/>
          <w:sz w:val="24"/>
          <w:szCs w:val="24"/>
        </w:rPr>
        <w:t>s</w:t>
      </w:r>
      <w:r w:rsidR="00A2014A">
        <w:rPr>
          <w:rFonts w:ascii="Arial" w:hAnsi="Arial" w:cs="Arial"/>
          <w:b/>
          <w:sz w:val="24"/>
          <w:szCs w:val="24"/>
        </w:rPr>
        <w:t xml:space="preserve"> de la norme ISO </w:t>
      </w:r>
      <w:r w:rsidR="00F22A7B">
        <w:rPr>
          <w:rFonts w:ascii="Arial" w:hAnsi="Arial" w:cs="Arial"/>
          <w:b/>
          <w:sz w:val="24"/>
          <w:szCs w:val="24"/>
        </w:rPr>
        <w:t>27</w:t>
      </w:r>
      <w:r w:rsidR="00F2328C">
        <w:rPr>
          <w:rFonts w:ascii="Arial" w:hAnsi="Arial" w:cs="Arial"/>
          <w:b/>
          <w:sz w:val="24"/>
          <w:szCs w:val="24"/>
        </w:rPr>
        <w:t>001 : 2022</w:t>
      </w: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F2328C" w:rsidRDefault="006C6266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</w:t>
      </w:r>
      <w:r w:rsidR="005818BB">
        <w:rPr>
          <w:rFonts w:ascii="Arial" w:hAnsi="Arial" w:cs="Arial"/>
          <w:sz w:val="24"/>
          <w:szCs w:val="24"/>
        </w:rPr>
        <w:t>8.</w:t>
      </w:r>
      <w:r w:rsidR="002523E8">
        <w:rPr>
          <w:rFonts w:ascii="Arial" w:hAnsi="Arial" w:cs="Arial"/>
          <w:sz w:val="24"/>
          <w:szCs w:val="24"/>
        </w:rPr>
        <w:t>1</w:t>
      </w:r>
      <w:r w:rsidR="00521692">
        <w:rPr>
          <w:rFonts w:ascii="Arial" w:hAnsi="Arial" w:cs="Arial"/>
          <w:sz w:val="24"/>
          <w:szCs w:val="24"/>
        </w:rPr>
        <w:t>6 Activités de surveillance</w:t>
      </w:r>
    </w:p>
    <w:p w:rsidR="001353C9" w:rsidRPr="0071673F" w:rsidRDefault="001353C9" w:rsidP="00F22A7B">
      <w:pPr>
        <w:jc w:val="both"/>
        <w:rPr>
          <w:rFonts w:ascii="Arial" w:hAnsi="Arial" w:cs="Arial"/>
          <w:sz w:val="24"/>
          <w:szCs w:val="24"/>
        </w:rPr>
      </w:pPr>
    </w:p>
    <w:p w:rsidR="00086E5F" w:rsidRDefault="00521692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521692">
        <w:rPr>
          <w:rFonts w:ascii="Arial" w:hAnsi="Arial" w:cs="Arial"/>
          <w:sz w:val="24"/>
          <w:szCs w:val="24"/>
        </w:rPr>
        <w:t xml:space="preserve">es réseaux, systèmes et applications </w:t>
      </w:r>
      <w:r>
        <w:rPr>
          <w:rFonts w:ascii="Arial" w:hAnsi="Arial" w:cs="Arial"/>
          <w:sz w:val="24"/>
          <w:szCs w:val="24"/>
        </w:rPr>
        <w:t xml:space="preserve">doivent être surveillés pour des </w:t>
      </w:r>
      <w:r w:rsidRPr="00521692">
        <w:rPr>
          <w:rFonts w:ascii="Arial" w:hAnsi="Arial" w:cs="Arial"/>
          <w:sz w:val="24"/>
          <w:szCs w:val="24"/>
        </w:rPr>
        <w:t xml:space="preserve">comportements anormaux et </w:t>
      </w:r>
      <w:r>
        <w:rPr>
          <w:rFonts w:ascii="Arial" w:hAnsi="Arial" w:cs="Arial"/>
          <w:sz w:val="24"/>
          <w:szCs w:val="24"/>
        </w:rPr>
        <w:t xml:space="preserve">des </w:t>
      </w:r>
      <w:r w:rsidRPr="00521692">
        <w:rPr>
          <w:rFonts w:ascii="Arial" w:hAnsi="Arial" w:cs="Arial"/>
          <w:sz w:val="24"/>
          <w:szCs w:val="24"/>
        </w:rPr>
        <w:t xml:space="preserve">mesures appropriées </w:t>
      </w:r>
      <w:r>
        <w:rPr>
          <w:rFonts w:ascii="Arial" w:hAnsi="Arial" w:cs="Arial"/>
          <w:sz w:val="24"/>
          <w:szCs w:val="24"/>
        </w:rPr>
        <w:t>doivent être prises pour évaluer les éventuels incidents de sécurité de l’information.</w:t>
      </w:r>
    </w:p>
    <w:p w:rsidR="00521692" w:rsidRDefault="00521692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Default="009F6597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 Déroulement</w:t>
      </w:r>
      <w:r w:rsidR="00F2328C">
        <w:rPr>
          <w:rFonts w:ascii="Arial" w:hAnsi="Arial" w:cs="Arial"/>
          <w:b/>
          <w:sz w:val="24"/>
          <w:szCs w:val="24"/>
        </w:rPr>
        <w:t xml:space="preserve"> </w:t>
      </w:r>
    </w:p>
    <w:p w:rsidR="009E4A30" w:rsidRDefault="009E4A30" w:rsidP="0071673F">
      <w:pPr>
        <w:pStyle w:val="Paragraphedeliste"/>
        <w:ind w:left="0"/>
        <w:jc w:val="both"/>
        <w:rPr>
          <w:rFonts w:ascii="Arial" w:hAnsi="Arial" w:cs="Arial"/>
          <w:sz w:val="24"/>
          <w:szCs w:val="24"/>
        </w:rPr>
      </w:pPr>
    </w:p>
    <w:p w:rsidR="00197411" w:rsidRDefault="00197411" w:rsidP="00197411">
      <w:pPr>
        <w:pStyle w:val="Default"/>
        <w:jc w:val="both"/>
        <w:rPr>
          <w:rFonts w:ascii="Arial" w:hAnsi="Arial" w:cs="Arial"/>
          <w:lang w:val="fr-FR"/>
        </w:rPr>
      </w:pPr>
      <w:r w:rsidRPr="00197411">
        <w:rPr>
          <w:rFonts w:ascii="Arial" w:hAnsi="Arial" w:cs="Arial"/>
          <w:lang w:val="fr-FR"/>
        </w:rPr>
        <w:t xml:space="preserve">L'étendue et le niveau de surveillance </w:t>
      </w:r>
      <w:r>
        <w:rPr>
          <w:rFonts w:ascii="Arial" w:hAnsi="Arial" w:cs="Arial"/>
          <w:lang w:val="fr-FR"/>
        </w:rPr>
        <w:t xml:space="preserve">sont </w:t>
      </w:r>
      <w:r w:rsidRPr="00197411">
        <w:rPr>
          <w:rFonts w:ascii="Arial" w:hAnsi="Arial" w:cs="Arial"/>
          <w:lang w:val="fr-FR"/>
        </w:rPr>
        <w:t xml:space="preserve">déterminés conformément aux exigences de sécurité de l'entreprise et de l'information et en tenant compte des lois et réglementations applicables. Les enregistrements de surveillance </w:t>
      </w:r>
      <w:r>
        <w:rPr>
          <w:rFonts w:ascii="Arial" w:hAnsi="Arial" w:cs="Arial"/>
          <w:lang w:val="fr-FR"/>
        </w:rPr>
        <w:t xml:space="preserve">sont </w:t>
      </w:r>
      <w:r w:rsidRPr="00197411">
        <w:rPr>
          <w:rFonts w:ascii="Arial" w:hAnsi="Arial" w:cs="Arial"/>
          <w:lang w:val="fr-FR"/>
        </w:rPr>
        <w:t>conservés pendant des pé</w:t>
      </w:r>
      <w:r>
        <w:rPr>
          <w:rFonts w:ascii="Arial" w:hAnsi="Arial" w:cs="Arial"/>
          <w:lang w:val="fr-FR"/>
        </w:rPr>
        <w:t xml:space="preserve">riodes de conservation définies dans le fichier </w:t>
      </w:r>
      <w:r w:rsidRPr="00197411">
        <w:rPr>
          <w:rFonts w:ascii="Arial" w:hAnsi="Arial" w:cs="Arial"/>
          <w:color w:val="0070C0"/>
          <w:lang w:val="fr-FR"/>
        </w:rPr>
        <w:t>Surveillance</w:t>
      </w:r>
      <w:r>
        <w:rPr>
          <w:rFonts w:ascii="Arial" w:hAnsi="Arial" w:cs="Arial"/>
          <w:lang w:val="fr-FR"/>
        </w:rPr>
        <w:t>.</w:t>
      </w:r>
    </w:p>
    <w:p w:rsidR="00197411" w:rsidRPr="00197411" w:rsidRDefault="00197411" w:rsidP="00197411">
      <w:pPr>
        <w:pStyle w:val="Default"/>
        <w:jc w:val="both"/>
        <w:rPr>
          <w:rFonts w:ascii="Arial" w:hAnsi="Arial" w:cs="Arial"/>
          <w:lang w:val="fr-FR"/>
        </w:rPr>
      </w:pPr>
    </w:p>
    <w:p w:rsidR="00197411" w:rsidRDefault="00197411" w:rsidP="00197411">
      <w:pPr>
        <w:pStyle w:val="Default"/>
        <w:jc w:val="both"/>
        <w:rPr>
          <w:rFonts w:ascii="Arial" w:hAnsi="Arial" w:cs="Arial"/>
          <w:lang w:val="fr-FR"/>
        </w:rPr>
      </w:pPr>
      <w:r w:rsidRPr="00197411">
        <w:rPr>
          <w:rFonts w:ascii="Arial" w:hAnsi="Arial" w:cs="Arial"/>
          <w:lang w:val="fr-FR"/>
        </w:rPr>
        <w:t>Le</w:t>
      </w:r>
      <w:r>
        <w:rPr>
          <w:rFonts w:ascii="Arial" w:hAnsi="Arial" w:cs="Arial"/>
          <w:lang w:val="fr-FR"/>
        </w:rPr>
        <w:t xml:space="preserve"> système de surveillance inclut les éléments suivants :</w:t>
      </w:r>
    </w:p>
    <w:p w:rsidR="00197411" w:rsidRDefault="00197411" w:rsidP="00197411">
      <w:pPr>
        <w:pStyle w:val="Default"/>
        <w:jc w:val="both"/>
        <w:rPr>
          <w:rFonts w:ascii="Arial" w:hAnsi="Arial" w:cs="Arial"/>
          <w:lang w:val="fr-FR"/>
        </w:rPr>
      </w:pPr>
    </w:p>
    <w:p w:rsidR="00197411" w:rsidRDefault="00197411" w:rsidP="00197411">
      <w:pPr>
        <w:pStyle w:val="Default"/>
        <w:numPr>
          <w:ilvl w:val="0"/>
          <w:numId w:val="30"/>
        </w:numPr>
        <w:jc w:val="both"/>
        <w:rPr>
          <w:rFonts w:ascii="Arial" w:hAnsi="Arial" w:cs="Arial"/>
          <w:lang w:val="fr-FR"/>
        </w:rPr>
      </w:pPr>
      <w:r w:rsidRPr="00197411">
        <w:rPr>
          <w:rFonts w:ascii="Arial" w:hAnsi="Arial" w:cs="Arial"/>
          <w:lang w:val="fr-FR"/>
        </w:rPr>
        <w:t>le trafic sortant et entrant</w:t>
      </w:r>
      <w:r>
        <w:rPr>
          <w:rFonts w:ascii="Arial" w:hAnsi="Arial" w:cs="Arial"/>
          <w:lang w:val="fr-FR"/>
        </w:rPr>
        <w:t> :</w:t>
      </w:r>
    </w:p>
    <w:p w:rsidR="00197411" w:rsidRDefault="00197411" w:rsidP="00197411">
      <w:pPr>
        <w:pStyle w:val="Default"/>
        <w:numPr>
          <w:ilvl w:val="1"/>
          <w:numId w:val="30"/>
        </w:numPr>
        <w:jc w:val="both"/>
        <w:rPr>
          <w:rFonts w:ascii="Arial" w:hAnsi="Arial" w:cs="Arial"/>
          <w:lang w:val="fr-FR"/>
        </w:rPr>
      </w:pPr>
      <w:r w:rsidRPr="00197411">
        <w:rPr>
          <w:rFonts w:ascii="Arial" w:hAnsi="Arial" w:cs="Arial"/>
          <w:lang w:val="fr-FR"/>
        </w:rPr>
        <w:t>du réseau</w:t>
      </w:r>
    </w:p>
    <w:p w:rsidR="00197411" w:rsidRDefault="00197411" w:rsidP="00197411">
      <w:pPr>
        <w:pStyle w:val="Default"/>
        <w:numPr>
          <w:ilvl w:val="1"/>
          <w:numId w:val="30"/>
        </w:numPr>
        <w:jc w:val="both"/>
        <w:rPr>
          <w:rFonts w:ascii="Arial" w:hAnsi="Arial" w:cs="Arial"/>
          <w:lang w:val="fr-FR"/>
        </w:rPr>
      </w:pPr>
      <w:r w:rsidRPr="00197411">
        <w:rPr>
          <w:rFonts w:ascii="Arial" w:hAnsi="Arial" w:cs="Arial"/>
          <w:lang w:val="fr-FR"/>
        </w:rPr>
        <w:t xml:space="preserve">du système et </w:t>
      </w:r>
    </w:p>
    <w:p w:rsidR="00197411" w:rsidRPr="00197411" w:rsidRDefault="00197411" w:rsidP="00197411">
      <w:pPr>
        <w:pStyle w:val="Default"/>
        <w:numPr>
          <w:ilvl w:val="1"/>
          <w:numId w:val="30"/>
        </w:numPr>
        <w:jc w:val="both"/>
        <w:rPr>
          <w:rFonts w:ascii="Arial" w:hAnsi="Arial" w:cs="Arial"/>
          <w:lang w:val="fr-FR"/>
        </w:rPr>
      </w:pPr>
      <w:r w:rsidRPr="00197411">
        <w:rPr>
          <w:rFonts w:ascii="Arial" w:hAnsi="Arial" w:cs="Arial"/>
          <w:lang w:val="fr-FR"/>
        </w:rPr>
        <w:lastRenderedPageBreak/>
        <w:t>des applications</w:t>
      </w:r>
    </w:p>
    <w:p w:rsidR="00197411" w:rsidRPr="00197411" w:rsidRDefault="00197411" w:rsidP="00197411">
      <w:pPr>
        <w:pStyle w:val="Default"/>
        <w:numPr>
          <w:ilvl w:val="0"/>
          <w:numId w:val="30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l’</w:t>
      </w:r>
      <w:r w:rsidRPr="00197411">
        <w:rPr>
          <w:rFonts w:ascii="Arial" w:hAnsi="Arial" w:cs="Arial"/>
          <w:lang w:val="fr-FR"/>
        </w:rPr>
        <w:t>accès aux systèmes, serveurs, équipements de réseau, système de surveillance</w:t>
      </w:r>
      <w:r>
        <w:rPr>
          <w:rFonts w:ascii="Arial" w:hAnsi="Arial" w:cs="Arial"/>
          <w:lang w:val="fr-FR"/>
        </w:rPr>
        <w:t>, applications critiques, etc.</w:t>
      </w:r>
    </w:p>
    <w:p w:rsidR="00197411" w:rsidRPr="00197411" w:rsidRDefault="00197411" w:rsidP="00197411">
      <w:pPr>
        <w:pStyle w:val="Default"/>
        <w:numPr>
          <w:ilvl w:val="0"/>
          <w:numId w:val="30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les </w:t>
      </w:r>
      <w:r w:rsidRPr="00197411">
        <w:rPr>
          <w:rFonts w:ascii="Arial" w:hAnsi="Arial" w:cs="Arial"/>
          <w:lang w:val="fr-FR"/>
        </w:rPr>
        <w:t>fichiers de configuration système et réseau de niv</w:t>
      </w:r>
      <w:r>
        <w:rPr>
          <w:rFonts w:ascii="Arial" w:hAnsi="Arial" w:cs="Arial"/>
          <w:lang w:val="fr-FR"/>
        </w:rPr>
        <w:t>eau critique ou administrateur</w:t>
      </w:r>
    </w:p>
    <w:p w:rsidR="00197411" w:rsidRPr="00197411" w:rsidRDefault="00197411" w:rsidP="00197411">
      <w:pPr>
        <w:pStyle w:val="Default"/>
        <w:numPr>
          <w:ilvl w:val="0"/>
          <w:numId w:val="30"/>
        </w:numPr>
        <w:jc w:val="both"/>
        <w:rPr>
          <w:rFonts w:ascii="Arial" w:hAnsi="Arial" w:cs="Arial"/>
          <w:lang w:val="fr-FR"/>
        </w:rPr>
      </w:pPr>
      <w:r w:rsidRPr="00197411">
        <w:rPr>
          <w:rFonts w:ascii="Arial" w:hAnsi="Arial" w:cs="Arial"/>
          <w:lang w:val="fr-FR"/>
        </w:rPr>
        <w:t>les journaux des outils de sécurité</w:t>
      </w:r>
      <w:r>
        <w:rPr>
          <w:rFonts w:ascii="Arial" w:hAnsi="Arial" w:cs="Arial"/>
          <w:lang w:val="fr-FR"/>
        </w:rPr>
        <w:t xml:space="preserve"> (</w:t>
      </w:r>
      <w:r w:rsidRPr="00197411">
        <w:rPr>
          <w:rFonts w:ascii="Arial" w:hAnsi="Arial" w:cs="Arial"/>
          <w:lang w:val="fr-FR"/>
        </w:rPr>
        <w:t xml:space="preserve">antivirus, </w:t>
      </w:r>
      <w:r>
        <w:rPr>
          <w:rFonts w:ascii="Arial" w:hAnsi="Arial" w:cs="Arial"/>
          <w:lang w:val="fr-FR"/>
        </w:rPr>
        <w:t xml:space="preserve">système de détection des intrusions, </w:t>
      </w:r>
      <w:r w:rsidRPr="00197411">
        <w:rPr>
          <w:rFonts w:ascii="Arial" w:hAnsi="Arial" w:cs="Arial"/>
          <w:lang w:val="fr-FR"/>
        </w:rPr>
        <w:t>système de prévention des intrusions</w:t>
      </w:r>
      <w:r>
        <w:rPr>
          <w:rFonts w:ascii="Arial" w:hAnsi="Arial" w:cs="Arial"/>
          <w:lang w:val="fr-FR"/>
        </w:rPr>
        <w:t xml:space="preserve">, </w:t>
      </w:r>
      <w:r w:rsidRPr="00197411">
        <w:rPr>
          <w:rFonts w:ascii="Arial" w:hAnsi="Arial" w:cs="Arial"/>
          <w:lang w:val="fr-FR"/>
        </w:rPr>
        <w:t>filtres Web, pare-feu, prévention des fuites de données</w:t>
      </w:r>
      <w:r>
        <w:rPr>
          <w:rFonts w:ascii="Arial" w:hAnsi="Arial" w:cs="Arial"/>
          <w:lang w:val="fr-FR"/>
        </w:rPr>
        <w:t>)</w:t>
      </w:r>
    </w:p>
    <w:p w:rsidR="00D54860" w:rsidRDefault="00197411" w:rsidP="00197411">
      <w:pPr>
        <w:pStyle w:val="Default"/>
        <w:numPr>
          <w:ilvl w:val="0"/>
          <w:numId w:val="30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les </w:t>
      </w:r>
      <w:r w:rsidRPr="00197411">
        <w:rPr>
          <w:rFonts w:ascii="Arial" w:hAnsi="Arial" w:cs="Arial"/>
          <w:lang w:val="fr-FR"/>
        </w:rPr>
        <w:t>journaux d'événements relatifs à l'ac</w:t>
      </w:r>
      <w:r>
        <w:rPr>
          <w:rFonts w:ascii="Arial" w:hAnsi="Arial" w:cs="Arial"/>
          <w:lang w:val="fr-FR"/>
        </w:rPr>
        <w:t xml:space="preserve">tivité du système et du réseau, cf. </w:t>
      </w:r>
      <w:r w:rsidRPr="00197411">
        <w:rPr>
          <w:rFonts w:ascii="Arial" w:hAnsi="Arial" w:cs="Arial"/>
          <w:color w:val="0070C0"/>
          <w:lang w:val="fr-FR"/>
        </w:rPr>
        <w:t>Journaux des événements</w:t>
      </w:r>
    </w:p>
    <w:p w:rsidR="00197411" w:rsidRPr="00197411" w:rsidRDefault="00197411" w:rsidP="00197411">
      <w:pPr>
        <w:pStyle w:val="Default"/>
        <w:numPr>
          <w:ilvl w:val="0"/>
          <w:numId w:val="30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la vérification </w:t>
      </w:r>
      <w:r w:rsidRPr="00197411">
        <w:rPr>
          <w:rFonts w:ascii="Arial" w:hAnsi="Arial" w:cs="Arial"/>
          <w:lang w:val="fr-FR"/>
        </w:rPr>
        <w:t xml:space="preserve">que le code en cours d'exécution </w:t>
      </w:r>
      <w:r>
        <w:rPr>
          <w:rFonts w:ascii="Arial" w:hAnsi="Arial" w:cs="Arial"/>
          <w:lang w:val="fr-FR"/>
        </w:rPr>
        <w:t xml:space="preserve">soit </w:t>
      </w:r>
      <w:r w:rsidRPr="00197411">
        <w:rPr>
          <w:rFonts w:ascii="Arial" w:hAnsi="Arial" w:cs="Arial"/>
          <w:lang w:val="fr-FR"/>
        </w:rPr>
        <w:t>autorisé à s'exécuter dans le système et qu'il n'a pas été altéré</w:t>
      </w:r>
    </w:p>
    <w:p w:rsidR="00197411" w:rsidRPr="00197411" w:rsidRDefault="00197411" w:rsidP="00197411">
      <w:pPr>
        <w:pStyle w:val="Default"/>
        <w:numPr>
          <w:ilvl w:val="0"/>
          <w:numId w:val="30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l’</w:t>
      </w:r>
      <w:r w:rsidRPr="00197411">
        <w:rPr>
          <w:rFonts w:ascii="Arial" w:hAnsi="Arial" w:cs="Arial"/>
          <w:lang w:val="fr-FR"/>
        </w:rPr>
        <w:t>utilisation des ressources (CPU, disques durs, mémoire, bande passante) et leurs performances</w:t>
      </w:r>
    </w:p>
    <w:p w:rsidR="00197411" w:rsidRDefault="00197411" w:rsidP="00197411">
      <w:pPr>
        <w:pStyle w:val="Default"/>
        <w:jc w:val="both"/>
        <w:rPr>
          <w:rFonts w:ascii="Arial" w:hAnsi="Arial" w:cs="Arial"/>
          <w:lang w:val="fr-FR"/>
        </w:rPr>
      </w:pPr>
    </w:p>
    <w:p w:rsidR="009200C1" w:rsidRDefault="00197411" w:rsidP="00197411">
      <w:pPr>
        <w:pStyle w:val="Default"/>
        <w:jc w:val="both"/>
        <w:rPr>
          <w:rFonts w:ascii="Arial" w:hAnsi="Arial" w:cs="Arial"/>
          <w:lang w:val="fr-FR"/>
        </w:rPr>
      </w:pPr>
      <w:r w:rsidRPr="00197411">
        <w:rPr>
          <w:rFonts w:ascii="Arial" w:hAnsi="Arial" w:cs="Arial"/>
          <w:lang w:val="fr-FR"/>
        </w:rPr>
        <w:t>L'établissement d'une ligne de base</w:t>
      </w:r>
      <w:r w:rsidRPr="00197411">
        <w:rPr>
          <w:rFonts w:ascii="Arial" w:hAnsi="Arial" w:cs="Arial"/>
          <w:lang w:val="fr-FR"/>
        </w:rPr>
        <w:t xml:space="preserve"> </w:t>
      </w:r>
      <w:r>
        <w:rPr>
          <w:rFonts w:ascii="Arial" w:hAnsi="Arial" w:cs="Arial"/>
          <w:lang w:val="fr-FR"/>
        </w:rPr>
        <w:t xml:space="preserve">de </w:t>
      </w:r>
      <w:r w:rsidRPr="00197411">
        <w:rPr>
          <w:rFonts w:ascii="Arial" w:hAnsi="Arial" w:cs="Arial"/>
          <w:lang w:val="fr-FR"/>
        </w:rPr>
        <w:t xml:space="preserve">comportement normal </w:t>
      </w:r>
      <w:r>
        <w:rPr>
          <w:rFonts w:ascii="Arial" w:hAnsi="Arial" w:cs="Arial"/>
          <w:lang w:val="fr-FR"/>
        </w:rPr>
        <w:t xml:space="preserve">est nécessaire pour </w:t>
      </w:r>
      <w:r w:rsidRPr="00197411">
        <w:rPr>
          <w:rFonts w:ascii="Arial" w:hAnsi="Arial" w:cs="Arial"/>
          <w:lang w:val="fr-FR"/>
        </w:rPr>
        <w:t xml:space="preserve">surveiller </w:t>
      </w:r>
      <w:r>
        <w:rPr>
          <w:rFonts w:ascii="Arial" w:hAnsi="Arial" w:cs="Arial"/>
          <w:lang w:val="fr-FR"/>
        </w:rPr>
        <w:t xml:space="preserve">tout ce qui est anormal par rapport </w:t>
      </w:r>
      <w:r w:rsidR="009200C1">
        <w:rPr>
          <w:rFonts w:ascii="Arial" w:hAnsi="Arial" w:cs="Arial"/>
          <w:lang w:val="fr-FR"/>
        </w:rPr>
        <w:t>à cette ligne de base. Les éléments suivant sont pris en compte :</w:t>
      </w:r>
    </w:p>
    <w:p w:rsidR="009200C1" w:rsidRDefault="009200C1" w:rsidP="00197411">
      <w:pPr>
        <w:pStyle w:val="Default"/>
        <w:jc w:val="both"/>
        <w:rPr>
          <w:rFonts w:ascii="Arial" w:hAnsi="Arial" w:cs="Arial"/>
          <w:lang w:val="fr-FR"/>
        </w:rPr>
      </w:pPr>
    </w:p>
    <w:p w:rsidR="00197411" w:rsidRPr="00197411" w:rsidRDefault="000C5603" w:rsidP="009200C1">
      <w:pPr>
        <w:pStyle w:val="Default"/>
        <w:numPr>
          <w:ilvl w:val="0"/>
          <w:numId w:val="31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l’</w:t>
      </w:r>
      <w:r w:rsidR="00197411" w:rsidRPr="00197411">
        <w:rPr>
          <w:rFonts w:ascii="Arial" w:hAnsi="Arial" w:cs="Arial"/>
          <w:lang w:val="fr-FR"/>
        </w:rPr>
        <w:t xml:space="preserve">examen de l'utilisation des systèmes </w:t>
      </w:r>
      <w:r w:rsidR="009200C1">
        <w:rPr>
          <w:rFonts w:ascii="Arial" w:hAnsi="Arial" w:cs="Arial"/>
          <w:lang w:val="fr-FR"/>
        </w:rPr>
        <w:t>en périodes normales et de pointe</w:t>
      </w:r>
    </w:p>
    <w:p w:rsidR="009200C1" w:rsidRDefault="009200C1" w:rsidP="009200C1">
      <w:pPr>
        <w:pStyle w:val="Default"/>
        <w:numPr>
          <w:ilvl w:val="0"/>
          <w:numId w:val="31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les </w:t>
      </w:r>
      <w:r w:rsidR="00197411" w:rsidRPr="00197411">
        <w:rPr>
          <w:rFonts w:ascii="Arial" w:hAnsi="Arial" w:cs="Arial"/>
          <w:lang w:val="fr-FR"/>
        </w:rPr>
        <w:t>heure</w:t>
      </w:r>
      <w:r>
        <w:rPr>
          <w:rFonts w:ascii="Arial" w:hAnsi="Arial" w:cs="Arial"/>
          <w:lang w:val="fr-FR"/>
        </w:rPr>
        <w:t>s</w:t>
      </w:r>
      <w:r w:rsidR="00197411" w:rsidRPr="00197411">
        <w:rPr>
          <w:rFonts w:ascii="Arial" w:hAnsi="Arial" w:cs="Arial"/>
          <w:lang w:val="fr-FR"/>
        </w:rPr>
        <w:t xml:space="preserve"> d'accès habituelle</w:t>
      </w:r>
      <w:r w:rsidR="000C5603">
        <w:rPr>
          <w:rFonts w:ascii="Arial" w:hAnsi="Arial" w:cs="Arial"/>
          <w:lang w:val="fr-FR"/>
        </w:rPr>
        <w:t>s</w:t>
      </w:r>
      <w:r w:rsidR="00197411" w:rsidRPr="00197411">
        <w:rPr>
          <w:rFonts w:ascii="Arial" w:hAnsi="Arial" w:cs="Arial"/>
          <w:lang w:val="fr-FR"/>
        </w:rPr>
        <w:t xml:space="preserve">, </w:t>
      </w:r>
      <w:r w:rsidR="000C5603">
        <w:rPr>
          <w:rFonts w:ascii="Arial" w:hAnsi="Arial" w:cs="Arial"/>
          <w:lang w:val="fr-FR"/>
        </w:rPr>
        <w:t xml:space="preserve">le </w:t>
      </w:r>
      <w:r w:rsidR="00197411" w:rsidRPr="00197411">
        <w:rPr>
          <w:rFonts w:ascii="Arial" w:hAnsi="Arial" w:cs="Arial"/>
          <w:lang w:val="fr-FR"/>
        </w:rPr>
        <w:t xml:space="preserve">lieu d'accès, </w:t>
      </w:r>
      <w:r w:rsidR="000C5603">
        <w:rPr>
          <w:rFonts w:ascii="Arial" w:hAnsi="Arial" w:cs="Arial"/>
          <w:lang w:val="fr-FR"/>
        </w:rPr>
        <w:t xml:space="preserve">la </w:t>
      </w:r>
      <w:r w:rsidR="00197411" w:rsidRPr="00197411">
        <w:rPr>
          <w:rFonts w:ascii="Arial" w:hAnsi="Arial" w:cs="Arial"/>
          <w:lang w:val="fr-FR"/>
        </w:rPr>
        <w:t xml:space="preserve">fréquence d'accès pour chaque utilisateur </w:t>
      </w:r>
      <w:r w:rsidR="000C5603">
        <w:rPr>
          <w:rFonts w:ascii="Arial" w:hAnsi="Arial" w:cs="Arial"/>
          <w:lang w:val="fr-FR"/>
        </w:rPr>
        <w:t>(</w:t>
      </w:r>
      <w:r w:rsidR="00197411" w:rsidRPr="00197411">
        <w:rPr>
          <w:rFonts w:ascii="Arial" w:hAnsi="Arial" w:cs="Arial"/>
          <w:lang w:val="fr-FR"/>
        </w:rPr>
        <w:t>ou groupe d'utilisateurs</w:t>
      </w:r>
      <w:r w:rsidR="000C5603">
        <w:rPr>
          <w:rFonts w:ascii="Arial" w:hAnsi="Arial" w:cs="Arial"/>
          <w:lang w:val="fr-FR"/>
        </w:rPr>
        <w:t>)</w:t>
      </w:r>
    </w:p>
    <w:p w:rsidR="00197411" w:rsidRPr="000C5603" w:rsidRDefault="00197411" w:rsidP="000C5603">
      <w:pPr>
        <w:pStyle w:val="Default"/>
        <w:ind w:left="720"/>
        <w:jc w:val="both"/>
        <w:rPr>
          <w:rFonts w:ascii="Arial" w:hAnsi="Arial" w:cs="Arial"/>
          <w:lang w:val="fr-FR"/>
        </w:rPr>
      </w:pPr>
    </w:p>
    <w:p w:rsidR="00197411" w:rsidRPr="00197411" w:rsidRDefault="00197411" w:rsidP="00197411">
      <w:pPr>
        <w:pStyle w:val="Default"/>
        <w:jc w:val="both"/>
        <w:rPr>
          <w:rFonts w:ascii="Arial" w:hAnsi="Arial" w:cs="Arial"/>
          <w:lang w:val="fr-FR"/>
        </w:rPr>
      </w:pPr>
      <w:r w:rsidRPr="00197411">
        <w:rPr>
          <w:rFonts w:ascii="Arial" w:hAnsi="Arial" w:cs="Arial"/>
          <w:lang w:val="fr-FR"/>
        </w:rPr>
        <w:t xml:space="preserve">Le système de surveillance </w:t>
      </w:r>
      <w:r w:rsidR="000C5603">
        <w:rPr>
          <w:rFonts w:ascii="Arial" w:hAnsi="Arial" w:cs="Arial"/>
          <w:lang w:val="fr-FR"/>
        </w:rPr>
        <w:t xml:space="preserve">est </w:t>
      </w:r>
      <w:r w:rsidRPr="00197411">
        <w:rPr>
          <w:rFonts w:ascii="Arial" w:hAnsi="Arial" w:cs="Arial"/>
          <w:lang w:val="fr-FR"/>
        </w:rPr>
        <w:t xml:space="preserve">configuré par rapport à la ligne de base </w:t>
      </w:r>
      <w:r w:rsidR="000C5603">
        <w:rPr>
          <w:rFonts w:ascii="Arial" w:hAnsi="Arial" w:cs="Arial"/>
          <w:lang w:val="fr-FR"/>
        </w:rPr>
        <w:t>afin d’</w:t>
      </w:r>
      <w:r w:rsidRPr="00197411">
        <w:rPr>
          <w:rFonts w:ascii="Arial" w:hAnsi="Arial" w:cs="Arial"/>
          <w:lang w:val="fr-FR"/>
        </w:rPr>
        <w:t>identifier les comportements anormaux, tels que :</w:t>
      </w:r>
    </w:p>
    <w:p w:rsidR="000C5603" w:rsidRDefault="000C5603" w:rsidP="00197411">
      <w:pPr>
        <w:pStyle w:val="Default"/>
        <w:jc w:val="both"/>
        <w:rPr>
          <w:rFonts w:ascii="Arial" w:hAnsi="Arial" w:cs="Arial"/>
          <w:lang w:val="fr-FR"/>
        </w:rPr>
      </w:pPr>
    </w:p>
    <w:p w:rsidR="00197411" w:rsidRPr="00197411" w:rsidRDefault="00197411" w:rsidP="000C5603">
      <w:pPr>
        <w:pStyle w:val="Default"/>
        <w:numPr>
          <w:ilvl w:val="0"/>
          <w:numId w:val="33"/>
        </w:numPr>
        <w:jc w:val="both"/>
        <w:rPr>
          <w:rFonts w:ascii="Arial" w:hAnsi="Arial" w:cs="Arial"/>
          <w:lang w:val="fr-FR"/>
        </w:rPr>
      </w:pPr>
      <w:r w:rsidRPr="00197411">
        <w:rPr>
          <w:rFonts w:ascii="Arial" w:hAnsi="Arial" w:cs="Arial"/>
          <w:lang w:val="fr-FR"/>
        </w:rPr>
        <w:t>arrêt imprévu d</w:t>
      </w:r>
      <w:r w:rsidR="000C5603">
        <w:rPr>
          <w:rFonts w:ascii="Arial" w:hAnsi="Arial" w:cs="Arial"/>
          <w:lang w:val="fr-FR"/>
        </w:rPr>
        <w:t>’un processus ou d'une application</w:t>
      </w:r>
    </w:p>
    <w:p w:rsidR="00197411" w:rsidRPr="00197411" w:rsidRDefault="00197411" w:rsidP="000C5603">
      <w:pPr>
        <w:pStyle w:val="Default"/>
        <w:numPr>
          <w:ilvl w:val="0"/>
          <w:numId w:val="33"/>
        </w:numPr>
        <w:jc w:val="both"/>
        <w:rPr>
          <w:rFonts w:ascii="Arial" w:hAnsi="Arial" w:cs="Arial"/>
          <w:lang w:val="fr-FR"/>
        </w:rPr>
      </w:pPr>
      <w:r w:rsidRPr="00197411">
        <w:rPr>
          <w:rFonts w:ascii="Arial" w:hAnsi="Arial" w:cs="Arial"/>
          <w:lang w:val="fr-FR"/>
        </w:rPr>
        <w:t>activité généralement associée à des logiciels malveillants ou au trafic provenant d'adresses IP ou de domaines de réseau malveillants connus</w:t>
      </w:r>
    </w:p>
    <w:p w:rsidR="00197411" w:rsidRPr="00197411" w:rsidRDefault="00197411" w:rsidP="000C5603">
      <w:pPr>
        <w:pStyle w:val="Default"/>
        <w:numPr>
          <w:ilvl w:val="0"/>
          <w:numId w:val="33"/>
        </w:numPr>
        <w:jc w:val="both"/>
        <w:rPr>
          <w:rFonts w:ascii="Arial" w:hAnsi="Arial" w:cs="Arial"/>
          <w:lang w:val="fr-FR"/>
        </w:rPr>
      </w:pPr>
      <w:r w:rsidRPr="00197411">
        <w:rPr>
          <w:rFonts w:ascii="Arial" w:hAnsi="Arial" w:cs="Arial"/>
          <w:lang w:val="fr-FR"/>
        </w:rPr>
        <w:t>caractéristiques d'attaque connues (déni de service</w:t>
      </w:r>
      <w:r w:rsidR="000C5603">
        <w:rPr>
          <w:rFonts w:ascii="Arial" w:hAnsi="Arial" w:cs="Arial"/>
          <w:lang w:val="fr-FR"/>
        </w:rPr>
        <w:t>)</w:t>
      </w:r>
    </w:p>
    <w:p w:rsidR="00197411" w:rsidRPr="00197411" w:rsidRDefault="00197411" w:rsidP="000C5603">
      <w:pPr>
        <w:pStyle w:val="Default"/>
        <w:numPr>
          <w:ilvl w:val="0"/>
          <w:numId w:val="33"/>
        </w:numPr>
        <w:jc w:val="both"/>
        <w:rPr>
          <w:rFonts w:ascii="Arial" w:hAnsi="Arial" w:cs="Arial"/>
          <w:lang w:val="fr-FR"/>
        </w:rPr>
      </w:pPr>
      <w:r w:rsidRPr="00197411">
        <w:rPr>
          <w:rFonts w:ascii="Arial" w:hAnsi="Arial" w:cs="Arial"/>
          <w:lang w:val="fr-FR"/>
        </w:rPr>
        <w:t>comportement inhabituel du système (journalisation des</w:t>
      </w:r>
      <w:r w:rsidR="000C5603">
        <w:rPr>
          <w:rFonts w:ascii="Arial" w:hAnsi="Arial" w:cs="Arial"/>
          <w:lang w:val="fr-FR"/>
        </w:rPr>
        <w:t xml:space="preserve"> frappes, </w:t>
      </w:r>
      <w:r w:rsidRPr="00197411">
        <w:rPr>
          <w:rFonts w:ascii="Arial" w:hAnsi="Arial" w:cs="Arial"/>
          <w:lang w:val="fr-FR"/>
        </w:rPr>
        <w:t>écarts dans l'utili</w:t>
      </w:r>
      <w:r w:rsidR="000C5603">
        <w:rPr>
          <w:rFonts w:ascii="Arial" w:hAnsi="Arial" w:cs="Arial"/>
          <w:lang w:val="fr-FR"/>
        </w:rPr>
        <w:t>sation des protocoles standard)</w:t>
      </w:r>
    </w:p>
    <w:p w:rsidR="00197411" w:rsidRPr="00197411" w:rsidRDefault="00197411" w:rsidP="000C5603">
      <w:pPr>
        <w:pStyle w:val="Default"/>
        <w:numPr>
          <w:ilvl w:val="0"/>
          <w:numId w:val="33"/>
        </w:numPr>
        <w:jc w:val="both"/>
        <w:rPr>
          <w:rFonts w:ascii="Arial" w:hAnsi="Arial" w:cs="Arial"/>
          <w:lang w:val="fr-FR"/>
        </w:rPr>
      </w:pPr>
      <w:r w:rsidRPr="00197411">
        <w:rPr>
          <w:rFonts w:ascii="Arial" w:hAnsi="Arial" w:cs="Arial"/>
          <w:lang w:val="fr-FR"/>
        </w:rPr>
        <w:t>goulots d'étranglement et surcharges (mise en file d'attente du réseau</w:t>
      </w:r>
      <w:r w:rsidR="000C5603">
        <w:rPr>
          <w:rFonts w:ascii="Arial" w:hAnsi="Arial" w:cs="Arial"/>
          <w:lang w:val="fr-FR"/>
        </w:rPr>
        <w:t>)</w:t>
      </w:r>
    </w:p>
    <w:p w:rsidR="000C5603" w:rsidRDefault="00197411" w:rsidP="000C5603">
      <w:pPr>
        <w:pStyle w:val="Default"/>
        <w:numPr>
          <w:ilvl w:val="0"/>
          <w:numId w:val="33"/>
        </w:numPr>
        <w:jc w:val="both"/>
        <w:rPr>
          <w:rFonts w:ascii="Arial" w:hAnsi="Arial" w:cs="Arial"/>
          <w:lang w:val="fr-FR"/>
        </w:rPr>
      </w:pPr>
      <w:r w:rsidRPr="000C5603">
        <w:rPr>
          <w:rFonts w:ascii="Arial" w:hAnsi="Arial" w:cs="Arial"/>
          <w:lang w:val="fr-FR"/>
        </w:rPr>
        <w:t xml:space="preserve">accès non autorisé (réel ou </w:t>
      </w:r>
      <w:r w:rsidR="000C5603" w:rsidRPr="000C5603">
        <w:rPr>
          <w:rFonts w:ascii="Arial" w:hAnsi="Arial" w:cs="Arial"/>
          <w:lang w:val="fr-FR"/>
        </w:rPr>
        <w:t>suspecté</w:t>
      </w:r>
      <w:r w:rsidR="000C5603">
        <w:rPr>
          <w:rFonts w:ascii="Arial" w:hAnsi="Arial" w:cs="Arial"/>
          <w:lang w:val="fr-FR"/>
        </w:rPr>
        <w:t>)</w:t>
      </w:r>
    </w:p>
    <w:p w:rsidR="00197411" w:rsidRPr="000C5603" w:rsidRDefault="00197411" w:rsidP="000C5603">
      <w:pPr>
        <w:pStyle w:val="Default"/>
        <w:numPr>
          <w:ilvl w:val="0"/>
          <w:numId w:val="33"/>
        </w:numPr>
        <w:jc w:val="both"/>
        <w:rPr>
          <w:rFonts w:ascii="Arial" w:hAnsi="Arial" w:cs="Arial"/>
          <w:lang w:val="fr-FR"/>
        </w:rPr>
      </w:pPr>
      <w:r w:rsidRPr="000C5603">
        <w:rPr>
          <w:rFonts w:ascii="Arial" w:hAnsi="Arial" w:cs="Arial"/>
          <w:lang w:val="fr-FR"/>
        </w:rPr>
        <w:t>analyse non autorisée d'application, de système et de réseau</w:t>
      </w:r>
    </w:p>
    <w:p w:rsidR="00197411" w:rsidRPr="00197411" w:rsidRDefault="00197411" w:rsidP="000C5603">
      <w:pPr>
        <w:pStyle w:val="Default"/>
        <w:numPr>
          <w:ilvl w:val="0"/>
          <w:numId w:val="33"/>
        </w:numPr>
        <w:jc w:val="both"/>
        <w:rPr>
          <w:rFonts w:ascii="Arial" w:hAnsi="Arial" w:cs="Arial"/>
          <w:lang w:val="fr-FR"/>
        </w:rPr>
      </w:pPr>
      <w:r w:rsidRPr="00197411">
        <w:rPr>
          <w:rFonts w:ascii="Arial" w:hAnsi="Arial" w:cs="Arial"/>
          <w:lang w:val="fr-FR"/>
        </w:rPr>
        <w:t>tentatives réussies et infructueuses d'accès aux ressources protégées (serveurs DNS, portails Web</w:t>
      </w:r>
      <w:r w:rsidR="000C5603">
        <w:rPr>
          <w:rFonts w:ascii="Arial" w:hAnsi="Arial" w:cs="Arial"/>
          <w:lang w:val="fr-FR"/>
        </w:rPr>
        <w:t xml:space="preserve">, </w:t>
      </w:r>
      <w:r w:rsidRPr="00197411">
        <w:rPr>
          <w:rFonts w:ascii="Arial" w:hAnsi="Arial" w:cs="Arial"/>
          <w:lang w:val="fr-FR"/>
        </w:rPr>
        <w:t>systèmes de fichiers)</w:t>
      </w:r>
    </w:p>
    <w:p w:rsidR="00197411" w:rsidRPr="00197411" w:rsidRDefault="00197411" w:rsidP="000C5603">
      <w:pPr>
        <w:pStyle w:val="Default"/>
        <w:numPr>
          <w:ilvl w:val="0"/>
          <w:numId w:val="33"/>
        </w:numPr>
        <w:jc w:val="both"/>
        <w:rPr>
          <w:rFonts w:ascii="Arial" w:hAnsi="Arial" w:cs="Arial"/>
          <w:lang w:val="fr-FR"/>
        </w:rPr>
      </w:pPr>
      <w:r w:rsidRPr="00197411">
        <w:rPr>
          <w:rFonts w:ascii="Arial" w:hAnsi="Arial" w:cs="Arial"/>
          <w:lang w:val="fr-FR"/>
        </w:rPr>
        <w:t>comportement inhabituel de l'utilisateur et du système</w:t>
      </w:r>
      <w:r w:rsidR="000C5603">
        <w:rPr>
          <w:rFonts w:ascii="Arial" w:hAnsi="Arial" w:cs="Arial"/>
          <w:lang w:val="fr-FR"/>
        </w:rPr>
        <w:t xml:space="preserve"> (</w:t>
      </w:r>
      <w:r w:rsidRPr="00197411">
        <w:rPr>
          <w:rFonts w:ascii="Arial" w:hAnsi="Arial" w:cs="Arial"/>
          <w:lang w:val="fr-FR"/>
        </w:rPr>
        <w:t>par rapp</w:t>
      </w:r>
      <w:r w:rsidR="000C5603">
        <w:rPr>
          <w:rFonts w:ascii="Arial" w:hAnsi="Arial" w:cs="Arial"/>
          <w:lang w:val="fr-FR"/>
        </w:rPr>
        <w:t>ort au comportement attendu)</w:t>
      </w:r>
    </w:p>
    <w:p w:rsidR="000C5603" w:rsidRDefault="000C5603" w:rsidP="00197411">
      <w:pPr>
        <w:pStyle w:val="Default"/>
        <w:jc w:val="both"/>
        <w:rPr>
          <w:rFonts w:ascii="Arial" w:hAnsi="Arial" w:cs="Arial"/>
          <w:lang w:val="fr-FR"/>
        </w:rPr>
      </w:pPr>
    </w:p>
    <w:p w:rsidR="000C5603" w:rsidRDefault="00197411" w:rsidP="00197411">
      <w:pPr>
        <w:pStyle w:val="Default"/>
        <w:jc w:val="both"/>
        <w:rPr>
          <w:rFonts w:ascii="Arial" w:hAnsi="Arial" w:cs="Arial"/>
          <w:lang w:val="fr-FR"/>
        </w:rPr>
      </w:pPr>
      <w:r w:rsidRPr="00197411">
        <w:rPr>
          <w:rFonts w:ascii="Arial" w:hAnsi="Arial" w:cs="Arial"/>
          <w:lang w:val="fr-FR"/>
        </w:rPr>
        <w:t xml:space="preserve">Une surveillance continue via un outil de surveillance </w:t>
      </w:r>
      <w:r w:rsidR="000C5603">
        <w:rPr>
          <w:rFonts w:ascii="Arial" w:hAnsi="Arial" w:cs="Arial"/>
          <w:lang w:val="fr-FR"/>
        </w:rPr>
        <w:t xml:space="preserve">est </w:t>
      </w:r>
      <w:r w:rsidRPr="00197411">
        <w:rPr>
          <w:rFonts w:ascii="Arial" w:hAnsi="Arial" w:cs="Arial"/>
          <w:lang w:val="fr-FR"/>
        </w:rPr>
        <w:t xml:space="preserve">utilisée. La surveillance </w:t>
      </w:r>
      <w:r w:rsidR="000C5603">
        <w:rPr>
          <w:rFonts w:ascii="Arial" w:hAnsi="Arial" w:cs="Arial"/>
          <w:lang w:val="fr-FR"/>
        </w:rPr>
        <w:t xml:space="preserve">est </w:t>
      </w:r>
      <w:r w:rsidRPr="00197411">
        <w:rPr>
          <w:rFonts w:ascii="Arial" w:hAnsi="Arial" w:cs="Arial"/>
          <w:lang w:val="fr-FR"/>
        </w:rPr>
        <w:t xml:space="preserve"> effectuée en temps réel ou à intervalles périodiques, en fonction des besoins et des capacités de l'organisation. Les outils de surveillance </w:t>
      </w:r>
      <w:r w:rsidR="000C5603">
        <w:rPr>
          <w:rFonts w:ascii="Arial" w:hAnsi="Arial" w:cs="Arial"/>
          <w:lang w:val="fr-FR"/>
        </w:rPr>
        <w:t>peuvent :</w:t>
      </w:r>
    </w:p>
    <w:p w:rsidR="000C5603" w:rsidRDefault="000C5603" w:rsidP="00197411">
      <w:pPr>
        <w:pStyle w:val="Default"/>
        <w:jc w:val="both"/>
        <w:rPr>
          <w:rFonts w:ascii="Arial" w:hAnsi="Arial" w:cs="Arial"/>
          <w:lang w:val="fr-FR"/>
        </w:rPr>
      </w:pPr>
    </w:p>
    <w:p w:rsidR="000C5603" w:rsidRDefault="00197411" w:rsidP="000C5603">
      <w:pPr>
        <w:pStyle w:val="Default"/>
        <w:numPr>
          <w:ilvl w:val="0"/>
          <w:numId w:val="35"/>
        </w:numPr>
        <w:jc w:val="both"/>
        <w:rPr>
          <w:rFonts w:ascii="Arial" w:hAnsi="Arial" w:cs="Arial"/>
          <w:lang w:val="fr-FR"/>
        </w:rPr>
      </w:pPr>
      <w:r w:rsidRPr="00197411">
        <w:rPr>
          <w:rFonts w:ascii="Arial" w:hAnsi="Arial" w:cs="Arial"/>
          <w:lang w:val="fr-FR"/>
        </w:rPr>
        <w:t>gérer de grandes quantités de données</w:t>
      </w:r>
    </w:p>
    <w:p w:rsidR="000C5603" w:rsidRDefault="00197411" w:rsidP="000C5603">
      <w:pPr>
        <w:pStyle w:val="Default"/>
        <w:numPr>
          <w:ilvl w:val="0"/>
          <w:numId w:val="35"/>
        </w:numPr>
        <w:jc w:val="both"/>
        <w:rPr>
          <w:rFonts w:ascii="Arial" w:hAnsi="Arial" w:cs="Arial"/>
          <w:lang w:val="fr-FR"/>
        </w:rPr>
      </w:pPr>
      <w:r w:rsidRPr="00197411">
        <w:rPr>
          <w:rFonts w:ascii="Arial" w:hAnsi="Arial" w:cs="Arial"/>
          <w:lang w:val="fr-FR"/>
        </w:rPr>
        <w:t>s'adapter à un paysage de menaces en constante évolution</w:t>
      </w:r>
    </w:p>
    <w:p w:rsidR="000C5603" w:rsidRDefault="00197411" w:rsidP="000C5603">
      <w:pPr>
        <w:pStyle w:val="Default"/>
        <w:numPr>
          <w:ilvl w:val="0"/>
          <w:numId w:val="35"/>
        </w:numPr>
        <w:jc w:val="both"/>
        <w:rPr>
          <w:rFonts w:ascii="Arial" w:hAnsi="Arial" w:cs="Arial"/>
          <w:lang w:val="fr-FR"/>
        </w:rPr>
      </w:pPr>
      <w:r w:rsidRPr="00197411">
        <w:rPr>
          <w:rFonts w:ascii="Arial" w:hAnsi="Arial" w:cs="Arial"/>
          <w:lang w:val="fr-FR"/>
        </w:rPr>
        <w:t>permettre une notification en temps réel</w:t>
      </w:r>
    </w:p>
    <w:p w:rsidR="000C5603" w:rsidRDefault="000C5603" w:rsidP="000C5603">
      <w:pPr>
        <w:pStyle w:val="Default"/>
        <w:ind w:left="70"/>
        <w:jc w:val="both"/>
        <w:rPr>
          <w:rFonts w:ascii="Arial" w:hAnsi="Arial" w:cs="Arial"/>
          <w:lang w:val="fr-FR"/>
        </w:rPr>
      </w:pPr>
    </w:p>
    <w:p w:rsidR="00197411" w:rsidRDefault="00197411" w:rsidP="000C5603">
      <w:pPr>
        <w:pStyle w:val="Default"/>
        <w:jc w:val="both"/>
        <w:rPr>
          <w:rFonts w:ascii="Arial" w:hAnsi="Arial" w:cs="Arial"/>
          <w:lang w:val="fr-FR"/>
        </w:rPr>
      </w:pPr>
      <w:r w:rsidRPr="00197411">
        <w:rPr>
          <w:rFonts w:ascii="Arial" w:hAnsi="Arial" w:cs="Arial"/>
          <w:lang w:val="fr-FR"/>
        </w:rPr>
        <w:t xml:space="preserve">Les outils </w:t>
      </w:r>
      <w:r w:rsidR="000C5603">
        <w:rPr>
          <w:rFonts w:ascii="Arial" w:hAnsi="Arial" w:cs="Arial"/>
          <w:lang w:val="fr-FR"/>
        </w:rPr>
        <w:t xml:space="preserve">sont </w:t>
      </w:r>
      <w:r w:rsidRPr="00197411">
        <w:rPr>
          <w:rFonts w:ascii="Arial" w:hAnsi="Arial" w:cs="Arial"/>
          <w:lang w:val="fr-FR"/>
        </w:rPr>
        <w:t>également capables de reconnaître des signatures et des données spécifiques ou des modèles de comportement de réseau ou d'application.</w:t>
      </w:r>
    </w:p>
    <w:p w:rsidR="000C5603" w:rsidRPr="00197411" w:rsidRDefault="000C5603" w:rsidP="00197411">
      <w:pPr>
        <w:pStyle w:val="Default"/>
        <w:jc w:val="both"/>
        <w:rPr>
          <w:rFonts w:ascii="Arial" w:hAnsi="Arial" w:cs="Arial"/>
          <w:lang w:val="fr-FR"/>
        </w:rPr>
      </w:pPr>
    </w:p>
    <w:p w:rsidR="000C5603" w:rsidRDefault="00197411" w:rsidP="00197411">
      <w:pPr>
        <w:pStyle w:val="Default"/>
        <w:jc w:val="both"/>
        <w:rPr>
          <w:rFonts w:ascii="Arial" w:hAnsi="Arial" w:cs="Arial"/>
          <w:lang w:val="fr-FR"/>
        </w:rPr>
      </w:pPr>
      <w:r w:rsidRPr="00197411">
        <w:rPr>
          <w:rFonts w:ascii="Arial" w:hAnsi="Arial" w:cs="Arial"/>
          <w:lang w:val="fr-FR"/>
        </w:rPr>
        <w:lastRenderedPageBreak/>
        <w:t xml:space="preserve">Les logiciels de surveillance automatisés </w:t>
      </w:r>
      <w:r w:rsidR="000C5603">
        <w:rPr>
          <w:rFonts w:ascii="Arial" w:hAnsi="Arial" w:cs="Arial"/>
          <w:lang w:val="fr-FR"/>
        </w:rPr>
        <w:t xml:space="preserve">sont </w:t>
      </w:r>
      <w:r w:rsidRPr="00197411">
        <w:rPr>
          <w:rFonts w:ascii="Arial" w:hAnsi="Arial" w:cs="Arial"/>
          <w:lang w:val="fr-FR"/>
        </w:rPr>
        <w:t>configurés pour générer des alertes (consoles de gestion, messages électroniques</w:t>
      </w:r>
      <w:r w:rsidR="000C5603">
        <w:rPr>
          <w:rFonts w:ascii="Arial" w:hAnsi="Arial" w:cs="Arial"/>
          <w:lang w:val="fr-FR"/>
        </w:rPr>
        <w:t>, s</w:t>
      </w:r>
      <w:r w:rsidRPr="00197411">
        <w:rPr>
          <w:rFonts w:ascii="Arial" w:hAnsi="Arial" w:cs="Arial"/>
          <w:lang w:val="fr-FR"/>
        </w:rPr>
        <w:t xml:space="preserve">ystèmes de messagerie instantanée) en fonction de seuils prédéfinis. Le personnel </w:t>
      </w:r>
      <w:r w:rsidR="000C5603">
        <w:rPr>
          <w:rFonts w:ascii="Arial" w:hAnsi="Arial" w:cs="Arial"/>
          <w:lang w:val="fr-FR"/>
        </w:rPr>
        <w:t xml:space="preserve">est </w:t>
      </w:r>
      <w:r w:rsidRPr="00197411">
        <w:rPr>
          <w:rFonts w:ascii="Arial" w:hAnsi="Arial" w:cs="Arial"/>
          <w:lang w:val="fr-FR"/>
        </w:rPr>
        <w:t xml:space="preserve">dédié à répondre aux alertes et </w:t>
      </w:r>
      <w:r w:rsidR="000C5603">
        <w:rPr>
          <w:rFonts w:ascii="Arial" w:hAnsi="Arial" w:cs="Arial"/>
          <w:lang w:val="fr-FR"/>
        </w:rPr>
        <w:t xml:space="preserve">est </w:t>
      </w:r>
      <w:r w:rsidRPr="00197411">
        <w:rPr>
          <w:rFonts w:ascii="Arial" w:hAnsi="Arial" w:cs="Arial"/>
          <w:lang w:val="fr-FR"/>
        </w:rPr>
        <w:t xml:space="preserve"> correctement formé pour interpréter avec précision les incidents potentiels. </w:t>
      </w:r>
    </w:p>
    <w:p w:rsidR="000C5603" w:rsidRDefault="000C5603" w:rsidP="00197411">
      <w:pPr>
        <w:pStyle w:val="Default"/>
        <w:jc w:val="both"/>
        <w:rPr>
          <w:rFonts w:ascii="Arial" w:hAnsi="Arial" w:cs="Arial"/>
          <w:lang w:val="fr-FR"/>
        </w:rPr>
      </w:pPr>
    </w:p>
    <w:p w:rsidR="000C5603" w:rsidRDefault="00197411" w:rsidP="00197411">
      <w:pPr>
        <w:pStyle w:val="Default"/>
        <w:jc w:val="both"/>
        <w:rPr>
          <w:rFonts w:ascii="Arial" w:hAnsi="Arial" w:cs="Arial"/>
          <w:lang w:val="fr-FR"/>
        </w:rPr>
      </w:pPr>
      <w:r w:rsidRPr="00197411">
        <w:rPr>
          <w:rFonts w:ascii="Arial" w:hAnsi="Arial" w:cs="Arial"/>
          <w:lang w:val="fr-FR"/>
        </w:rPr>
        <w:t xml:space="preserve">Les événements anormaux </w:t>
      </w:r>
      <w:r w:rsidR="000C5603">
        <w:rPr>
          <w:rFonts w:ascii="Arial" w:hAnsi="Arial" w:cs="Arial"/>
          <w:lang w:val="fr-FR"/>
        </w:rPr>
        <w:t xml:space="preserve">sont </w:t>
      </w:r>
      <w:r w:rsidRPr="00197411">
        <w:rPr>
          <w:rFonts w:ascii="Arial" w:hAnsi="Arial" w:cs="Arial"/>
          <w:lang w:val="fr-FR"/>
        </w:rPr>
        <w:t>communiqués aux parties concernées afin d'améliorer les activités suivantes :</w:t>
      </w:r>
    </w:p>
    <w:p w:rsidR="000C5603" w:rsidRDefault="000C5603" w:rsidP="00197411">
      <w:pPr>
        <w:pStyle w:val="Default"/>
        <w:jc w:val="both"/>
        <w:rPr>
          <w:rFonts w:ascii="Arial" w:hAnsi="Arial" w:cs="Arial"/>
          <w:lang w:val="fr-FR"/>
        </w:rPr>
      </w:pPr>
    </w:p>
    <w:p w:rsidR="000C5603" w:rsidRDefault="00197411" w:rsidP="000C5603">
      <w:pPr>
        <w:pStyle w:val="Default"/>
        <w:numPr>
          <w:ilvl w:val="0"/>
          <w:numId w:val="36"/>
        </w:numPr>
        <w:jc w:val="both"/>
        <w:rPr>
          <w:rFonts w:ascii="Arial" w:hAnsi="Arial" w:cs="Arial"/>
          <w:lang w:val="fr-FR"/>
        </w:rPr>
      </w:pPr>
      <w:r w:rsidRPr="00197411">
        <w:rPr>
          <w:rFonts w:ascii="Arial" w:hAnsi="Arial" w:cs="Arial"/>
          <w:lang w:val="fr-FR"/>
        </w:rPr>
        <w:t>audit</w:t>
      </w:r>
    </w:p>
    <w:p w:rsidR="000C5603" w:rsidRDefault="00197411" w:rsidP="000C5603">
      <w:pPr>
        <w:pStyle w:val="Default"/>
        <w:numPr>
          <w:ilvl w:val="0"/>
          <w:numId w:val="36"/>
        </w:numPr>
        <w:jc w:val="both"/>
        <w:rPr>
          <w:rFonts w:ascii="Arial" w:hAnsi="Arial" w:cs="Arial"/>
          <w:lang w:val="fr-FR"/>
        </w:rPr>
      </w:pPr>
      <w:r w:rsidRPr="00197411">
        <w:rPr>
          <w:rFonts w:ascii="Arial" w:hAnsi="Arial" w:cs="Arial"/>
          <w:lang w:val="fr-FR"/>
        </w:rPr>
        <w:t>évaluation de la sécurité</w:t>
      </w:r>
    </w:p>
    <w:p w:rsidR="000C5603" w:rsidRDefault="00197411" w:rsidP="000C5603">
      <w:pPr>
        <w:pStyle w:val="Default"/>
        <w:numPr>
          <w:ilvl w:val="0"/>
          <w:numId w:val="36"/>
        </w:numPr>
        <w:jc w:val="both"/>
        <w:rPr>
          <w:rFonts w:ascii="Arial" w:hAnsi="Arial" w:cs="Arial"/>
          <w:lang w:val="fr-FR"/>
        </w:rPr>
      </w:pPr>
      <w:r w:rsidRPr="00197411">
        <w:rPr>
          <w:rFonts w:ascii="Arial" w:hAnsi="Arial" w:cs="Arial"/>
          <w:lang w:val="fr-FR"/>
        </w:rPr>
        <w:t>analyse et surveillance des vulnérabilités</w:t>
      </w:r>
      <w:r w:rsidR="000C5603">
        <w:rPr>
          <w:rFonts w:ascii="Arial" w:hAnsi="Arial" w:cs="Arial"/>
          <w:lang w:val="fr-FR"/>
        </w:rPr>
        <w:t xml:space="preserve"> selon la procédure </w:t>
      </w:r>
      <w:r w:rsidR="000C5603" w:rsidRPr="000C5603">
        <w:rPr>
          <w:rFonts w:ascii="Arial" w:hAnsi="Arial" w:cs="Arial"/>
          <w:color w:val="0070C0"/>
          <w:lang w:val="fr-FR"/>
        </w:rPr>
        <w:t>Gestion des vulnérabilités</w:t>
      </w:r>
    </w:p>
    <w:p w:rsidR="000C5603" w:rsidRDefault="000C5603" w:rsidP="000C5603">
      <w:pPr>
        <w:pStyle w:val="Default"/>
        <w:ind w:left="70"/>
        <w:jc w:val="both"/>
        <w:rPr>
          <w:rFonts w:ascii="Arial" w:hAnsi="Arial" w:cs="Arial"/>
          <w:lang w:val="fr-FR"/>
        </w:rPr>
      </w:pPr>
    </w:p>
    <w:p w:rsidR="006938C6" w:rsidRDefault="006938C6" w:rsidP="000C5603">
      <w:pPr>
        <w:pStyle w:val="Default"/>
        <w:ind w:left="70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</w:t>
      </w:r>
      <w:r w:rsidR="00197411" w:rsidRPr="00197411">
        <w:rPr>
          <w:rFonts w:ascii="Arial" w:hAnsi="Arial" w:cs="Arial"/>
          <w:lang w:val="fr-FR"/>
        </w:rPr>
        <w:t>es indicateurs positifs du système de surveillance en temps opportun</w:t>
      </w:r>
      <w:r>
        <w:rPr>
          <w:rFonts w:ascii="Arial" w:hAnsi="Arial" w:cs="Arial"/>
          <w:lang w:val="fr-FR"/>
        </w:rPr>
        <w:t xml:space="preserve"> sont en place </w:t>
      </w:r>
      <w:r w:rsidR="00197411" w:rsidRPr="00197411">
        <w:rPr>
          <w:rFonts w:ascii="Arial" w:hAnsi="Arial" w:cs="Arial"/>
          <w:lang w:val="fr-FR"/>
        </w:rPr>
        <w:t>afin de minimiser l'effet des événements indésirables sur la sécurité de l'information</w:t>
      </w:r>
      <w:r>
        <w:rPr>
          <w:rFonts w:ascii="Arial" w:hAnsi="Arial" w:cs="Arial"/>
          <w:lang w:val="fr-FR"/>
        </w:rPr>
        <w:t xml:space="preserve">, cf. le </w:t>
      </w:r>
      <w:r w:rsidRPr="006938C6">
        <w:rPr>
          <w:rFonts w:ascii="Arial" w:hAnsi="Arial" w:cs="Arial"/>
          <w:color w:val="0070C0"/>
          <w:lang w:val="fr-FR"/>
        </w:rPr>
        <w:t>Registre des incidents</w:t>
      </w:r>
      <w:r>
        <w:rPr>
          <w:rFonts w:ascii="Arial" w:hAnsi="Arial" w:cs="Arial"/>
          <w:lang w:val="fr-FR"/>
        </w:rPr>
        <w:t>.</w:t>
      </w:r>
    </w:p>
    <w:p w:rsidR="006938C6" w:rsidRDefault="006938C6" w:rsidP="000C5603">
      <w:pPr>
        <w:pStyle w:val="Default"/>
        <w:ind w:left="70"/>
        <w:jc w:val="both"/>
        <w:rPr>
          <w:rFonts w:ascii="Arial" w:hAnsi="Arial" w:cs="Arial"/>
          <w:lang w:val="fr-FR"/>
        </w:rPr>
      </w:pPr>
    </w:p>
    <w:p w:rsidR="00197411" w:rsidRDefault="00197411" w:rsidP="00197411">
      <w:pPr>
        <w:pStyle w:val="Default"/>
        <w:jc w:val="both"/>
        <w:rPr>
          <w:rFonts w:ascii="Arial" w:hAnsi="Arial" w:cs="Arial"/>
          <w:lang w:val="fr-FR"/>
        </w:rPr>
      </w:pPr>
      <w:r w:rsidRPr="00197411">
        <w:rPr>
          <w:rFonts w:ascii="Arial" w:hAnsi="Arial" w:cs="Arial"/>
          <w:lang w:val="fr-FR"/>
        </w:rPr>
        <w:t xml:space="preserve">La surveillance de la sécurité </w:t>
      </w:r>
      <w:r w:rsidR="006938C6">
        <w:rPr>
          <w:rFonts w:ascii="Arial" w:hAnsi="Arial" w:cs="Arial"/>
          <w:lang w:val="fr-FR"/>
        </w:rPr>
        <w:t xml:space="preserve">est </w:t>
      </w:r>
      <w:r w:rsidRPr="00197411">
        <w:rPr>
          <w:rFonts w:ascii="Arial" w:hAnsi="Arial" w:cs="Arial"/>
          <w:lang w:val="fr-FR"/>
        </w:rPr>
        <w:t xml:space="preserve">améliorée </w:t>
      </w:r>
      <w:r w:rsidR="006938C6">
        <w:rPr>
          <w:rFonts w:ascii="Arial" w:hAnsi="Arial" w:cs="Arial"/>
          <w:lang w:val="fr-FR"/>
        </w:rPr>
        <w:t>selon les éléments suivants :</w:t>
      </w:r>
    </w:p>
    <w:p w:rsidR="006938C6" w:rsidRPr="00197411" w:rsidRDefault="006938C6" w:rsidP="00197411">
      <w:pPr>
        <w:pStyle w:val="Default"/>
        <w:jc w:val="both"/>
        <w:rPr>
          <w:rFonts w:ascii="Arial" w:hAnsi="Arial" w:cs="Arial"/>
          <w:lang w:val="fr-FR"/>
        </w:rPr>
      </w:pPr>
    </w:p>
    <w:p w:rsidR="006938C6" w:rsidRDefault="006938C6" w:rsidP="006938C6">
      <w:pPr>
        <w:pStyle w:val="Default"/>
        <w:numPr>
          <w:ilvl w:val="0"/>
          <w:numId w:val="37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tirer </w:t>
      </w:r>
      <w:r w:rsidR="00197411" w:rsidRPr="00197411">
        <w:rPr>
          <w:rFonts w:ascii="Arial" w:hAnsi="Arial" w:cs="Arial"/>
          <w:lang w:val="fr-FR"/>
        </w:rPr>
        <w:t>parti des systèmes de renseignements sur les menaces</w:t>
      </w:r>
    </w:p>
    <w:p w:rsidR="006938C6" w:rsidRDefault="00197411" w:rsidP="006938C6">
      <w:pPr>
        <w:pStyle w:val="Default"/>
        <w:numPr>
          <w:ilvl w:val="0"/>
          <w:numId w:val="37"/>
        </w:numPr>
        <w:jc w:val="both"/>
        <w:rPr>
          <w:rFonts w:ascii="Arial" w:hAnsi="Arial" w:cs="Arial"/>
          <w:lang w:val="fr-FR"/>
        </w:rPr>
      </w:pPr>
      <w:r w:rsidRPr="00197411">
        <w:rPr>
          <w:rFonts w:ascii="Arial" w:hAnsi="Arial" w:cs="Arial"/>
          <w:lang w:val="fr-FR"/>
        </w:rPr>
        <w:t>tirer parti des capacités d'apprentissage automatique et d'intelligence artificielle</w:t>
      </w:r>
    </w:p>
    <w:p w:rsidR="00197411" w:rsidRPr="00197411" w:rsidRDefault="00197411" w:rsidP="006938C6">
      <w:pPr>
        <w:pStyle w:val="Default"/>
        <w:numPr>
          <w:ilvl w:val="0"/>
          <w:numId w:val="37"/>
        </w:numPr>
        <w:jc w:val="both"/>
        <w:rPr>
          <w:rFonts w:ascii="Arial" w:hAnsi="Arial" w:cs="Arial"/>
          <w:lang w:val="fr-FR"/>
        </w:rPr>
      </w:pPr>
      <w:r w:rsidRPr="00197411">
        <w:rPr>
          <w:rFonts w:ascii="Arial" w:hAnsi="Arial" w:cs="Arial"/>
          <w:lang w:val="fr-FR"/>
        </w:rPr>
        <w:t>utilis</w:t>
      </w:r>
      <w:r w:rsidR="006938C6">
        <w:rPr>
          <w:rFonts w:ascii="Arial" w:hAnsi="Arial" w:cs="Arial"/>
          <w:lang w:val="fr-FR"/>
        </w:rPr>
        <w:t xml:space="preserve">er </w:t>
      </w:r>
      <w:r w:rsidRPr="00197411">
        <w:rPr>
          <w:rFonts w:ascii="Arial" w:hAnsi="Arial" w:cs="Arial"/>
          <w:lang w:val="fr-FR"/>
        </w:rPr>
        <w:t>des listes de blocage</w:t>
      </w:r>
    </w:p>
    <w:p w:rsidR="00197411" w:rsidRPr="00197411" w:rsidRDefault="00197411" w:rsidP="006938C6">
      <w:pPr>
        <w:pStyle w:val="Default"/>
        <w:numPr>
          <w:ilvl w:val="0"/>
          <w:numId w:val="37"/>
        </w:numPr>
        <w:jc w:val="both"/>
        <w:rPr>
          <w:rFonts w:ascii="Arial" w:hAnsi="Arial" w:cs="Arial"/>
          <w:lang w:val="fr-FR"/>
        </w:rPr>
      </w:pPr>
      <w:r w:rsidRPr="00197411">
        <w:rPr>
          <w:rFonts w:ascii="Arial" w:hAnsi="Arial" w:cs="Arial"/>
          <w:lang w:val="fr-FR"/>
        </w:rPr>
        <w:t>entreprendre une série d'évaluations techniques de la sécurité (évaluations de vulnérabilité, tests d'intrusion, simulations de cyber-attaques</w:t>
      </w:r>
      <w:r w:rsidR="006938C6">
        <w:rPr>
          <w:rFonts w:ascii="Arial" w:hAnsi="Arial" w:cs="Arial"/>
          <w:lang w:val="fr-FR"/>
        </w:rPr>
        <w:t xml:space="preserve">, </w:t>
      </w:r>
      <w:r w:rsidRPr="00197411">
        <w:rPr>
          <w:rFonts w:ascii="Arial" w:hAnsi="Arial" w:cs="Arial"/>
          <w:lang w:val="fr-FR"/>
        </w:rPr>
        <w:t xml:space="preserve">exercices de cyber-réponse) et utiliser les résultats de ces évaluations pour aider à déterminer </w:t>
      </w:r>
      <w:r w:rsidR="006938C6">
        <w:rPr>
          <w:rFonts w:ascii="Arial" w:hAnsi="Arial" w:cs="Arial"/>
          <w:lang w:val="fr-FR"/>
        </w:rPr>
        <w:t xml:space="preserve">la </w:t>
      </w:r>
      <w:r w:rsidRPr="00197411">
        <w:rPr>
          <w:rFonts w:ascii="Arial" w:hAnsi="Arial" w:cs="Arial"/>
          <w:lang w:val="fr-FR"/>
        </w:rPr>
        <w:t>ligne de base</w:t>
      </w:r>
      <w:r w:rsidR="006938C6">
        <w:rPr>
          <w:rFonts w:ascii="Arial" w:hAnsi="Arial" w:cs="Arial"/>
          <w:lang w:val="fr-FR"/>
        </w:rPr>
        <w:t xml:space="preserve"> (comportement acceptable)</w:t>
      </w:r>
    </w:p>
    <w:p w:rsidR="00197411" w:rsidRPr="00197411" w:rsidRDefault="00197411" w:rsidP="006938C6">
      <w:pPr>
        <w:pStyle w:val="Default"/>
        <w:numPr>
          <w:ilvl w:val="0"/>
          <w:numId w:val="37"/>
        </w:numPr>
        <w:jc w:val="both"/>
        <w:rPr>
          <w:rFonts w:ascii="Arial" w:hAnsi="Arial" w:cs="Arial"/>
          <w:lang w:val="fr-FR"/>
        </w:rPr>
      </w:pPr>
      <w:r w:rsidRPr="00197411">
        <w:rPr>
          <w:rFonts w:ascii="Arial" w:hAnsi="Arial" w:cs="Arial"/>
          <w:lang w:val="fr-FR"/>
        </w:rPr>
        <w:t>utiliser des systèmes de surveillance des performances pour aider à établir et à dé</w:t>
      </w:r>
      <w:r w:rsidR="006938C6">
        <w:rPr>
          <w:rFonts w:ascii="Arial" w:hAnsi="Arial" w:cs="Arial"/>
          <w:lang w:val="fr-FR"/>
        </w:rPr>
        <w:t>tecter un comportement anormal</w:t>
      </w:r>
    </w:p>
    <w:p w:rsidR="00197411" w:rsidRPr="00197411" w:rsidRDefault="00197411" w:rsidP="006938C6">
      <w:pPr>
        <w:pStyle w:val="Default"/>
        <w:numPr>
          <w:ilvl w:val="0"/>
          <w:numId w:val="37"/>
        </w:numPr>
        <w:jc w:val="both"/>
        <w:rPr>
          <w:rFonts w:ascii="Arial" w:hAnsi="Arial" w:cs="Arial"/>
          <w:lang w:val="fr-FR"/>
        </w:rPr>
      </w:pPr>
      <w:r w:rsidRPr="00197411">
        <w:rPr>
          <w:rFonts w:ascii="Arial" w:hAnsi="Arial" w:cs="Arial"/>
          <w:lang w:val="fr-FR"/>
        </w:rPr>
        <w:t>exploit</w:t>
      </w:r>
      <w:r w:rsidR="006938C6">
        <w:rPr>
          <w:rFonts w:ascii="Arial" w:hAnsi="Arial" w:cs="Arial"/>
          <w:lang w:val="fr-FR"/>
        </w:rPr>
        <w:t>er l</w:t>
      </w:r>
      <w:r w:rsidRPr="00197411">
        <w:rPr>
          <w:rFonts w:ascii="Arial" w:hAnsi="Arial" w:cs="Arial"/>
          <w:lang w:val="fr-FR"/>
        </w:rPr>
        <w:t xml:space="preserve">es journaux en combinaison avec </w:t>
      </w:r>
      <w:r w:rsidR="006938C6">
        <w:rPr>
          <w:rFonts w:ascii="Arial" w:hAnsi="Arial" w:cs="Arial"/>
          <w:lang w:val="fr-FR"/>
        </w:rPr>
        <w:t>les systèmes de surveillance</w:t>
      </w:r>
    </w:p>
    <w:p w:rsidR="006938C6" w:rsidRDefault="006938C6" w:rsidP="00197411">
      <w:pPr>
        <w:pStyle w:val="Default"/>
        <w:jc w:val="both"/>
        <w:rPr>
          <w:rFonts w:ascii="Arial" w:hAnsi="Arial" w:cs="Arial"/>
          <w:lang w:val="fr-FR"/>
        </w:rPr>
      </w:pPr>
    </w:p>
    <w:p w:rsidR="006938C6" w:rsidRDefault="00197411" w:rsidP="00197411">
      <w:pPr>
        <w:pStyle w:val="Default"/>
        <w:jc w:val="both"/>
        <w:rPr>
          <w:rFonts w:ascii="Arial" w:hAnsi="Arial" w:cs="Arial"/>
          <w:lang w:val="fr-FR"/>
        </w:rPr>
      </w:pPr>
      <w:r w:rsidRPr="00197411">
        <w:rPr>
          <w:rFonts w:ascii="Arial" w:hAnsi="Arial" w:cs="Arial"/>
          <w:lang w:val="fr-FR"/>
        </w:rPr>
        <w:t xml:space="preserve">La surveillance des communications anormales aide à l'identification des </w:t>
      </w:r>
      <w:r w:rsidR="006938C6">
        <w:rPr>
          <w:rFonts w:ascii="Arial" w:hAnsi="Arial" w:cs="Arial"/>
          <w:lang w:val="fr-FR"/>
        </w:rPr>
        <w:t>« </w:t>
      </w:r>
      <w:proofErr w:type="spellStart"/>
      <w:r w:rsidRPr="009A576D">
        <w:rPr>
          <w:rFonts w:ascii="Arial" w:hAnsi="Arial" w:cs="Arial"/>
          <w:i/>
          <w:lang w:val="fr-FR"/>
        </w:rPr>
        <w:t>botnets</w:t>
      </w:r>
      <w:proofErr w:type="spellEnd"/>
      <w:r w:rsidR="006938C6">
        <w:rPr>
          <w:rFonts w:ascii="Arial" w:hAnsi="Arial" w:cs="Arial"/>
          <w:lang w:val="fr-FR"/>
        </w:rPr>
        <w:t> »</w:t>
      </w:r>
      <w:r w:rsidRPr="00197411">
        <w:rPr>
          <w:rFonts w:ascii="Arial" w:hAnsi="Arial" w:cs="Arial"/>
          <w:lang w:val="fr-FR"/>
        </w:rPr>
        <w:t xml:space="preserve"> (ensemble d'appareils sous </w:t>
      </w:r>
      <w:r w:rsidR="006938C6">
        <w:rPr>
          <w:rFonts w:ascii="Arial" w:hAnsi="Arial" w:cs="Arial"/>
          <w:lang w:val="fr-FR"/>
        </w:rPr>
        <w:t xml:space="preserve">un </w:t>
      </w:r>
      <w:r w:rsidRPr="00197411">
        <w:rPr>
          <w:rFonts w:ascii="Arial" w:hAnsi="Arial" w:cs="Arial"/>
          <w:lang w:val="fr-FR"/>
        </w:rPr>
        <w:t>contrôle malveillant</w:t>
      </w:r>
      <w:r w:rsidR="006938C6">
        <w:rPr>
          <w:rFonts w:ascii="Arial" w:hAnsi="Arial" w:cs="Arial"/>
          <w:lang w:val="fr-FR"/>
        </w:rPr>
        <w:t>).</w:t>
      </w:r>
      <w:bookmarkStart w:id="0" w:name="_GoBack"/>
      <w:bookmarkEnd w:id="0"/>
    </w:p>
    <w:sectPr w:rsidR="006938C6" w:rsidSect="0056151E">
      <w:headerReference w:type="default" r:id="rId8"/>
      <w:footerReference w:type="default" r:id="rId9"/>
      <w:pgSz w:w="11906" w:h="16838" w:code="9"/>
      <w:pgMar w:top="1418" w:right="746" w:bottom="1134" w:left="1418" w:header="709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01E" w:rsidRDefault="006E401E">
      <w:r>
        <w:separator/>
      </w:r>
    </w:p>
  </w:endnote>
  <w:endnote w:type="continuationSeparator" w:id="0">
    <w:p w:rsidR="006E401E" w:rsidRDefault="006E4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89"/>
      <w:gridCol w:w="3294"/>
      <w:gridCol w:w="3327"/>
    </w:tblGrid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Auteur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Vérifié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Approuvé / fonction</w:t>
          </w:r>
        </w:p>
      </w:tc>
    </w:tr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</w:tr>
  </w:tbl>
  <w:p w:rsidR="00ED444D" w:rsidRDefault="00ED444D">
    <w:pPr>
      <w:pStyle w:val="Pieddepage"/>
      <w:rPr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01E" w:rsidRDefault="006E401E">
      <w:r>
        <w:separator/>
      </w:r>
    </w:p>
  </w:footnote>
  <w:footnote w:type="continuationSeparator" w:id="0">
    <w:p w:rsidR="006E401E" w:rsidRDefault="006E40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41"/>
      <w:gridCol w:w="3344"/>
      <w:gridCol w:w="3245"/>
    </w:tblGrid>
    <w:tr w:rsidR="00CC755C">
      <w:tc>
        <w:tcPr>
          <w:tcW w:w="3409" w:type="dxa"/>
        </w:tcPr>
        <w:p w:rsidR="00ED444D" w:rsidRDefault="003726FA" w:rsidP="0056151E">
          <w:pPr>
            <w:tabs>
              <w:tab w:val="left" w:pos="671"/>
              <w:tab w:val="center" w:pos="1331"/>
            </w:tabs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bCs/>
              <w:szCs w:val="22"/>
            </w:rPr>
            <w:t>(logo</w:t>
          </w:r>
          <w:r w:rsidR="0056151E">
            <w:rPr>
              <w:rFonts w:ascii="Arial" w:hAnsi="Arial" w:cs="Arial"/>
              <w:bCs/>
              <w:szCs w:val="22"/>
            </w:rPr>
            <w:t xml:space="preserve"> entreprise</w:t>
          </w:r>
          <w:r>
            <w:rPr>
              <w:rFonts w:ascii="Arial" w:hAnsi="Arial" w:cs="Arial"/>
              <w:bCs/>
              <w:szCs w:val="22"/>
            </w:rPr>
            <w:t>)</w:t>
          </w:r>
        </w:p>
      </w:tc>
      <w:tc>
        <w:tcPr>
          <w:tcW w:w="3637" w:type="dxa"/>
        </w:tcPr>
        <w:p w:rsidR="0071673F" w:rsidRDefault="00CC755C" w:rsidP="0071673F">
          <w:pPr>
            <w:pStyle w:val="Titre1"/>
            <w:rPr>
              <w:iCs/>
              <w:sz w:val="20"/>
              <w:szCs w:val="22"/>
            </w:rPr>
          </w:pPr>
          <w:r>
            <w:rPr>
              <w:iCs/>
              <w:sz w:val="20"/>
              <w:szCs w:val="22"/>
            </w:rPr>
            <w:t>Activités de surveillance</w:t>
          </w:r>
        </w:p>
        <w:p w:rsidR="00ED444D" w:rsidRDefault="003726FA" w:rsidP="0071673F">
          <w:pPr>
            <w:pStyle w:val="Titre1"/>
            <w:rPr>
              <w:szCs w:val="22"/>
            </w:rPr>
          </w:pPr>
          <w:r>
            <w:rPr>
              <w:szCs w:val="22"/>
            </w:rPr>
            <w:t>(</w:t>
          </w:r>
          <w:proofErr w:type="gramStart"/>
          <w:r>
            <w:rPr>
              <w:szCs w:val="22"/>
            </w:rPr>
            <w:t>titre</w:t>
          </w:r>
          <w:proofErr w:type="gramEnd"/>
          <w:r>
            <w:rPr>
              <w:szCs w:val="22"/>
            </w:rPr>
            <w:t>)</w:t>
          </w:r>
        </w:p>
      </w:tc>
      <w:tc>
        <w:tcPr>
          <w:tcW w:w="3514" w:type="dxa"/>
        </w:tcPr>
        <w:p w:rsidR="00ED444D" w:rsidRDefault="003726FA" w:rsidP="00CC755C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 xml:space="preserve">PR </w:t>
          </w:r>
          <w:r w:rsidR="00A47AD9">
            <w:rPr>
              <w:rFonts w:ascii="Arial" w:hAnsi="Arial" w:cs="Arial"/>
              <w:szCs w:val="22"/>
            </w:rPr>
            <w:t>2</w:t>
          </w:r>
          <w:r w:rsidR="00CC755C">
            <w:rPr>
              <w:rFonts w:ascii="Arial" w:hAnsi="Arial" w:cs="Arial"/>
              <w:szCs w:val="22"/>
            </w:rPr>
            <w:t>8</w:t>
          </w:r>
          <w:r>
            <w:rPr>
              <w:rFonts w:ascii="Arial" w:hAnsi="Arial" w:cs="Arial"/>
              <w:szCs w:val="22"/>
            </w:rPr>
            <w:t xml:space="preserve"> (codification)</w:t>
          </w:r>
        </w:p>
      </w:tc>
    </w:tr>
    <w:tr w:rsidR="00CC755C">
      <w:tc>
        <w:tcPr>
          <w:tcW w:w="3409" w:type="dxa"/>
        </w:tcPr>
        <w:p w:rsidR="00ED444D" w:rsidRDefault="0056151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fldChar w:fldCharType="begin"/>
          </w:r>
          <w:r>
            <w:rPr>
              <w:rFonts w:ascii="Arial" w:hAnsi="Arial" w:cs="Arial"/>
              <w:szCs w:val="22"/>
            </w:rPr>
            <w:instrText xml:space="preserve"> TIME \@ "dd/MM/yyyy" </w:instrText>
          </w:r>
          <w:r>
            <w:rPr>
              <w:rFonts w:ascii="Arial" w:hAnsi="Arial" w:cs="Arial"/>
              <w:szCs w:val="22"/>
            </w:rPr>
            <w:fldChar w:fldCharType="separate"/>
          </w:r>
          <w:r w:rsidR="00E345C6">
            <w:rPr>
              <w:rFonts w:ascii="Arial" w:hAnsi="Arial" w:cs="Arial"/>
              <w:noProof/>
              <w:szCs w:val="22"/>
            </w:rPr>
            <w:t>11/12/2022</w:t>
          </w:r>
          <w:r>
            <w:rPr>
              <w:rFonts w:ascii="Arial" w:hAnsi="Arial" w:cs="Arial"/>
              <w:szCs w:val="22"/>
            </w:rPr>
            <w:fldChar w:fldCharType="end"/>
          </w:r>
          <w:r>
            <w:rPr>
              <w:rFonts w:ascii="Arial" w:hAnsi="Arial" w:cs="Arial"/>
              <w:szCs w:val="22"/>
            </w:rPr>
            <w:t xml:space="preserve"> </w:t>
          </w:r>
          <w:r w:rsidR="003726FA">
            <w:rPr>
              <w:rFonts w:ascii="Arial" w:hAnsi="Arial" w:cs="Arial"/>
              <w:szCs w:val="22"/>
            </w:rPr>
            <w:t>(date</w:t>
          </w:r>
          <w:r>
            <w:rPr>
              <w:rFonts w:ascii="Arial" w:hAnsi="Arial" w:cs="Arial"/>
              <w:szCs w:val="22"/>
            </w:rPr>
            <w:t xml:space="preserve"> impression</w:t>
          </w:r>
          <w:r w:rsidR="003726FA">
            <w:rPr>
              <w:rFonts w:ascii="Arial" w:hAnsi="Arial" w:cs="Arial"/>
              <w:szCs w:val="22"/>
            </w:rPr>
            <w:t>)</w:t>
          </w:r>
        </w:p>
      </w:tc>
      <w:tc>
        <w:tcPr>
          <w:tcW w:w="3637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9A576D">
            <w:rPr>
              <w:rStyle w:val="Numrodepage"/>
              <w:rFonts w:ascii="Arial" w:hAnsi="Arial" w:cs="Arial"/>
              <w:noProof/>
              <w:szCs w:val="22"/>
            </w:rPr>
            <w:t>4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>/</w:t>
          </w: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NUMPAGES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9A576D">
            <w:rPr>
              <w:rStyle w:val="Numrodepage"/>
              <w:rFonts w:ascii="Arial" w:hAnsi="Arial" w:cs="Arial"/>
              <w:noProof/>
              <w:szCs w:val="22"/>
            </w:rPr>
            <w:t>4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 xml:space="preserve"> (page x de y)</w:t>
          </w:r>
        </w:p>
      </w:tc>
      <w:tc>
        <w:tcPr>
          <w:tcW w:w="3514" w:type="dxa"/>
        </w:tcPr>
        <w:p w:rsidR="00ED444D" w:rsidRDefault="003726FA" w:rsidP="00126AA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00</w:t>
          </w:r>
          <w:r w:rsidR="00126AAE">
            <w:rPr>
              <w:rFonts w:ascii="Arial" w:hAnsi="Arial" w:cs="Arial"/>
              <w:szCs w:val="22"/>
            </w:rPr>
            <w:t>1</w:t>
          </w:r>
          <w:r>
            <w:rPr>
              <w:rFonts w:ascii="Arial" w:hAnsi="Arial" w:cs="Arial"/>
              <w:szCs w:val="22"/>
            </w:rPr>
            <w:t xml:space="preserve"> (révision)</w:t>
          </w:r>
        </w:p>
      </w:tc>
    </w:tr>
  </w:tbl>
  <w:p w:rsidR="00ED444D" w:rsidRDefault="00ED444D">
    <w:pPr>
      <w:pStyle w:val="En-tte"/>
      <w:jc w:val="center"/>
      <w:rPr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CFF"/>
    <w:multiLevelType w:val="hybridMultilevel"/>
    <w:tmpl w:val="A9049E3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1C395E"/>
    <w:multiLevelType w:val="hybridMultilevel"/>
    <w:tmpl w:val="2BD04FE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6B167B"/>
    <w:multiLevelType w:val="hybridMultilevel"/>
    <w:tmpl w:val="38BC13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DC2C55"/>
    <w:multiLevelType w:val="hybridMultilevel"/>
    <w:tmpl w:val="072ED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5168F4"/>
    <w:multiLevelType w:val="hybridMultilevel"/>
    <w:tmpl w:val="3AFC2DF8"/>
    <w:lvl w:ilvl="0" w:tplc="06E49A9A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5">
    <w:nsid w:val="0CE03293"/>
    <w:multiLevelType w:val="hybridMultilevel"/>
    <w:tmpl w:val="F776FF9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CE971B1"/>
    <w:multiLevelType w:val="hybridMultilevel"/>
    <w:tmpl w:val="C2E699C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577929"/>
    <w:multiLevelType w:val="hybridMultilevel"/>
    <w:tmpl w:val="E5A6AE1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2434598"/>
    <w:multiLevelType w:val="hybridMultilevel"/>
    <w:tmpl w:val="48F2E29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5451FF4"/>
    <w:multiLevelType w:val="hybridMultilevel"/>
    <w:tmpl w:val="736C8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585A8B"/>
    <w:multiLevelType w:val="hybridMultilevel"/>
    <w:tmpl w:val="C19E6644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1">
    <w:nsid w:val="1A817590"/>
    <w:multiLevelType w:val="hybridMultilevel"/>
    <w:tmpl w:val="41943A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0D7C38"/>
    <w:multiLevelType w:val="hybridMultilevel"/>
    <w:tmpl w:val="7CDED79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236428"/>
    <w:multiLevelType w:val="hybridMultilevel"/>
    <w:tmpl w:val="1AEE697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54F09DD"/>
    <w:multiLevelType w:val="hybridMultilevel"/>
    <w:tmpl w:val="2416D62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5881AE7"/>
    <w:multiLevelType w:val="hybridMultilevel"/>
    <w:tmpl w:val="A336B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7F668F"/>
    <w:multiLevelType w:val="hybridMultilevel"/>
    <w:tmpl w:val="72C46A36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D136A8"/>
    <w:multiLevelType w:val="hybridMultilevel"/>
    <w:tmpl w:val="05A27B9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D5964EE"/>
    <w:multiLevelType w:val="hybridMultilevel"/>
    <w:tmpl w:val="80827E7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44D26D8"/>
    <w:multiLevelType w:val="hybridMultilevel"/>
    <w:tmpl w:val="AC70EA4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AED6466"/>
    <w:multiLevelType w:val="hybridMultilevel"/>
    <w:tmpl w:val="CDC80D5C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420667"/>
    <w:multiLevelType w:val="hybridMultilevel"/>
    <w:tmpl w:val="B61CC72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0EB2911"/>
    <w:multiLevelType w:val="hybridMultilevel"/>
    <w:tmpl w:val="43F09A8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25373DE"/>
    <w:multiLevelType w:val="hybridMultilevel"/>
    <w:tmpl w:val="D540A0E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45625A3"/>
    <w:multiLevelType w:val="hybridMultilevel"/>
    <w:tmpl w:val="218C4AB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D553F63"/>
    <w:multiLevelType w:val="hybridMultilevel"/>
    <w:tmpl w:val="E7462338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C735D7"/>
    <w:multiLevelType w:val="hybridMultilevel"/>
    <w:tmpl w:val="6D2E044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19848E8"/>
    <w:multiLevelType w:val="hybridMultilevel"/>
    <w:tmpl w:val="3F4A7AC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1EA1E07"/>
    <w:multiLevelType w:val="hybridMultilevel"/>
    <w:tmpl w:val="ABAC78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283F6E"/>
    <w:multiLevelType w:val="hybridMultilevel"/>
    <w:tmpl w:val="250E0EAA"/>
    <w:lvl w:ilvl="0" w:tplc="06E49A9A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0">
    <w:nsid w:val="647E7C31"/>
    <w:multiLevelType w:val="hybridMultilevel"/>
    <w:tmpl w:val="798A0F1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9C31EED"/>
    <w:multiLevelType w:val="hybridMultilevel"/>
    <w:tmpl w:val="59965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3A29EC"/>
    <w:multiLevelType w:val="hybridMultilevel"/>
    <w:tmpl w:val="0CDA62D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86A3E07"/>
    <w:multiLevelType w:val="hybridMultilevel"/>
    <w:tmpl w:val="A9EE94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6D417E"/>
    <w:multiLevelType w:val="hybridMultilevel"/>
    <w:tmpl w:val="52DAF8E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0C02A2"/>
    <w:multiLevelType w:val="hybridMultilevel"/>
    <w:tmpl w:val="7AA22E8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AEC08C6"/>
    <w:multiLevelType w:val="hybridMultilevel"/>
    <w:tmpl w:val="7B42F020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5521AB"/>
    <w:multiLevelType w:val="hybridMultilevel"/>
    <w:tmpl w:val="9A66DF5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2"/>
  </w:num>
  <w:num w:numId="3">
    <w:abstractNumId w:val="30"/>
  </w:num>
  <w:num w:numId="4">
    <w:abstractNumId w:val="35"/>
  </w:num>
  <w:num w:numId="5">
    <w:abstractNumId w:val="23"/>
  </w:num>
  <w:num w:numId="6">
    <w:abstractNumId w:val="5"/>
  </w:num>
  <w:num w:numId="7">
    <w:abstractNumId w:val="12"/>
  </w:num>
  <w:num w:numId="8">
    <w:abstractNumId w:val="21"/>
  </w:num>
  <w:num w:numId="9">
    <w:abstractNumId w:val="17"/>
  </w:num>
  <w:num w:numId="10">
    <w:abstractNumId w:val="24"/>
  </w:num>
  <w:num w:numId="11">
    <w:abstractNumId w:val="37"/>
  </w:num>
  <w:num w:numId="12">
    <w:abstractNumId w:val="26"/>
  </w:num>
  <w:num w:numId="13">
    <w:abstractNumId w:val="27"/>
  </w:num>
  <w:num w:numId="14">
    <w:abstractNumId w:val="0"/>
  </w:num>
  <w:num w:numId="15">
    <w:abstractNumId w:val="18"/>
  </w:num>
  <w:num w:numId="16">
    <w:abstractNumId w:val="14"/>
  </w:num>
  <w:num w:numId="17">
    <w:abstractNumId w:val="8"/>
  </w:num>
  <w:num w:numId="18">
    <w:abstractNumId w:val="7"/>
  </w:num>
  <w:num w:numId="19">
    <w:abstractNumId w:val="6"/>
  </w:num>
  <w:num w:numId="20">
    <w:abstractNumId w:val="22"/>
  </w:num>
  <w:num w:numId="21">
    <w:abstractNumId w:val="13"/>
  </w:num>
  <w:num w:numId="22">
    <w:abstractNumId w:val="1"/>
  </w:num>
  <w:num w:numId="23">
    <w:abstractNumId w:val="31"/>
  </w:num>
  <w:num w:numId="24">
    <w:abstractNumId w:val="10"/>
  </w:num>
  <w:num w:numId="25">
    <w:abstractNumId w:val="34"/>
  </w:num>
  <w:num w:numId="26">
    <w:abstractNumId w:val="15"/>
  </w:num>
  <w:num w:numId="27">
    <w:abstractNumId w:val="9"/>
  </w:num>
  <w:num w:numId="28">
    <w:abstractNumId w:val="3"/>
  </w:num>
  <w:num w:numId="29">
    <w:abstractNumId w:val="33"/>
  </w:num>
  <w:num w:numId="30">
    <w:abstractNumId w:val="25"/>
  </w:num>
  <w:num w:numId="31">
    <w:abstractNumId w:val="16"/>
  </w:num>
  <w:num w:numId="32">
    <w:abstractNumId w:val="2"/>
  </w:num>
  <w:num w:numId="33">
    <w:abstractNumId w:val="20"/>
  </w:num>
  <w:num w:numId="34">
    <w:abstractNumId w:val="28"/>
  </w:num>
  <w:num w:numId="35">
    <w:abstractNumId w:val="4"/>
  </w:num>
  <w:num w:numId="36">
    <w:abstractNumId w:val="29"/>
  </w:num>
  <w:num w:numId="37">
    <w:abstractNumId w:val="36"/>
  </w:num>
  <w:num w:numId="38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56F"/>
    <w:rsid w:val="00053253"/>
    <w:rsid w:val="000656BE"/>
    <w:rsid w:val="00086E5F"/>
    <w:rsid w:val="000C5603"/>
    <w:rsid w:val="000D60C0"/>
    <w:rsid w:val="001014BF"/>
    <w:rsid w:val="00107E41"/>
    <w:rsid w:val="00126AAE"/>
    <w:rsid w:val="001353C9"/>
    <w:rsid w:val="00165906"/>
    <w:rsid w:val="00197411"/>
    <w:rsid w:val="001B70D3"/>
    <w:rsid w:val="001C3AB6"/>
    <w:rsid w:val="001D44F8"/>
    <w:rsid w:val="002362F9"/>
    <w:rsid w:val="00236E31"/>
    <w:rsid w:val="002523E8"/>
    <w:rsid w:val="00265E1A"/>
    <w:rsid w:val="00277163"/>
    <w:rsid w:val="0029524C"/>
    <w:rsid w:val="002A43D4"/>
    <w:rsid w:val="002B2911"/>
    <w:rsid w:val="002C53C0"/>
    <w:rsid w:val="002D6AFF"/>
    <w:rsid w:val="00312522"/>
    <w:rsid w:val="00334116"/>
    <w:rsid w:val="00334817"/>
    <w:rsid w:val="003613A8"/>
    <w:rsid w:val="003726FA"/>
    <w:rsid w:val="00373453"/>
    <w:rsid w:val="00375F10"/>
    <w:rsid w:val="003A6BB2"/>
    <w:rsid w:val="003D19EB"/>
    <w:rsid w:val="003D4A5B"/>
    <w:rsid w:val="003D5F81"/>
    <w:rsid w:val="00427E7C"/>
    <w:rsid w:val="0047650E"/>
    <w:rsid w:val="004820A1"/>
    <w:rsid w:val="004C4851"/>
    <w:rsid w:val="004D07AC"/>
    <w:rsid w:val="00515444"/>
    <w:rsid w:val="00521692"/>
    <w:rsid w:val="0056151E"/>
    <w:rsid w:val="005621E6"/>
    <w:rsid w:val="00563377"/>
    <w:rsid w:val="0057519A"/>
    <w:rsid w:val="005818BB"/>
    <w:rsid w:val="005A5B15"/>
    <w:rsid w:val="005B5562"/>
    <w:rsid w:val="005D474B"/>
    <w:rsid w:val="005E0496"/>
    <w:rsid w:val="005E3096"/>
    <w:rsid w:val="005E46BD"/>
    <w:rsid w:val="005F5335"/>
    <w:rsid w:val="005F70EB"/>
    <w:rsid w:val="006938C6"/>
    <w:rsid w:val="00693FD1"/>
    <w:rsid w:val="006C6266"/>
    <w:rsid w:val="006E401E"/>
    <w:rsid w:val="00703A93"/>
    <w:rsid w:val="00705CC1"/>
    <w:rsid w:val="0071673F"/>
    <w:rsid w:val="007209B3"/>
    <w:rsid w:val="0076593C"/>
    <w:rsid w:val="00772177"/>
    <w:rsid w:val="0077256F"/>
    <w:rsid w:val="00777487"/>
    <w:rsid w:val="00781F4A"/>
    <w:rsid w:val="007E3885"/>
    <w:rsid w:val="00811F4D"/>
    <w:rsid w:val="008273DA"/>
    <w:rsid w:val="008637A1"/>
    <w:rsid w:val="0087061C"/>
    <w:rsid w:val="00895DA2"/>
    <w:rsid w:val="0089659F"/>
    <w:rsid w:val="008A2004"/>
    <w:rsid w:val="008E6DEA"/>
    <w:rsid w:val="009078A5"/>
    <w:rsid w:val="009200C1"/>
    <w:rsid w:val="00970304"/>
    <w:rsid w:val="00976B3F"/>
    <w:rsid w:val="00987B02"/>
    <w:rsid w:val="009A1041"/>
    <w:rsid w:val="009A576D"/>
    <w:rsid w:val="009E4A30"/>
    <w:rsid w:val="009F6597"/>
    <w:rsid w:val="00A2014A"/>
    <w:rsid w:val="00A4786C"/>
    <w:rsid w:val="00A47AD9"/>
    <w:rsid w:val="00A62F00"/>
    <w:rsid w:val="00AB4BFC"/>
    <w:rsid w:val="00AE180F"/>
    <w:rsid w:val="00B25076"/>
    <w:rsid w:val="00B525BD"/>
    <w:rsid w:val="00B7048C"/>
    <w:rsid w:val="00B94FA2"/>
    <w:rsid w:val="00BF3BE9"/>
    <w:rsid w:val="00BF680B"/>
    <w:rsid w:val="00C03916"/>
    <w:rsid w:val="00C04E84"/>
    <w:rsid w:val="00C37D81"/>
    <w:rsid w:val="00C644C6"/>
    <w:rsid w:val="00CC090E"/>
    <w:rsid w:val="00CC755C"/>
    <w:rsid w:val="00CE7144"/>
    <w:rsid w:val="00CF7292"/>
    <w:rsid w:val="00D26674"/>
    <w:rsid w:val="00D5013B"/>
    <w:rsid w:val="00D54860"/>
    <w:rsid w:val="00D7348B"/>
    <w:rsid w:val="00DA2E61"/>
    <w:rsid w:val="00DA4A84"/>
    <w:rsid w:val="00E345C6"/>
    <w:rsid w:val="00E54989"/>
    <w:rsid w:val="00EB04DC"/>
    <w:rsid w:val="00ED1F06"/>
    <w:rsid w:val="00ED444D"/>
    <w:rsid w:val="00EE2781"/>
    <w:rsid w:val="00EF2D01"/>
    <w:rsid w:val="00F22A7B"/>
    <w:rsid w:val="00F2328C"/>
    <w:rsid w:val="00F84510"/>
    <w:rsid w:val="00F916DD"/>
    <w:rsid w:val="00FF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71673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71673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Activités de surveillance</vt:lpstr>
    </vt:vector>
  </TitlesOfParts>
  <Company>PRIVE</Company>
  <LinksUpToDate>false</LinksUpToDate>
  <CharactersWithSpaces>5983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Activités de surveillance</dc:title>
  <dc:creator>AMI</dc:creator>
  <cp:lastModifiedBy>AMI</cp:lastModifiedBy>
  <cp:revision>10</cp:revision>
  <cp:lastPrinted>2016-01-15T08:56:00Z</cp:lastPrinted>
  <dcterms:created xsi:type="dcterms:W3CDTF">2022-11-27T17:27:00Z</dcterms:created>
  <dcterms:modified xsi:type="dcterms:W3CDTF">2022-12-11T15:05:00Z</dcterms:modified>
</cp:coreProperties>
</file>