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14:paraId="15EF9C26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52CCA5A3" w14:textId="77777777"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0FFB48F4" w14:textId="77777777" w:rsidR="004C162F" w:rsidRDefault="006D02FF" w:rsidP="006D02FF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Décisions </w:t>
            </w:r>
            <w:r w:rsidR="00986164">
              <w:rPr>
                <w:rFonts w:ascii="Arial" w:hAnsi="Arial" w:cs="Arial"/>
                <w:sz w:val="36"/>
                <w:szCs w:val="36"/>
              </w:rPr>
              <w:t>de la revue de direction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362A75A2" w14:textId="77777777" w:rsidR="004C162F" w:rsidRDefault="00BB4C31" w:rsidP="006D02F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986164">
              <w:rPr>
                <w:rFonts w:ascii="Arial" w:hAnsi="Arial" w:cs="Arial"/>
              </w:rPr>
              <w:t>2</w:t>
            </w:r>
            <w:r w:rsidR="006D02FF">
              <w:rPr>
                <w:rFonts w:ascii="Arial" w:hAnsi="Arial" w:cs="Arial"/>
              </w:rPr>
              <w:t>4</w:t>
            </w:r>
          </w:p>
        </w:tc>
      </w:tr>
    </w:tbl>
    <w:p w14:paraId="24461E8B" w14:textId="77777777"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10E91F0" w14:textId="77777777" w:rsidR="00E342C1" w:rsidRPr="009D2BB3" w:rsidRDefault="00E342C1" w:rsidP="00E342C1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17017D0E" w14:textId="77777777" w:rsidR="00E342C1" w:rsidRPr="009D2BB3" w:rsidRDefault="00E342C1" w:rsidP="00E342C1">
      <w:pPr>
        <w:rPr>
          <w:rFonts w:ascii="Arial" w:hAnsi="Arial" w:cs="Arial"/>
        </w:rPr>
      </w:pPr>
    </w:p>
    <w:p w14:paraId="2F2745E6" w14:textId="77777777" w:rsidR="00E342C1" w:rsidRPr="009D2BB3" w:rsidRDefault="00E342C1" w:rsidP="00E342C1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10B14ACB" w14:textId="77777777" w:rsidR="004C162F" w:rsidRDefault="004C162F" w:rsidP="004C162F"/>
    <w:tbl>
      <w:tblPr>
        <w:tblStyle w:val="Grilleclaire-Accent5"/>
        <w:tblW w:w="5000" w:type="pct"/>
        <w:tblLook w:val="01E0" w:firstRow="1" w:lastRow="1" w:firstColumn="1" w:lastColumn="1" w:noHBand="0" w:noVBand="0"/>
      </w:tblPr>
      <w:tblGrid>
        <w:gridCol w:w="1705"/>
        <w:gridCol w:w="4782"/>
        <w:gridCol w:w="3665"/>
      </w:tblGrid>
      <w:tr w:rsidR="00043A82" w14:paraId="6EF904A9" w14:textId="77777777" w:rsidTr="007F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7C8F1719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1876139E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04DB5FDB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</w:tr>
      <w:tr w:rsidR="00043A82" w14:paraId="0D800B56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6234B8C2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1BA0E3F0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06553287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</w:tr>
      <w:tr w:rsidR="00043A82" w14:paraId="6C51C556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043F8EC1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Rédigé par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1554318C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59FD7A82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</w:tr>
      <w:tr w:rsidR="00043A82" w14:paraId="422C526D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180C549A" w14:textId="77777777" w:rsidR="00043A82" w:rsidRDefault="00043A82" w:rsidP="00043A8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Période</w:t>
            </w:r>
          </w:p>
          <w:p w14:paraId="2C166233" w14:textId="77777777" w:rsidR="00043A82" w:rsidRDefault="00043A82" w:rsidP="00043A8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(du …au…)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71C21897" w14:textId="77777777" w:rsidR="00043A82" w:rsidRDefault="00043A82" w:rsidP="00043A8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3E363F6F" w14:textId="77777777" w:rsidR="00043A82" w:rsidRDefault="00043A82" w:rsidP="00043A8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</w:tr>
      <w:tr w:rsidR="00043A82" w14:paraId="0448E143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3962F5EA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2480F571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0254A4F4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Département</w:t>
            </w:r>
          </w:p>
        </w:tc>
      </w:tr>
      <w:tr w:rsidR="00043A82" w14:paraId="2AD44F32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7AF678CB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5C84F015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Jean Dupont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72FB395B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direction</w:t>
            </w:r>
          </w:p>
        </w:tc>
      </w:tr>
      <w:tr w:rsidR="00043A82" w14:paraId="5DA62727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2DEF03D0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45720373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41FB3828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</w:tr>
      <w:tr w:rsidR="00043A82" w14:paraId="66908ADE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4A38EE17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0512C9EB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3CD8DC84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</w:tr>
      <w:tr w:rsidR="00043A82" w14:paraId="29C3EF0A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522C5B76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0ABD9E87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277760A9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</w:tr>
      <w:tr w:rsidR="00043A82" w14:paraId="110336FB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5CB61C96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51738B0C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58AA1C0E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</w:tr>
      <w:tr w:rsidR="00043A82" w14:paraId="211FF6B6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4360F242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793A94DB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576D8F51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</w:tr>
      <w:tr w:rsidR="00043A82" w14:paraId="499B2BF2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62486740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0EADF8DD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4330FE5E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</w:tr>
      <w:tr w:rsidR="00043A82" w14:paraId="28B371CE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60F1CDE9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37754C2C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29F7F65F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</w:tr>
      <w:tr w:rsidR="00043A82" w14:paraId="5589E7A1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0721B6C5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336D4942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02A02A78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</w:tr>
      <w:tr w:rsidR="00043A82" w14:paraId="4C775855" w14:textId="77777777" w:rsidTr="007F5E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2687E183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45E316C9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33EDFFB3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</w:tr>
    </w:tbl>
    <w:p w14:paraId="19849AB6" w14:textId="77777777" w:rsidR="00BB0953" w:rsidRDefault="00BB0953"/>
    <w:tbl>
      <w:tblPr>
        <w:tblStyle w:val="Grilleclaire-Accent5"/>
        <w:tblW w:w="5000" w:type="pct"/>
        <w:tblLook w:val="01E0" w:firstRow="1" w:lastRow="1" w:firstColumn="1" w:lastColumn="1" w:noHBand="0" w:noVBand="0"/>
      </w:tblPr>
      <w:tblGrid>
        <w:gridCol w:w="1705"/>
        <w:gridCol w:w="4782"/>
        <w:gridCol w:w="3665"/>
      </w:tblGrid>
      <w:tr w:rsidR="00043A82" w14:paraId="627F75F4" w14:textId="77777777" w:rsidTr="007F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0F2FE5D4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Ordre du jour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3B90A1D9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Sujet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369DE5A3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Objectif (indicateur)</w:t>
            </w:r>
          </w:p>
        </w:tc>
      </w:tr>
      <w:tr w:rsidR="00043A82" w14:paraId="72DB65CB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4EDD0661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104A90EE" w14:textId="77777777" w:rsidR="00043A82" w:rsidRDefault="00043A82" w:rsidP="007F5EB7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Suivi des actions issues de la revue de direction précédente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17A6BE33" w14:textId="77777777" w:rsidR="00043A82" w:rsidRDefault="00043A82" w:rsidP="007F5EB7">
            <w:pPr>
              <w:pStyle w:val="NormalWeb"/>
              <w:rPr>
                <w:rFonts w:ascii="Arial" w:hAnsi="Arial" w:cs="Arial"/>
              </w:rPr>
            </w:pPr>
          </w:p>
        </w:tc>
      </w:tr>
      <w:tr w:rsidR="00043A82" w14:paraId="0EC2C6D3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65DD1095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6CD21D6F" w14:textId="77777777" w:rsidR="00043A82" w:rsidRDefault="00043A82" w:rsidP="007F5EB7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Nouveautés dans les enjeux externes et internes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53C02E73" w14:textId="77777777" w:rsidR="00043A82" w:rsidRDefault="00043A82" w:rsidP="007F5EB7">
            <w:pPr>
              <w:pStyle w:val="NormalWeb"/>
              <w:rPr>
                <w:rFonts w:ascii="Arial" w:hAnsi="Arial" w:cs="Arial"/>
              </w:rPr>
            </w:pPr>
          </w:p>
        </w:tc>
      </w:tr>
      <w:tr w:rsidR="00043A82" w14:paraId="77D34512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61524658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2C6198ED" w14:textId="77777777" w:rsidR="00043A82" w:rsidRDefault="00043A82" w:rsidP="007F5EB7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Résultats des audits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373498B6" w14:textId="77777777" w:rsidR="00043A82" w:rsidRDefault="00043A82" w:rsidP="007F5EB7">
            <w:pPr>
              <w:pStyle w:val="NormalWeb"/>
              <w:rPr>
                <w:rFonts w:ascii="Arial" w:hAnsi="Arial" w:cs="Arial"/>
              </w:rPr>
            </w:pPr>
          </w:p>
        </w:tc>
      </w:tr>
      <w:tr w:rsidR="00043A82" w14:paraId="439E6362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7F0DC443" w14:textId="77777777" w:rsidR="00043A82" w:rsidRDefault="00043A82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4E2F40F0" w14:textId="77777777" w:rsidR="00043A82" w:rsidRDefault="00043A82" w:rsidP="00DB7564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Efficacité des processus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05DB281C" w14:textId="77777777" w:rsidR="00043A82" w:rsidRDefault="00043A82" w:rsidP="007F5EB7">
            <w:pPr>
              <w:pStyle w:val="NormalWeb"/>
              <w:rPr>
                <w:rFonts w:ascii="Arial" w:hAnsi="Arial" w:cs="Arial"/>
              </w:rPr>
            </w:pPr>
          </w:p>
        </w:tc>
      </w:tr>
      <w:tr w:rsidR="00DB7564" w14:paraId="1E765BBF" w14:textId="77777777" w:rsidTr="0051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2E577CB2" w14:textId="77777777" w:rsidR="00DB7564" w:rsidRDefault="00DB7564" w:rsidP="0051140D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6D578730" w14:textId="77777777" w:rsidR="00DB7564" w:rsidRDefault="00DB7564" w:rsidP="00DB7564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Rapports d’incidents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51EA2410" w14:textId="77777777" w:rsidR="00DB7564" w:rsidRDefault="00DB7564" w:rsidP="0051140D">
            <w:pPr>
              <w:pStyle w:val="NormalWeb"/>
              <w:rPr>
                <w:rFonts w:ascii="Arial" w:hAnsi="Arial" w:cs="Arial"/>
              </w:rPr>
            </w:pPr>
          </w:p>
        </w:tc>
      </w:tr>
      <w:tr w:rsidR="00DB7564" w14:paraId="56D1A6E3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3DAA7160" w14:textId="77777777" w:rsidR="00DB7564" w:rsidRDefault="00DB7564" w:rsidP="00C53D71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4ECC3230" w14:textId="77777777" w:rsidR="00DB7564" w:rsidRDefault="00DB7564" w:rsidP="007F5EB7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Satisfaction clients et retours clients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0AAE2BC4" w14:textId="77777777" w:rsidR="00DB7564" w:rsidRDefault="00DB7564" w:rsidP="007F5EB7">
            <w:pPr>
              <w:pStyle w:val="NormalWeb"/>
              <w:rPr>
                <w:rFonts w:ascii="Arial" w:hAnsi="Arial" w:cs="Arial"/>
              </w:rPr>
            </w:pPr>
          </w:p>
        </w:tc>
      </w:tr>
      <w:tr w:rsidR="00DB7564" w14:paraId="024A3A9F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43FC4481" w14:textId="77777777" w:rsidR="00DB7564" w:rsidRDefault="00DB7564" w:rsidP="00C53D71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3FDCF43C" w14:textId="77777777" w:rsidR="00DB7564" w:rsidRDefault="00DB7564" w:rsidP="007F5EB7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Situation des objectifs et 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1A9286CE" w14:textId="77777777" w:rsidR="00DB7564" w:rsidRDefault="00DB7564" w:rsidP="007F5EB7">
            <w:pPr>
              <w:pStyle w:val="NormalWeb"/>
              <w:rPr>
                <w:rFonts w:ascii="Arial" w:hAnsi="Arial" w:cs="Arial"/>
              </w:rPr>
            </w:pPr>
          </w:p>
        </w:tc>
      </w:tr>
      <w:tr w:rsidR="00DB7564" w14:paraId="1C858844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74B7988F" w14:textId="77777777" w:rsidR="00DB7564" w:rsidRDefault="00DB7564" w:rsidP="00C53D71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4264AC00" w14:textId="77777777" w:rsidR="00DB7564" w:rsidRDefault="00DB7564" w:rsidP="007F5EB7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Non-conformités et actions correctives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2B2744C2" w14:textId="77777777" w:rsidR="00DB7564" w:rsidRDefault="00DB7564" w:rsidP="007F5EB7">
            <w:pPr>
              <w:pStyle w:val="NormalWeb"/>
              <w:rPr>
                <w:rFonts w:ascii="Arial" w:hAnsi="Arial" w:cs="Arial"/>
              </w:rPr>
            </w:pPr>
          </w:p>
        </w:tc>
      </w:tr>
      <w:tr w:rsidR="00DB7564" w14:paraId="27DEBA62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49C95E9C" w14:textId="77777777" w:rsidR="00DB7564" w:rsidRDefault="00DB7564" w:rsidP="00C53D71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4D3F7291" w14:textId="77777777" w:rsidR="00DB7564" w:rsidRDefault="00DB7564" w:rsidP="00043A82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des fournisseurs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161B1419" w14:textId="77777777" w:rsidR="00DB7564" w:rsidRDefault="00DB7564" w:rsidP="007F5EB7">
            <w:pPr>
              <w:pStyle w:val="NormalWeb"/>
              <w:rPr>
                <w:rFonts w:ascii="Arial" w:hAnsi="Arial" w:cs="Arial"/>
              </w:rPr>
            </w:pPr>
          </w:p>
        </w:tc>
      </w:tr>
      <w:tr w:rsidR="00DB7564" w14:paraId="1C05CA44" w14:textId="77777777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26A0F707" w14:textId="77777777" w:rsidR="00DB7564" w:rsidRDefault="00DB7564" w:rsidP="0051140D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08318E94" w14:textId="77777777" w:rsidR="00DB7564" w:rsidRDefault="00DB7564" w:rsidP="0051140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face aux 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70377EBB" w14:textId="77777777" w:rsidR="00DB7564" w:rsidRDefault="00DB7564" w:rsidP="0051140D">
            <w:pPr>
              <w:pStyle w:val="NormalWeb"/>
              <w:rPr>
                <w:rFonts w:ascii="Arial" w:hAnsi="Arial" w:cs="Arial"/>
              </w:rPr>
            </w:pPr>
          </w:p>
        </w:tc>
      </w:tr>
      <w:tr w:rsidR="00DB7564" w14:paraId="14F5A475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252D4FC6" w14:textId="77777777" w:rsidR="00DB7564" w:rsidRDefault="00DB7564" w:rsidP="002A54A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565A13D4" w14:textId="77777777" w:rsidR="00DB7564" w:rsidRDefault="00DB7564" w:rsidP="00DB7564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 de conformité du SMSI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58B78EFF" w14:textId="77777777" w:rsidR="00DB7564" w:rsidRDefault="00DB7564" w:rsidP="007F5EB7">
            <w:pPr>
              <w:pStyle w:val="NormalWeb"/>
              <w:rPr>
                <w:rFonts w:ascii="Arial" w:hAnsi="Arial" w:cs="Arial"/>
              </w:rPr>
            </w:pPr>
          </w:p>
        </w:tc>
      </w:tr>
      <w:tr w:rsidR="00DB7564" w14:paraId="5C259756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2EB2CB7C" w14:textId="77777777" w:rsidR="00DB7564" w:rsidRDefault="00DB7564" w:rsidP="002A54A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1C35299E" w14:textId="77777777" w:rsidR="00DB7564" w:rsidRDefault="00DB7564" w:rsidP="00043A82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Propositions de modifications du SMSI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3E8A5682" w14:textId="77777777" w:rsidR="00DB7564" w:rsidRDefault="00DB7564" w:rsidP="007F5EB7">
            <w:pPr>
              <w:pStyle w:val="NormalWeb"/>
              <w:rPr>
                <w:rFonts w:ascii="Arial" w:hAnsi="Arial" w:cs="Arial"/>
              </w:rPr>
            </w:pPr>
          </w:p>
        </w:tc>
      </w:tr>
      <w:tr w:rsidR="00DB7564" w14:paraId="759D2A9B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292B9D7A" w14:textId="77777777" w:rsidR="00DB7564" w:rsidRDefault="00DB7564" w:rsidP="002A54A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094525FE" w14:textId="77777777" w:rsidR="00DB7564" w:rsidRDefault="00DB7564" w:rsidP="007F5EB7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Besoin en ressources et formations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3CCF3E7E" w14:textId="77777777" w:rsidR="00DB7564" w:rsidRDefault="00DB7564" w:rsidP="007F5EB7">
            <w:pPr>
              <w:pStyle w:val="NormalWeb"/>
              <w:rPr>
                <w:rFonts w:ascii="Arial" w:hAnsi="Arial" w:cs="Arial"/>
              </w:rPr>
            </w:pPr>
          </w:p>
        </w:tc>
      </w:tr>
      <w:tr w:rsidR="00DB7564" w14:paraId="20A12E7C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29787D69" w14:textId="77777777" w:rsidR="00DB7564" w:rsidRDefault="00DB7564" w:rsidP="002A54A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0E6FFDCA" w14:textId="77777777" w:rsidR="00DB7564" w:rsidRDefault="00DB7564" w:rsidP="00DB7564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Opportunités d’amélioration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7967DD49" w14:textId="77777777" w:rsidR="00DB7564" w:rsidRDefault="00DB7564" w:rsidP="007F5EB7">
            <w:pPr>
              <w:pStyle w:val="NormalWeb"/>
              <w:rPr>
                <w:rFonts w:ascii="Arial" w:hAnsi="Arial" w:cs="Arial"/>
              </w:rPr>
            </w:pPr>
          </w:p>
        </w:tc>
      </w:tr>
      <w:tr w:rsidR="00DB7564" w14:paraId="2EDBFC96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6281135A" w14:textId="77777777" w:rsidR="00DB7564" w:rsidRDefault="00DB7564" w:rsidP="002A54A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0CD04867" w14:textId="77777777" w:rsidR="00DB7564" w:rsidRDefault="00DB7564" w:rsidP="00043A82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Nouveaux objectifs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2D764FB1" w14:textId="77777777" w:rsidR="00DB7564" w:rsidRDefault="00DB7564" w:rsidP="007F5EB7">
            <w:pPr>
              <w:pStyle w:val="NormalWeb"/>
              <w:rPr>
                <w:rFonts w:ascii="Arial" w:hAnsi="Arial" w:cs="Arial"/>
              </w:rPr>
            </w:pPr>
          </w:p>
        </w:tc>
      </w:tr>
      <w:tr w:rsidR="00DB7564" w14:paraId="79163118" w14:textId="77777777" w:rsidTr="007F5E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</w:tcPr>
          <w:p w14:paraId="4875E4AD" w14:textId="77777777" w:rsidR="00DB7564" w:rsidRDefault="00DB7564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5" w:type="pct"/>
          </w:tcPr>
          <w:p w14:paraId="6DD2A70C" w14:textId="77777777" w:rsidR="00DB7564" w:rsidRPr="009B2505" w:rsidRDefault="00DB7564" w:rsidP="00043A82">
            <w:pPr>
              <w:pStyle w:val="NormalWeb"/>
              <w:rPr>
                <w:rFonts w:ascii="Arial" w:hAnsi="Arial" w:cs="Arial"/>
                <w:b w:val="0"/>
              </w:rPr>
            </w:pPr>
            <w:r w:rsidRPr="009B2505">
              <w:rPr>
                <w:rFonts w:ascii="Arial" w:hAnsi="Arial" w:cs="Arial"/>
                <w:b w:val="0"/>
              </w:rPr>
              <w:t xml:space="preserve">Modification de la politique </w:t>
            </w:r>
            <w:r>
              <w:rPr>
                <w:rFonts w:ascii="Arial" w:hAnsi="Arial" w:cs="Arial"/>
                <w:b w:val="0"/>
              </w:rPr>
              <w:t>sécurité</w:t>
            </w:r>
            <w:r w:rsidRPr="009B2505">
              <w:rPr>
                <w:rFonts w:ascii="Arial" w:hAnsi="Arial" w:cs="Arial"/>
                <w:b w:val="0"/>
              </w:rPr>
              <w:t> 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5" w:type="pct"/>
          </w:tcPr>
          <w:p w14:paraId="455F6E45" w14:textId="77777777" w:rsidR="00DB7564" w:rsidRDefault="00DB7564" w:rsidP="007F5EB7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366525D" w14:textId="77777777" w:rsidR="00BB0953" w:rsidRDefault="00BB0953" w:rsidP="00043A82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14:paraId="6772A24F" w14:textId="77777777" w:rsidR="00043A82" w:rsidRPr="00BB0953" w:rsidRDefault="006D02FF" w:rsidP="00043A82">
      <w:pPr>
        <w:pStyle w:val="ISOTEXT"/>
        <w:tabs>
          <w:tab w:val="left" w:pos="1440"/>
          <w:tab w:val="left" w:pos="7560"/>
        </w:tabs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Décisions</w:t>
      </w:r>
    </w:p>
    <w:tbl>
      <w:tblPr>
        <w:tblStyle w:val="Grilleclaire-Accent5"/>
        <w:tblW w:w="5000" w:type="pct"/>
        <w:tblLook w:val="01E0" w:firstRow="1" w:lastRow="1" w:firstColumn="1" w:lastColumn="1" w:noHBand="0" w:noVBand="0"/>
      </w:tblPr>
      <w:tblGrid>
        <w:gridCol w:w="803"/>
        <w:gridCol w:w="2929"/>
        <w:gridCol w:w="2611"/>
        <w:gridCol w:w="252"/>
        <w:gridCol w:w="2272"/>
        <w:gridCol w:w="1285"/>
      </w:tblGrid>
      <w:tr w:rsidR="00043A82" w14:paraId="4BF89125" w14:textId="77777777" w:rsidTr="007F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33C99973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lastRenderedPageBreak/>
              <w:t>Sujet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5810A811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du sujet</w:t>
            </w:r>
          </w:p>
        </w:tc>
        <w:tc>
          <w:tcPr>
            <w:tcW w:w="1286" w:type="pct"/>
          </w:tcPr>
          <w:p w14:paraId="120C8578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Décision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3" w:type="pct"/>
            <w:gridSpan w:val="2"/>
          </w:tcPr>
          <w:p w14:paraId="056918A6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Responsable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2BE359CB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Délai</w:t>
            </w:r>
          </w:p>
        </w:tc>
      </w:tr>
      <w:tr w:rsidR="00043A82" w14:paraId="5CDFF6FB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19E50E76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5"/>
          </w:tcPr>
          <w:p w14:paraId="03688C6D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Suivi des actions issues de la revue de direction précédente</w:t>
            </w:r>
          </w:p>
        </w:tc>
      </w:tr>
      <w:tr w:rsidR="00043A82" w14:paraId="370E3C04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1712DCAB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49A84BA9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Toutes les actions mises en place sauf :…..</w:t>
            </w:r>
          </w:p>
        </w:tc>
        <w:tc>
          <w:tcPr>
            <w:tcW w:w="1286" w:type="pct"/>
          </w:tcPr>
          <w:p w14:paraId="586B6D6E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Action non terminée à cause de :…Nouveau responsable et délai pour la mise en place de :…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3" w:type="pct"/>
            <w:gridSpan w:val="2"/>
          </w:tcPr>
          <w:p w14:paraId="2C520967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Paul Martin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623F723B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s. 25</w:t>
            </w:r>
          </w:p>
        </w:tc>
      </w:tr>
      <w:tr w:rsidR="00043A82" w14:paraId="52B95C93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38214596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5"/>
          </w:tcPr>
          <w:p w14:paraId="6F77670D" w14:textId="77777777" w:rsidR="00043A82" w:rsidRPr="009B2505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 w:rsidRPr="009B2505">
              <w:rPr>
                <w:rFonts w:ascii="Arial" w:hAnsi="Arial" w:cs="Arial"/>
                <w:lang w:val="fr-FR"/>
              </w:rPr>
              <w:t>Nouveautés dans les enjeux externes et internes</w:t>
            </w:r>
          </w:p>
        </w:tc>
      </w:tr>
      <w:tr w:rsidR="00043A82" w14:paraId="25554442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2C21612C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1799B2CC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1286" w:type="pct"/>
          </w:tcPr>
          <w:p w14:paraId="7E6CFF77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3" w:type="pct"/>
            <w:gridSpan w:val="2"/>
          </w:tcPr>
          <w:p w14:paraId="369183BF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0778189F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</w:tr>
      <w:tr w:rsidR="00043A82" w14:paraId="027F1D62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5328702B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5"/>
          </w:tcPr>
          <w:p w14:paraId="5163F371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 w:rsidRPr="009B2505">
              <w:rPr>
                <w:rFonts w:ascii="Arial" w:hAnsi="Arial" w:cs="Arial"/>
                <w:lang w:val="fr-FR"/>
              </w:rPr>
              <w:t>Résultats</w:t>
            </w:r>
            <w:r>
              <w:rPr>
                <w:rFonts w:ascii="Arial" w:hAnsi="Arial" w:cs="Arial"/>
              </w:rPr>
              <w:t xml:space="preserve"> des audits</w:t>
            </w:r>
          </w:p>
        </w:tc>
      </w:tr>
      <w:tr w:rsidR="00043A82" w14:paraId="05FA8975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6196D838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72F1CF35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1286" w:type="pct"/>
          </w:tcPr>
          <w:p w14:paraId="41A7268E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3" w:type="pct"/>
            <w:gridSpan w:val="2"/>
          </w:tcPr>
          <w:p w14:paraId="447EEAA1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53FC028C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</w:tr>
      <w:tr w:rsidR="00043A82" w14:paraId="4E38EEFA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777803C0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5"/>
          </w:tcPr>
          <w:p w14:paraId="5234CA12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 w:rsidRPr="009B2505">
              <w:rPr>
                <w:rFonts w:ascii="Arial" w:hAnsi="Arial" w:cs="Arial"/>
                <w:lang w:val="fr-FR"/>
              </w:rPr>
              <w:t>Efficacité</w:t>
            </w:r>
            <w:r w:rsidRPr="00DB7564">
              <w:rPr>
                <w:rFonts w:ascii="Arial" w:hAnsi="Arial" w:cs="Arial"/>
                <w:lang w:val="fr-FR"/>
              </w:rPr>
              <w:t xml:space="preserve"> des </w:t>
            </w:r>
            <w:r w:rsidRPr="009B2505">
              <w:rPr>
                <w:rFonts w:ascii="Arial" w:hAnsi="Arial" w:cs="Arial"/>
                <w:lang w:val="fr-FR"/>
              </w:rPr>
              <w:t>processus</w:t>
            </w:r>
          </w:p>
        </w:tc>
      </w:tr>
      <w:tr w:rsidR="00043A82" w14:paraId="7FB1BAEA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7934CFDF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7A17A328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1286" w:type="pct"/>
          </w:tcPr>
          <w:p w14:paraId="77DB2D30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3" w:type="pct"/>
            <w:gridSpan w:val="2"/>
          </w:tcPr>
          <w:p w14:paraId="2E618DCA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6F8941E4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</w:tr>
      <w:tr w:rsidR="00DB7564" w14:paraId="365C7025" w14:textId="77777777" w:rsidTr="0051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605CA335" w14:textId="77777777" w:rsidR="00DB7564" w:rsidRDefault="00DB7564" w:rsidP="0051140D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5"/>
            <w:vAlign w:val="center"/>
          </w:tcPr>
          <w:p w14:paraId="5CEE205D" w14:textId="77777777" w:rsidR="00DB7564" w:rsidRDefault="00DB7564" w:rsidP="00DB7564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Rapports d’incidents</w:t>
            </w:r>
          </w:p>
        </w:tc>
      </w:tr>
      <w:tr w:rsidR="00DB7564" w14:paraId="464F8D5E" w14:textId="77777777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1347058C" w14:textId="77777777" w:rsidR="00DB7564" w:rsidRDefault="00DB7564" w:rsidP="0051140D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5"/>
          </w:tcPr>
          <w:p w14:paraId="26AC97FD" w14:textId="77777777" w:rsidR="00DB7564" w:rsidRPr="009B2505" w:rsidRDefault="00DB7564" w:rsidP="0051140D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</w:tr>
      <w:tr w:rsidR="00043A82" w14:paraId="44D8A662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74EF1B6C" w14:textId="77777777" w:rsidR="00043A82" w:rsidRDefault="00DB7564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5"/>
            <w:vAlign w:val="center"/>
          </w:tcPr>
          <w:p w14:paraId="13FBFAFE" w14:textId="77777777" w:rsidR="00043A82" w:rsidRDefault="00043A82" w:rsidP="007F5EB7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Satisfaction clients et retours clients </w:t>
            </w:r>
          </w:p>
        </w:tc>
      </w:tr>
      <w:tr w:rsidR="00043A82" w14:paraId="2CD3B55E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4673DBB6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5"/>
          </w:tcPr>
          <w:p w14:paraId="65C0B459" w14:textId="77777777" w:rsidR="00043A82" w:rsidRPr="009B2505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</w:tr>
      <w:tr w:rsidR="00043A82" w14:paraId="67644A48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50E1945D" w14:textId="77777777" w:rsidR="00043A82" w:rsidRDefault="00DB7564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5"/>
          </w:tcPr>
          <w:p w14:paraId="79059CFB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 w:rsidRPr="009B2505">
              <w:rPr>
                <w:rFonts w:ascii="Arial" w:hAnsi="Arial" w:cs="Arial"/>
                <w:lang w:val="fr-FR"/>
              </w:rPr>
              <w:t xml:space="preserve">Situation des objectifs et </w:t>
            </w:r>
            <w:r>
              <w:rPr>
                <w:rFonts w:ascii="Arial" w:hAnsi="Arial" w:cs="Arial"/>
                <w:lang w:val="fr-FR"/>
              </w:rPr>
              <w:t>indicateurs</w:t>
            </w:r>
          </w:p>
        </w:tc>
      </w:tr>
      <w:tr w:rsidR="00043A82" w14:paraId="520CE7AC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0D82AB2A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68ED1929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1410" w:type="pct"/>
            <w:gridSpan w:val="2"/>
          </w:tcPr>
          <w:p w14:paraId="6AEB2EDB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auto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9" w:type="pct"/>
          </w:tcPr>
          <w:p w14:paraId="5B717627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2ACE93E8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</w:tr>
      <w:tr w:rsidR="00043A82" w14:paraId="38D46D85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54209AC2" w14:textId="77777777" w:rsidR="00043A82" w:rsidRDefault="00DB7564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5"/>
          </w:tcPr>
          <w:p w14:paraId="01DDE630" w14:textId="77777777" w:rsidR="00043A82" w:rsidRPr="009B2505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color w:val="auto"/>
                <w:lang w:val="fr-FR"/>
              </w:rPr>
            </w:pPr>
            <w:r w:rsidRPr="009B2505">
              <w:rPr>
                <w:rFonts w:ascii="Arial" w:hAnsi="Arial" w:cs="Arial"/>
                <w:lang w:val="fr-FR"/>
              </w:rPr>
              <w:t>Non-conformités et actions correctives</w:t>
            </w:r>
          </w:p>
        </w:tc>
      </w:tr>
      <w:tr w:rsidR="00043A82" w14:paraId="568E9C42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487A55FE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1841D77A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1286" w:type="pct"/>
          </w:tcPr>
          <w:p w14:paraId="30F433DF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auto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3" w:type="pct"/>
            <w:gridSpan w:val="2"/>
          </w:tcPr>
          <w:p w14:paraId="2376AF9B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1B3B8CA0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</w:tr>
      <w:tr w:rsidR="00043A82" w14:paraId="399E3E19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380D6A6A" w14:textId="77777777" w:rsidR="00043A82" w:rsidRDefault="00DB7564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5"/>
          </w:tcPr>
          <w:p w14:paraId="75B8478F" w14:textId="77777777" w:rsidR="00043A82" w:rsidRDefault="00043A82" w:rsidP="00043A82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color w:val="auto"/>
                <w:lang w:val="fr-FR"/>
              </w:rPr>
            </w:pPr>
            <w:r>
              <w:rPr>
                <w:rFonts w:ascii="Arial" w:hAnsi="Arial" w:cs="Arial"/>
              </w:rPr>
              <w:t xml:space="preserve">Performance des </w:t>
            </w:r>
            <w:r w:rsidRPr="00043A82">
              <w:rPr>
                <w:rFonts w:ascii="Arial" w:hAnsi="Arial" w:cs="Arial"/>
                <w:lang w:val="fr-FR"/>
              </w:rPr>
              <w:t>fournisseurs</w:t>
            </w:r>
          </w:p>
        </w:tc>
      </w:tr>
      <w:tr w:rsidR="00043A82" w14:paraId="23B91A3B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06C11662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38846426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1286" w:type="pct"/>
          </w:tcPr>
          <w:p w14:paraId="4A02E8A3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auto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3" w:type="pct"/>
            <w:gridSpan w:val="2"/>
          </w:tcPr>
          <w:p w14:paraId="6CA37F17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574F994E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</w:tr>
      <w:tr w:rsidR="00043A82" w14:paraId="1D905219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0F301B8F" w14:textId="77777777" w:rsidR="00043A82" w:rsidRDefault="00DB7564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5"/>
            <w:vAlign w:val="center"/>
          </w:tcPr>
          <w:p w14:paraId="439DF36C" w14:textId="77777777" w:rsidR="00043A82" w:rsidRDefault="00043A82" w:rsidP="00043A82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face aux risques</w:t>
            </w:r>
          </w:p>
        </w:tc>
      </w:tr>
      <w:tr w:rsidR="00043A82" w14:paraId="09098E46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44AA5715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55DB9DD7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1286" w:type="pct"/>
          </w:tcPr>
          <w:p w14:paraId="65431972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3" w:type="pct"/>
            <w:gridSpan w:val="2"/>
          </w:tcPr>
          <w:p w14:paraId="5A340A2C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19771912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</w:tr>
      <w:tr w:rsidR="00DB7564" w14:paraId="4F6046CA" w14:textId="77777777" w:rsidTr="0051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4EA3D8E3" w14:textId="77777777" w:rsidR="00DB7564" w:rsidRDefault="00DB7564" w:rsidP="0051140D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5"/>
            <w:vAlign w:val="center"/>
          </w:tcPr>
          <w:p w14:paraId="7EC464E9" w14:textId="77777777" w:rsidR="00DB7564" w:rsidRDefault="00DB7564" w:rsidP="00DB7564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 de conformité du SMSI</w:t>
            </w:r>
          </w:p>
        </w:tc>
      </w:tr>
      <w:tr w:rsidR="00DB7564" w14:paraId="72BC1AED" w14:textId="77777777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3B888EDF" w14:textId="77777777" w:rsidR="00DB7564" w:rsidRDefault="00DB7564" w:rsidP="0051140D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00DDD28A" w14:textId="77777777" w:rsidR="00DB7564" w:rsidRDefault="00DB7564" w:rsidP="0051140D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1286" w:type="pct"/>
          </w:tcPr>
          <w:p w14:paraId="58E29D39" w14:textId="77777777" w:rsidR="00DB7564" w:rsidRDefault="00DB7564" w:rsidP="0051140D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3" w:type="pct"/>
            <w:gridSpan w:val="2"/>
          </w:tcPr>
          <w:p w14:paraId="08B66A2E" w14:textId="77777777" w:rsidR="00DB7564" w:rsidRDefault="00DB7564" w:rsidP="0051140D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591416D0" w14:textId="77777777" w:rsidR="00DB7564" w:rsidRDefault="00DB7564" w:rsidP="0051140D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</w:tr>
      <w:tr w:rsidR="00043A82" w14:paraId="24012448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3561EF7C" w14:textId="77777777" w:rsidR="00043A82" w:rsidRDefault="00DB7564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5"/>
            <w:vAlign w:val="center"/>
          </w:tcPr>
          <w:p w14:paraId="092D256B" w14:textId="77777777" w:rsidR="00043A82" w:rsidRDefault="00043A82" w:rsidP="00043A82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Propositions de modifications du SMSI</w:t>
            </w:r>
          </w:p>
        </w:tc>
      </w:tr>
      <w:tr w:rsidR="00043A82" w14:paraId="61803D02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5AD9B0A7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6C5ACFFB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1286" w:type="pct"/>
          </w:tcPr>
          <w:p w14:paraId="72E9BDCD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3" w:type="pct"/>
            <w:gridSpan w:val="2"/>
          </w:tcPr>
          <w:p w14:paraId="0C2357CA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42EB8CAA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</w:tr>
      <w:tr w:rsidR="00043A82" w14:paraId="1854C5E3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0FB15B1C" w14:textId="77777777" w:rsidR="00043A82" w:rsidRDefault="00DB7564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5"/>
            <w:vAlign w:val="center"/>
          </w:tcPr>
          <w:p w14:paraId="2200EB6F" w14:textId="77777777" w:rsidR="00043A82" w:rsidRDefault="00043A82" w:rsidP="007F5EB7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Besoin en ressources</w:t>
            </w:r>
            <w:r w:rsidR="00DB7564">
              <w:rPr>
                <w:rFonts w:ascii="Arial" w:hAnsi="Arial" w:cs="Arial"/>
              </w:rPr>
              <w:t xml:space="preserve"> et formations</w:t>
            </w:r>
          </w:p>
        </w:tc>
      </w:tr>
      <w:tr w:rsidR="00043A82" w14:paraId="47FB637B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073850A9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167B29E8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1286" w:type="pct"/>
          </w:tcPr>
          <w:p w14:paraId="0E0359D7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3" w:type="pct"/>
            <w:gridSpan w:val="2"/>
          </w:tcPr>
          <w:p w14:paraId="319A3531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03F77976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</w:tr>
      <w:tr w:rsidR="00043A82" w14:paraId="4E25712B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122447B1" w14:textId="77777777" w:rsidR="00043A82" w:rsidRDefault="00DB7564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5"/>
          </w:tcPr>
          <w:p w14:paraId="14DF1B42" w14:textId="77777777" w:rsidR="00043A82" w:rsidRDefault="00DB7564" w:rsidP="00DB7564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Opportunités d’amélioration</w:t>
            </w:r>
          </w:p>
        </w:tc>
      </w:tr>
      <w:tr w:rsidR="00043A82" w14:paraId="1B939FAA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0D734F53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1BB6C852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1286" w:type="pct"/>
          </w:tcPr>
          <w:p w14:paraId="4E2FA8DC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3" w:type="pct"/>
            <w:gridSpan w:val="2"/>
          </w:tcPr>
          <w:p w14:paraId="156DED2C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35305E04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</w:tr>
      <w:tr w:rsidR="00043A82" w14:paraId="24F9734D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0960F8EE" w14:textId="77777777" w:rsidR="00043A82" w:rsidRDefault="00DB7564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5"/>
            <w:vAlign w:val="center"/>
          </w:tcPr>
          <w:p w14:paraId="683A7077" w14:textId="77777777" w:rsidR="00043A82" w:rsidRDefault="00043A82" w:rsidP="007F5EB7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Nouveaux objectifs</w:t>
            </w:r>
          </w:p>
        </w:tc>
      </w:tr>
      <w:tr w:rsidR="00043A82" w14:paraId="71A89AB4" w14:textId="77777777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10C9244C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0F822A7D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1286" w:type="pct"/>
          </w:tcPr>
          <w:p w14:paraId="0FA4BDB4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3" w:type="pct"/>
            <w:gridSpan w:val="2"/>
          </w:tcPr>
          <w:p w14:paraId="3E0E5006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4620C168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</w:tr>
      <w:tr w:rsidR="00043A82" w14:paraId="0371D8A5" w14:textId="77777777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6C43E91E" w14:textId="77777777" w:rsidR="00043A82" w:rsidRDefault="00DB7564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05" w:type="pct"/>
            <w:gridSpan w:val="5"/>
          </w:tcPr>
          <w:p w14:paraId="04531C50" w14:textId="77777777" w:rsidR="00043A82" w:rsidRDefault="00043A82" w:rsidP="00043A82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 de la politique sécurité ?</w:t>
            </w:r>
          </w:p>
        </w:tc>
      </w:tr>
      <w:tr w:rsidR="00043A82" w14:paraId="109F8990" w14:textId="77777777" w:rsidTr="007F5E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4190F288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70B514E9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1286" w:type="pct"/>
          </w:tcPr>
          <w:p w14:paraId="6DF00FC0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3" w:type="pct"/>
            <w:gridSpan w:val="2"/>
          </w:tcPr>
          <w:p w14:paraId="2D99222D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3" w:type="pct"/>
          </w:tcPr>
          <w:p w14:paraId="66C0E1B3" w14:textId="77777777" w:rsid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</w:tr>
    </w:tbl>
    <w:p w14:paraId="536D249D" w14:textId="77777777" w:rsidR="00043A82" w:rsidRDefault="00043A82" w:rsidP="00043A82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Annexe 1 "Nouveaux objectifs"</w:t>
      </w:r>
    </w:p>
    <w:tbl>
      <w:tblPr>
        <w:tblStyle w:val="Grilleclaire-Accent5"/>
        <w:tblW w:w="5000" w:type="pct"/>
        <w:tblLook w:val="01E0" w:firstRow="1" w:lastRow="1" w:firstColumn="1" w:lastColumn="1" w:noHBand="0" w:noVBand="0"/>
      </w:tblPr>
      <w:tblGrid>
        <w:gridCol w:w="764"/>
        <w:gridCol w:w="3029"/>
        <w:gridCol w:w="2495"/>
        <w:gridCol w:w="2441"/>
        <w:gridCol w:w="1423"/>
      </w:tblGrid>
      <w:tr w:rsidR="00043A82" w:rsidRPr="00043A82" w14:paraId="6C961916" w14:textId="77777777" w:rsidTr="00043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1D2289EE" w14:textId="77777777" w:rsidR="00043A82" w:rsidRP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pct"/>
          </w:tcPr>
          <w:p w14:paraId="511242B5" w14:textId="77777777" w:rsidR="00043A82" w:rsidRP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043A82">
              <w:rPr>
                <w:rFonts w:ascii="Arial" w:hAnsi="Arial" w:cs="Arial"/>
                <w:b w:val="0"/>
                <w:lang w:val="fr-FR"/>
              </w:rPr>
              <w:t>Objectif</w:t>
            </w:r>
          </w:p>
        </w:tc>
        <w:tc>
          <w:tcPr>
            <w:tcW w:w="1229" w:type="pct"/>
          </w:tcPr>
          <w:p w14:paraId="4495EC06" w14:textId="77777777" w:rsidR="00043A82" w:rsidRP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fr-FR"/>
              </w:rPr>
            </w:pPr>
            <w:r w:rsidRPr="00043A82">
              <w:rPr>
                <w:rFonts w:ascii="Arial" w:hAnsi="Arial" w:cs="Arial"/>
                <w:b w:val="0"/>
                <w:lang w:val="fr-FR"/>
              </w:rPr>
              <w:t>Mesure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pct"/>
          </w:tcPr>
          <w:p w14:paraId="468C8CF4" w14:textId="77777777" w:rsidR="00043A82" w:rsidRP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043A82">
              <w:rPr>
                <w:rFonts w:ascii="Arial" w:hAnsi="Arial" w:cs="Arial"/>
                <w:b w:val="0"/>
                <w:lang w:val="fr-FR"/>
              </w:rPr>
              <w:t>Nouvelle période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1" w:type="pct"/>
          </w:tcPr>
          <w:p w14:paraId="19084043" w14:textId="77777777" w:rsidR="00043A82" w:rsidRP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043A82">
              <w:rPr>
                <w:rFonts w:ascii="Arial" w:hAnsi="Arial" w:cs="Arial"/>
                <w:b w:val="0"/>
                <w:lang w:val="fr-FR"/>
              </w:rPr>
              <w:t>Nouvelle valeur de l’indicateur</w:t>
            </w:r>
          </w:p>
        </w:tc>
      </w:tr>
      <w:tr w:rsidR="00043A82" w:rsidRPr="00043A82" w14:paraId="1D0A889E" w14:textId="77777777" w:rsidTr="0004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554D5D86" w14:textId="77777777" w:rsidR="00043A82" w:rsidRP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043A82">
              <w:rPr>
                <w:rFonts w:ascii="Arial" w:hAnsi="Arial" w:cs="Arial"/>
                <w:b w:val="0"/>
                <w:lang w:val="fr-F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pct"/>
          </w:tcPr>
          <w:p w14:paraId="1409B353" w14:textId="77777777" w:rsidR="00043A82" w:rsidRPr="00043A82" w:rsidRDefault="00043A82" w:rsidP="00043A82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 w:rsidRPr="00043A82">
              <w:rPr>
                <w:rFonts w:ascii="Arial" w:hAnsi="Arial" w:cs="Arial"/>
                <w:lang w:val="fr-FR"/>
              </w:rPr>
              <w:t>Diminuer les incidents</w:t>
            </w:r>
          </w:p>
        </w:tc>
        <w:tc>
          <w:tcPr>
            <w:tcW w:w="1229" w:type="pct"/>
          </w:tcPr>
          <w:p w14:paraId="5331423B" w14:textId="77777777" w:rsidR="00043A82" w:rsidRP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043A82">
              <w:rPr>
                <w:rFonts w:ascii="Arial" w:hAnsi="Arial" w:cs="Arial"/>
                <w:lang w:val="fr-FR"/>
              </w:rPr>
              <w:t>nombre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pct"/>
          </w:tcPr>
          <w:p w14:paraId="23C6AB6D" w14:textId="77777777" w:rsidR="00043A82" w:rsidRP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 w:rsidRPr="00043A82">
              <w:rPr>
                <w:rFonts w:ascii="Arial" w:hAnsi="Arial" w:cs="Arial"/>
                <w:lang w:val="fr-FR"/>
              </w:rPr>
              <w:t>Janvier - décembre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1" w:type="pct"/>
          </w:tcPr>
          <w:p w14:paraId="17AB2DD8" w14:textId="77777777" w:rsidR="00043A82" w:rsidRPr="00043A82" w:rsidRDefault="00043A82" w:rsidP="00043A82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043A82">
              <w:rPr>
                <w:rFonts w:ascii="Arial" w:hAnsi="Arial" w:cs="Arial"/>
                <w:b w:val="0"/>
                <w:lang w:val="fr-FR"/>
              </w:rPr>
              <w:t>&lt; 2</w:t>
            </w:r>
          </w:p>
        </w:tc>
      </w:tr>
      <w:tr w:rsidR="00043A82" w:rsidRPr="00043A82" w14:paraId="448F570B" w14:textId="77777777" w:rsidTr="00043A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3827E460" w14:textId="77777777" w:rsidR="00043A82" w:rsidRP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043A82">
              <w:rPr>
                <w:rFonts w:ascii="Arial" w:hAnsi="Arial" w:cs="Arial"/>
                <w:b w:val="0"/>
                <w:lang w:val="fr-F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pct"/>
          </w:tcPr>
          <w:p w14:paraId="6D70FB95" w14:textId="77777777" w:rsidR="00043A82" w:rsidRPr="00043A82" w:rsidRDefault="00043A82" w:rsidP="00043A82">
            <w:pPr>
              <w:pStyle w:val="Paragraphedeliste"/>
              <w:ind w:left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Améliorer </w:t>
            </w:r>
            <w:r w:rsidRPr="00043A82">
              <w:rPr>
                <w:rFonts w:ascii="Arial" w:hAnsi="Arial" w:cs="Arial"/>
                <w:b w:val="0"/>
              </w:rPr>
              <w:t>la déclaration d’applicabilité</w:t>
            </w:r>
          </w:p>
        </w:tc>
        <w:tc>
          <w:tcPr>
            <w:tcW w:w="1229" w:type="pct"/>
          </w:tcPr>
          <w:p w14:paraId="227072A0" w14:textId="77777777" w:rsidR="00043A82" w:rsidRPr="00043A82" w:rsidRDefault="00043A82" w:rsidP="00043A82">
            <w:pPr>
              <w:pStyle w:val="ISOTEXT"/>
              <w:tabs>
                <w:tab w:val="left" w:pos="1440"/>
                <w:tab w:val="left" w:pos="7560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fr-FR"/>
              </w:rPr>
            </w:pPr>
            <w:r w:rsidRPr="00043A82">
              <w:rPr>
                <w:rFonts w:ascii="Arial" w:hAnsi="Arial" w:cs="Arial"/>
                <w:b w:val="0"/>
                <w:lang w:val="fr-FR"/>
              </w:rPr>
              <w:t xml:space="preserve">% </w:t>
            </w:r>
            <w:r>
              <w:rPr>
                <w:rFonts w:ascii="Arial" w:hAnsi="Arial" w:cs="Arial"/>
                <w:b w:val="0"/>
                <w:lang w:val="fr-FR"/>
              </w:rPr>
              <w:t>statuts en cours d’application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pct"/>
          </w:tcPr>
          <w:p w14:paraId="4EEA2264" w14:textId="77777777" w:rsidR="00043A82" w:rsidRP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043A82">
              <w:rPr>
                <w:rFonts w:ascii="Arial" w:hAnsi="Arial" w:cs="Arial"/>
                <w:b w:val="0"/>
                <w:lang w:val="fr-FR"/>
              </w:rPr>
              <w:t>Janvier - juillet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1" w:type="pct"/>
          </w:tcPr>
          <w:p w14:paraId="07362DFF" w14:textId="77777777" w:rsidR="00043A82" w:rsidRPr="00043A82" w:rsidRDefault="00043A82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043A82">
              <w:rPr>
                <w:rFonts w:ascii="Arial" w:hAnsi="Arial" w:cs="Arial"/>
                <w:b w:val="0"/>
                <w:lang w:val="fr-FR"/>
              </w:rPr>
              <w:t>&lt; 2.5 %</w:t>
            </w:r>
          </w:p>
        </w:tc>
      </w:tr>
    </w:tbl>
    <w:p w14:paraId="4A0B1ECE" w14:textId="77777777" w:rsidR="00043A82" w:rsidRDefault="00043A82" w:rsidP="00043A82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14:paraId="27A9AE90" w14:textId="77777777" w:rsidR="00043A82" w:rsidRPr="00115C46" w:rsidRDefault="00043A82" w:rsidP="00043A82">
      <w:pPr>
        <w:pStyle w:val="ISOTEXT"/>
        <w:tabs>
          <w:tab w:val="left" w:pos="1440"/>
          <w:tab w:val="left" w:pos="7560"/>
        </w:tabs>
      </w:pPr>
      <w:r>
        <w:rPr>
          <w:rFonts w:ascii="Arial" w:hAnsi="Arial" w:cs="Arial"/>
          <w:lang w:val="fr-FR"/>
        </w:rPr>
        <w:t xml:space="preserve">Annexe 2 Nouvelle "Politique </w:t>
      </w:r>
      <w:r w:rsidR="00ED73FF">
        <w:rPr>
          <w:rFonts w:ascii="Arial" w:hAnsi="Arial" w:cs="Arial"/>
          <w:lang w:val="fr-FR"/>
        </w:rPr>
        <w:t>sécurité</w:t>
      </w:r>
      <w:r>
        <w:rPr>
          <w:rFonts w:ascii="Arial" w:hAnsi="Arial" w:cs="Arial"/>
          <w:lang w:val="fr-FR"/>
        </w:rPr>
        <w:t>"</w:t>
      </w:r>
    </w:p>
    <w:p w14:paraId="339A891A" w14:textId="77777777" w:rsidR="00BB4C31" w:rsidRDefault="00BB4C31"/>
    <w:sectPr w:rsidR="00BB4C31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B93BF" w14:textId="77777777" w:rsidR="00EC203F" w:rsidRDefault="00EC203F">
      <w:r>
        <w:separator/>
      </w:r>
    </w:p>
  </w:endnote>
  <w:endnote w:type="continuationSeparator" w:id="0">
    <w:p w14:paraId="57ECDD91" w14:textId="77777777" w:rsidR="00EC203F" w:rsidRDefault="00EC2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1209D" w14:textId="630D37D5" w:rsidR="00EB0AD1" w:rsidRPr="009F4968" w:rsidRDefault="009F4968" w:rsidP="009F4968">
    <w:pPr>
      <w:pStyle w:val="Pieddepage"/>
      <w:rPr>
        <w:rFonts w:ascii="Arial" w:hAnsi="Arial" w:cs="Arial"/>
        <w:i/>
        <w:color w:val="002060"/>
        <w:sz w:val="20"/>
        <w:szCs w:val="20"/>
      </w:rPr>
    </w:pPr>
    <w:r w:rsidRPr="009F4968">
      <w:rPr>
        <w:rFonts w:ascii="Arial" w:hAnsi="Arial" w:cs="Arial"/>
        <w:i/>
        <w:color w:val="002060"/>
        <w:sz w:val="20"/>
        <w:szCs w:val="20"/>
      </w:rPr>
      <w:t>www.protected-consulting.com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276D1" w14:textId="77777777" w:rsidR="00EC203F" w:rsidRDefault="00EC203F">
      <w:r>
        <w:separator/>
      </w:r>
    </w:p>
  </w:footnote>
  <w:footnote w:type="continuationSeparator" w:id="0">
    <w:p w14:paraId="4E2F0700" w14:textId="77777777" w:rsidR="00EC203F" w:rsidRDefault="00EC2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1B9"/>
    <w:multiLevelType w:val="hybridMultilevel"/>
    <w:tmpl w:val="8564DF9A"/>
    <w:lvl w:ilvl="0" w:tplc="B05C5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259F0"/>
    <w:multiLevelType w:val="hybridMultilevel"/>
    <w:tmpl w:val="1EEEF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40531938">
    <w:abstractNumId w:val="2"/>
  </w:num>
  <w:num w:numId="2" w16cid:durableId="686520126">
    <w:abstractNumId w:val="0"/>
  </w:num>
  <w:num w:numId="3" w16cid:durableId="817454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404DA"/>
    <w:rsid w:val="00043A82"/>
    <w:rsid w:val="00071CE7"/>
    <w:rsid w:val="000C5CCB"/>
    <w:rsid w:val="000D51F0"/>
    <w:rsid w:val="000E59FC"/>
    <w:rsid w:val="000F11B7"/>
    <w:rsid w:val="00101269"/>
    <w:rsid w:val="001261FB"/>
    <w:rsid w:val="00130929"/>
    <w:rsid w:val="001657A0"/>
    <w:rsid w:val="001A5AC9"/>
    <w:rsid w:val="00206BA2"/>
    <w:rsid w:val="002344D8"/>
    <w:rsid w:val="00284BE0"/>
    <w:rsid w:val="002B7E30"/>
    <w:rsid w:val="002C7D9B"/>
    <w:rsid w:val="002D715D"/>
    <w:rsid w:val="002E2022"/>
    <w:rsid w:val="002F7CD8"/>
    <w:rsid w:val="0038607F"/>
    <w:rsid w:val="003942D1"/>
    <w:rsid w:val="003A427C"/>
    <w:rsid w:val="003C4A74"/>
    <w:rsid w:val="003D4AD2"/>
    <w:rsid w:val="003E4F61"/>
    <w:rsid w:val="003F3998"/>
    <w:rsid w:val="003F7ACC"/>
    <w:rsid w:val="00470570"/>
    <w:rsid w:val="00490238"/>
    <w:rsid w:val="004A2B44"/>
    <w:rsid w:val="004A3919"/>
    <w:rsid w:val="004B3A07"/>
    <w:rsid w:val="004B4F61"/>
    <w:rsid w:val="004C162F"/>
    <w:rsid w:val="004C466A"/>
    <w:rsid w:val="00512A7A"/>
    <w:rsid w:val="005903CF"/>
    <w:rsid w:val="005A43BF"/>
    <w:rsid w:val="005C184C"/>
    <w:rsid w:val="005C490B"/>
    <w:rsid w:val="005F25F8"/>
    <w:rsid w:val="0068118A"/>
    <w:rsid w:val="006D02FF"/>
    <w:rsid w:val="006D718E"/>
    <w:rsid w:val="006F30D0"/>
    <w:rsid w:val="007402C7"/>
    <w:rsid w:val="00741CB8"/>
    <w:rsid w:val="007606CA"/>
    <w:rsid w:val="0077534A"/>
    <w:rsid w:val="007D04DD"/>
    <w:rsid w:val="00803E82"/>
    <w:rsid w:val="008148DD"/>
    <w:rsid w:val="00837810"/>
    <w:rsid w:val="00841AD2"/>
    <w:rsid w:val="008619FA"/>
    <w:rsid w:val="009070D6"/>
    <w:rsid w:val="00920E0E"/>
    <w:rsid w:val="0092269F"/>
    <w:rsid w:val="009326C4"/>
    <w:rsid w:val="00986164"/>
    <w:rsid w:val="0099615C"/>
    <w:rsid w:val="009E713C"/>
    <w:rsid w:val="009F4968"/>
    <w:rsid w:val="009F77CF"/>
    <w:rsid w:val="00A1172D"/>
    <w:rsid w:val="00A11D27"/>
    <w:rsid w:val="00A647B4"/>
    <w:rsid w:val="00AC6874"/>
    <w:rsid w:val="00AD1F7B"/>
    <w:rsid w:val="00AF0BA3"/>
    <w:rsid w:val="00B10625"/>
    <w:rsid w:val="00B330FA"/>
    <w:rsid w:val="00B35408"/>
    <w:rsid w:val="00B355BD"/>
    <w:rsid w:val="00B512F5"/>
    <w:rsid w:val="00B55115"/>
    <w:rsid w:val="00BA3746"/>
    <w:rsid w:val="00BB0953"/>
    <w:rsid w:val="00BB4C31"/>
    <w:rsid w:val="00C043A2"/>
    <w:rsid w:val="00C11799"/>
    <w:rsid w:val="00C165E0"/>
    <w:rsid w:val="00C26606"/>
    <w:rsid w:val="00C34BB4"/>
    <w:rsid w:val="00C76DFA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B1231"/>
    <w:rsid w:val="00DB7564"/>
    <w:rsid w:val="00DD514E"/>
    <w:rsid w:val="00DE06FF"/>
    <w:rsid w:val="00E32136"/>
    <w:rsid w:val="00E342C1"/>
    <w:rsid w:val="00E46B62"/>
    <w:rsid w:val="00EA6D73"/>
    <w:rsid w:val="00EB0AD1"/>
    <w:rsid w:val="00EB1507"/>
    <w:rsid w:val="00EC203F"/>
    <w:rsid w:val="00EC40AA"/>
    <w:rsid w:val="00ED73FF"/>
    <w:rsid w:val="00F210E8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7D3A1D"/>
  <w15:docId w15:val="{E442D14A-A682-4A10-8A05-52220D2A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Revue de direction</vt:lpstr>
    </vt:vector>
  </TitlesOfParts>
  <Company>PQB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Revue de direction</dc:title>
  <dc:creator>André MILEV</dc:creator>
  <cp:lastModifiedBy>X380</cp:lastModifiedBy>
  <cp:revision>11</cp:revision>
  <dcterms:created xsi:type="dcterms:W3CDTF">2020-11-23T12:09:00Z</dcterms:created>
  <dcterms:modified xsi:type="dcterms:W3CDTF">2024-09-19T09:45:00Z</dcterms:modified>
</cp:coreProperties>
</file>