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Default="00F83CF1" w:rsidP="00F22A7B">
      <w:pPr>
        <w:pStyle w:val="Titre"/>
      </w:pPr>
      <w:r>
        <w:t>Gestion des actifs</w:t>
      </w:r>
    </w:p>
    <w:p w:rsidR="00ED444D" w:rsidRDefault="00ED444D" w:rsidP="00F22A7B">
      <w:pPr>
        <w:jc w:val="both"/>
        <w:rPr>
          <w:rFonts w:ascii="Arial" w:hAnsi="Arial" w:cs="Arial"/>
          <w:sz w:val="24"/>
          <w:szCs w:val="24"/>
        </w:rPr>
      </w:pPr>
    </w:p>
    <w:p w:rsidR="00181A84" w:rsidRDefault="0028045C" w:rsidP="0028045C">
      <w:pPr>
        <w:jc w:val="both"/>
        <w:rPr>
          <w:rFonts w:ascii="Arial" w:hAnsi="Arial" w:cs="Arial"/>
          <w:b/>
          <w:sz w:val="24"/>
          <w:szCs w:val="24"/>
        </w:rPr>
      </w:pPr>
      <w:r>
        <w:rPr>
          <w:rFonts w:ascii="Arial" w:hAnsi="Arial" w:cs="Arial"/>
          <w:b/>
          <w:sz w:val="24"/>
          <w:szCs w:val="24"/>
        </w:rPr>
        <w:t>1. Objet</w:t>
      </w:r>
      <w:r w:rsidR="009E0597">
        <w:rPr>
          <w:rFonts w:ascii="Arial" w:hAnsi="Arial" w:cs="Arial"/>
          <w:b/>
          <w:sz w:val="24"/>
          <w:szCs w:val="24"/>
        </w:rPr>
        <w:t xml:space="preserve"> </w:t>
      </w:r>
    </w:p>
    <w:p w:rsidR="00181A84" w:rsidRDefault="00181A84" w:rsidP="0028045C">
      <w:pPr>
        <w:jc w:val="both"/>
        <w:rPr>
          <w:rFonts w:ascii="Arial" w:hAnsi="Arial" w:cs="Arial"/>
          <w:b/>
          <w:sz w:val="24"/>
          <w:szCs w:val="24"/>
        </w:rPr>
      </w:pPr>
    </w:p>
    <w:p w:rsidR="00EE2781" w:rsidRDefault="00181A84" w:rsidP="0028045C">
      <w:pPr>
        <w:jc w:val="both"/>
        <w:rPr>
          <w:rFonts w:ascii="Arial" w:hAnsi="Arial" w:cs="Arial"/>
          <w:b/>
          <w:sz w:val="24"/>
          <w:szCs w:val="24"/>
        </w:rPr>
      </w:pPr>
      <w:r>
        <w:rPr>
          <w:rFonts w:ascii="Arial" w:hAnsi="Arial" w:cs="Arial"/>
          <w:b/>
          <w:sz w:val="24"/>
          <w:szCs w:val="24"/>
        </w:rPr>
        <w:t>2. Finalité</w:t>
      </w:r>
    </w:p>
    <w:p w:rsidR="00EE2781" w:rsidRDefault="00EE2781" w:rsidP="00F22A7B">
      <w:pPr>
        <w:jc w:val="both"/>
        <w:rPr>
          <w:rFonts w:ascii="Arial" w:hAnsi="Arial" w:cs="Arial"/>
          <w:b/>
          <w:sz w:val="24"/>
          <w:szCs w:val="24"/>
        </w:rPr>
      </w:pPr>
    </w:p>
    <w:p w:rsidR="00E7084F" w:rsidRDefault="00EE2781" w:rsidP="00F22A7B">
      <w:pPr>
        <w:jc w:val="both"/>
        <w:rPr>
          <w:rFonts w:ascii="Arial" w:hAnsi="Arial" w:cs="Arial"/>
          <w:b/>
          <w:sz w:val="24"/>
          <w:szCs w:val="24"/>
        </w:rPr>
      </w:pPr>
      <w:r>
        <w:rPr>
          <w:rFonts w:ascii="Arial" w:hAnsi="Arial" w:cs="Arial"/>
          <w:b/>
          <w:sz w:val="24"/>
          <w:szCs w:val="24"/>
        </w:rPr>
        <w:t>3</w:t>
      </w:r>
      <w:r w:rsidR="003726FA">
        <w:rPr>
          <w:rFonts w:ascii="Arial" w:hAnsi="Arial" w:cs="Arial"/>
          <w:b/>
          <w:sz w:val="24"/>
          <w:szCs w:val="24"/>
        </w:rPr>
        <w:t xml:space="preserve">. </w:t>
      </w:r>
      <w:r w:rsidR="00181A84">
        <w:rPr>
          <w:rFonts w:ascii="Arial" w:hAnsi="Arial" w:cs="Arial"/>
          <w:b/>
          <w:sz w:val="24"/>
          <w:szCs w:val="24"/>
        </w:rPr>
        <w:t>Domaine</w:t>
      </w:r>
      <w:r w:rsidR="006B71FC">
        <w:rPr>
          <w:rFonts w:ascii="Arial" w:hAnsi="Arial" w:cs="Arial"/>
          <w:b/>
          <w:sz w:val="24"/>
          <w:szCs w:val="24"/>
        </w:rPr>
        <w:t xml:space="preserve"> d’application</w:t>
      </w:r>
    </w:p>
    <w:p w:rsidR="00ED444D" w:rsidRDefault="00ED444D" w:rsidP="00F22A7B">
      <w:pPr>
        <w:jc w:val="both"/>
        <w:rPr>
          <w:rFonts w:ascii="Arial" w:hAnsi="Arial" w:cs="Arial"/>
          <w:b/>
          <w:sz w:val="24"/>
          <w:szCs w:val="24"/>
        </w:rPr>
      </w:pPr>
    </w:p>
    <w:p w:rsidR="00FC1975" w:rsidRDefault="00A2014A" w:rsidP="00F22A7B">
      <w:pPr>
        <w:jc w:val="both"/>
        <w:rPr>
          <w:rFonts w:ascii="Arial" w:hAnsi="Arial" w:cs="Arial"/>
          <w:b/>
          <w:sz w:val="24"/>
          <w:szCs w:val="24"/>
        </w:rPr>
      </w:pPr>
      <w:r>
        <w:rPr>
          <w:rFonts w:ascii="Arial" w:hAnsi="Arial" w:cs="Arial"/>
          <w:b/>
          <w:sz w:val="24"/>
          <w:szCs w:val="24"/>
        </w:rPr>
        <w:t xml:space="preserve">4. </w:t>
      </w:r>
      <w:r w:rsidR="00FC1975">
        <w:rPr>
          <w:rFonts w:ascii="Arial" w:hAnsi="Arial" w:cs="Arial"/>
          <w:b/>
          <w:sz w:val="24"/>
          <w:szCs w:val="24"/>
        </w:rPr>
        <w:t>Responsabilité</w:t>
      </w:r>
    </w:p>
    <w:p w:rsidR="00FC1975" w:rsidRDefault="00FC1975" w:rsidP="00F22A7B">
      <w:pPr>
        <w:jc w:val="both"/>
        <w:rPr>
          <w:rFonts w:ascii="Arial" w:hAnsi="Arial" w:cs="Arial"/>
          <w:b/>
          <w:sz w:val="24"/>
          <w:szCs w:val="24"/>
        </w:rPr>
      </w:pPr>
    </w:p>
    <w:p w:rsidR="007A55EF" w:rsidRDefault="007A55EF" w:rsidP="007A55EF">
      <w:pPr>
        <w:jc w:val="both"/>
        <w:rPr>
          <w:rFonts w:ascii="Arial" w:hAnsi="Arial" w:cs="Arial"/>
          <w:b/>
          <w:sz w:val="24"/>
          <w:szCs w:val="24"/>
        </w:rPr>
      </w:pPr>
      <w:r>
        <w:rPr>
          <w:rFonts w:ascii="Arial" w:hAnsi="Arial" w:cs="Arial"/>
          <w:b/>
          <w:sz w:val="24"/>
          <w:szCs w:val="24"/>
        </w:rPr>
        <w:t xml:space="preserve">5. </w:t>
      </w:r>
      <w:r w:rsidR="00E82BB2">
        <w:rPr>
          <w:rFonts w:ascii="Arial" w:hAnsi="Arial" w:cs="Arial"/>
          <w:b/>
          <w:sz w:val="24"/>
          <w:szCs w:val="24"/>
        </w:rPr>
        <w:t>Enregistrements</w:t>
      </w:r>
    </w:p>
    <w:p w:rsidR="007A55EF" w:rsidRDefault="007A55EF" w:rsidP="004471D7">
      <w:pPr>
        <w:jc w:val="both"/>
        <w:rPr>
          <w:rFonts w:ascii="Arial" w:hAnsi="Arial" w:cs="Arial"/>
          <w:b/>
          <w:sz w:val="24"/>
          <w:szCs w:val="24"/>
        </w:rPr>
      </w:pPr>
    </w:p>
    <w:p w:rsidR="004471D7" w:rsidRDefault="007A55EF" w:rsidP="004471D7">
      <w:pPr>
        <w:jc w:val="both"/>
        <w:rPr>
          <w:rFonts w:ascii="Arial" w:hAnsi="Arial" w:cs="Arial"/>
          <w:b/>
          <w:sz w:val="24"/>
          <w:szCs w:val="24"/>
        </w:rPr>
      </w:pPr>
      <w:r>
        <w:rPr>
          <w:rFonts w:ascii="Arial" w:hAnsi="Arial" w:cs="Arial"/>
          <w:b/>
          <w:sz w:val="24"/>
          <w:szCs w:val="24"/>
        </w:rPr>
        <w:t>6</w:t>
      </w:r>
      <w:r w:rsidR="004471D7">
        <w:rPr>
          <w:rFonts w:ascii="Arial" w:hAnsi="Arial" w:cs="Arial"/>
          <w:b/>
          <w:sz w:val="24"/>
          <w:szCs w:val="24"/>
        </w:rPr>
        <w:t>. Exigen</w:t>
      </w:r>
      <w:r w:rsidR="001E3498">
        <w:rPr>
          <w:rFonts w:ascii="Arial" w:hAnsi="Arial" w:cs="Arial"/>
          <w:b/>
          <w:sz w:val="24"/>
          <w:szCs w:val="24"/>
        </w:rPr>
        <w:t>ces de la norme ISO 27001 : 2022</w:t>
      </w:r>
    </w:p>
    <w:p w:rsidR="004471D7" w:rsidRDefault="004471D7" w:rsidP="00F22A7B">
      <w:pPr>
        <w:jc w:val="both"/>
        <w:rPr>
          <w:rFonts w:ascii="Arial" w:hAnsi="Arial" w:cs="Arial"/>
          <w:b/>
          <w:sz w:val="24"/>
          <w:szCs w:val="24"/>
        </w:rPr>
      </w:pPr>
    </w:p>
    <w:p w:rsidR="00A2014A" w:rsidRDefault="007A55EF" w:rsidP="00F22A7B">
      <w:pPr>
        <w:jc w:val="both"/>
        <w:rPr>
          <w:rFonts w:ascii="Arial" w:hAnsi="Arial" w:cs="Arial"/>
          <w:b/>
          <w:sz w:val="24"/>
          <w:szCs w:val="24"/>
        </w:rPr>
      </w:pPr>
      <w:r>
        <w:rPr>
          <w:rFonts w:ascii="Arial" w:hAnsi="Arial" w:cs="Arial"/>
          <w:b/>
          <w:sz w:val="24"/>
          <w:szCs w:val="24"/>
        </w:rPr>
        <w:t>7</w:t>
      </w:r>
      <w:r w:rsidR="00FC1975">
        <w:rPr>
          <w:rFonts w:ascii="Arial" w:hAnsi="Arial" w:cs="Arial"/>
          <w:b/>
          <w:sz w:val="24"/>
          <w:szCs w:val="24"/>
        </w:rPr>
        <w:t xml:space="preserve">. </w:t>
      </w:r>
      <w:r w:rsidR="00181A84">
        <w:rPr>
          <w:rFonts w:ascii="Arial" w:hAnsi="Arial" w:cs="Arial"/>
          <w:b/>
          <w:sz w:val="24"/>
          <w:szCs w:val="24"/>
        </w:rPr>
        <w:t>Politique</w:t>
      </w:r>
      <w:r w:rsidR="006B71FC">
        <w:rPr>
          <w:rFonts w:ascii="Arial" w:hAnsi="Arial" w:cs="Arial"/>
          <w:b/>
          <w:sz w:val="24"/>
          <w:szCs w:val="24"/>
        </w:rPr>
        <w:t xml:space="preserve"> de </w:t>
      </w:r>
      <w:r w:rsidR="00EF3E07">
        <w:rPr>
          <w:rFonts w:ascii="Arial" w:hAnsi="Arial" w:cs="Arial"/>
          <w:b/>
          <w:sz w:val="24"/>
          <w:szCs w:val="24"/>
        </w:rPr>
        <w:t>gestion des actifs</w:t>
      </w:r>
    </w:p>
    <w:p w:rsidR="00EE2781" w:rsidRDefault="00EE2781" w:rsidP="00F22A7B">
      <w:pPr>
        <w:jc w:val="both"/>
        <w:rPr>
          <w:rFonts w:ascii="Arial" w:hAnsi="Arial" w:cs="Arial"/>
          <w:b/>
          <w:sz w:val="24"/>
          <w:szCs w:val="24"/>
        </w:rPr>
      </w:pPr>
    </w:p>
    <w:p w:rsidR="00ED444D" w:rsidRPr="003C65F8" w:rsidRDefault="003C65F8" w:rsidP="00F22A7B">
      <w:pPr>
        <w:jc w:val="both"/>
        <w:rPr>
          <w:rFonts w:ascii="Arial" w:hAnsi="Arial" w:cs="Arial"/>
          <w:b/>
          <w:sz w:val="24"/>
          <w:szCs w:val="24"/>
        </w:rPr>
      </w:pPr>
      <w:r>
        <w:rPr>
          <w:rFonts w:ascii="Arial" w:hAnsi="Arial" w:cs="Arial"/>
          <w:sz w:val="24"/>
          <w:szCs w:val="24"/>
        </w:rPr>
        <w:tab/>
      </w:r>
      <w:r w:rsidR="00FF152F">
        <w:rPr>
          <w:rFonts w:ascii="Arial" w:hAnsi="Arial" w:cs="Arial"/>
          <w:b/>
          <w:sz w:val="24"/>
          <w:szCs w:val="24"/>
        </w:rPr>
        <w:t>7</w:t>
      </w:r>
      <w:r w:rsidRPr="003C65F8">
        <w:rPr>
          <w:rFonts w:ascii="Arial" w:hAnsi="Arial" w:cs="Arial"/>
          <w:b/>
          <w:sz w:val="24"/>
          <w:szCs w:val="24"/>
        </w:rPr>
        <w:t>.1 Inventaire des actifs</w:t>
      </w:r>
    </w:p>
    <w:p w:rsidR="003C65F8" w:rsidRPr="003C65F8" w:rsidRDefault="003C65F8" w:rsidP="00F22A7B">
      <w:pPr>
        <w:jc w:val="both"/>
        <w:rPr>
          <w:rFonts w:ascii="Arial" w:hAnsi="Arial" w:cs="Arial"/>
          <w:b/>
          <w:sz w:val="24"/>
          <w:szCs w:val="24"/>
        </w:rPr>
      </w:pPr>
      <w:r w:rsidRPr="003C65F8">
        <w:rPr>
          <w:rFonts w:ascii="Arial" w:hAnsi="Arial" w:cs="Arial"/>
          <w:b/>
          <w:sz w:val="24"/>
          <w:szCs w:val="24"/>
        </w:rPr>
        <w:tab/>
      </w:r>
      <w:r w:rsidR="00FF152F">
        <w:rPr>
          <w:rFonts w:ascii="Arial" w:hAnsi="Arial" w:cs="Arial"/>
          <w:b/>
          <w:sz w:val="24"/>
          <w:szCs w:val="24"/>
        </w:rPr>
        <w:t>7</w:t>
      </w:r>
      <w:r w:rsidRPr="003C65F8">
        <w:rPr>
          <w:rFonts w:ascii="Arial" w:hAnsi="Arial" w:cs="Arial"/>
          <w:b/>
          <w:sz w:val="24"/>
          <w:szCs w:val="24"/>
        </w:rPr>
        <w:t>.2 Propriété des actifs</w:t>
      </w:r>
    </w:p>
    <w:p w:rsidR="003C65F8" w:rsidRPr="003C65F8" w:rsidRDefault="003C65F8" w:rsidP="00F22A7B">
      <w:pPr>
        <w:jc w:val="both"/>
        <w:rPr>
          <w:rFonts w:ascii="Arial" w:hAnsi="Arial" w:cs="Arial"/>
          <w:b/>
          <w:sz w:val="24"/>
          <w:szCs w:val="24"/>
        </w:rPr>
      </w:pPr>
      <w:r w:rsidRPr="003C65F8">
        <w:rPr>
          <w:rFonts w:ascii="Arial" w:hAnsi="Arial" w:cs="Arial"/>
          <w:b/>
          <w:sz w:val="24"/>
          <w:szCs w:val="24"/>
        </w:rPr>
        <w:tab/>
      </w:r>
      <w:r w:rsidR="00FF152F">
        <w:rPr>
          <w:rFonts w:ascii="Arial" w:hAnsi="Arial" w:cs="Arial"/>
          <w:b/>
          <w:sz w:val="24"/>
          <w:szCs w:val="24"/>
        </w:rPr>
        <w:t>7</w:t>
      </w:r>
      <w:r w:rsidRPr="003C65F8">
        <w:rPr>
          <w:rFonts w:ascii="Arial" w:hAnsi="Arial" w:cs="Arial"/>
          <w:b/>
          <w:sz w:val="24"/>
          <w:szCs w:val="24"/>
        </w:rPr>
        <w:t>.3 Utilisation correcte des actifs</w:t>
      </w:r>
    </w:p>
    <w:p w:rsidR="003C65F8" w:rsidRPr="003C65F8" w:rsidRDefault="003C65F8" w:rsidP="00F22A7B">
      <w:pPr>
        <w:jc w:val="both"/>
        <w:rPr>
          <w:rFonts w:ascii="Arial" w:hAnsi="Arial" w:cs="Arial"/>
          <w:b/>
          <w:sz w:val="24"/>
          <w:szCs w:val="24"/>
        </w:rPr>
      </w:pPr>
      <w:r w:rsidRPr="003C65F8">
        <w:rPr>
          <w:rFonts w:ascii="Arial" w:hAnsi="Arial" w:cs="Arial"/>
          <w:b/>
          <w:sz w:val="24"/>
          <w:szCs w:val="24"/>
        </w:rPr>
        <w:tab/>
      </w:r>
      <w:r w:rsidR="00FF152F">
        <w:rPr>
          <w:rFonts w:ascii="Arial" w:hAnsi="Arial" w:cs="Arial"/>
          <w:b/>
          <w:sz w:val="24"/>
          <w:szCs w:val="24"/>
        </w:rPr>
        <w:t>7</w:t>
      </w:r>
      <w:r w:rsidRPr="003C65F8">
        <w:rPr>
          <w:rFonts w:ascii="Arial" w:hAnsi="Arial" w:cs="Arial"/>
          <w:b/>
          <w:sz w:val="24"/>
          <w:szCs w:val="24"/>
        </w:rPr>
        <w:t>.4 Restitution des actifs</w:t>
      </w: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5A5B15" w:rsidRDefault="005A5B15" w:rsidP="00F22A7B">
      <w:pPr>
        <w:jc w:val="both"/>
        <w:rPr>
          <w:rFonts w:ascii="Arial" w:hAnsi="Arial" w:cs="Arial"/>
          <w:sz w:val="24"/>
          <w:szCs w:val="24"/>
        </w:rPr>
      </w:pPr>
    </w:p>
    <w:p w:rsidR="00ED444D" w:rsidRPr="00AE180F" w:rsidRDefault="00AE180F" w:rsidP="00F22A7B">
      <w:pPr>
        <w:jc w:val="both"/>
        <w:rPr>
          <w:rFonts w:ascii="Arial" w:hAnsi="Arial" w:cs="Arial"/>
          <w:sz w:val="24"/>
          <w:szCs w:val="24"/>
        </w:rPr>
      </w:pPr>
      <w:r w:rsidRPr="00AE180F">
        <w:rPr>
          <w:rFonts w:ascii="Arial" w:hAnsi="Arial" w:cs="Arial"/>
          <w:sz w:val="24"/>
          <w:szCs w:val="24"/>
        </w:rPr>
        <w:t>Historique</w:t>
      </w:r>
    </w:p>
    <w:p w:rsidR="00AE180F"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r>
              <w:rPr>
                <w:rFonts w:ascii="Arial" w:hAnsi="Arial" w:cs="Arial"/>
                <w:szCs w:val="22"/>
              </w:rPr>
              <w:t>Toutes</w:t>
            </w:r>
          </w:p>
        </w:tc>
        <w:tc>
          <w:tcPr>
            <w:tcW w:w="6946" w:type="dxa"/>
          </w:tcPr>
          <w:p w:rsidR="0056151E" w:rsidRDefault="0056151E" w:rsidP="00F22A7B">
            <w:pPr>
              <w:jc w:val="both"/>
              <w:rPr>
                <w:rFonts w:ascii="Arial" w:hAnsi="Arial" w:cs="Arial"/>
                <w:szCs w:val="22"/>
              </w:rPr>
            </w:pPr>
            <w:r>
              <w:rPr>
                <w:rFonts w:ascii="Arial" w:hAnsi="Arial" w:cs="Arial"/>
                <w:szCs w:val="22"/>
              </w:rPr>
              <w:t>Création</w:t>
            </w:r>
          </w:p>
        </w:tc>
        <w:tc>
          <w:tcPr>
            <w:tcW w:w="1417" w:type="dxa"/>
          </w:tcPr>
          <w:p w:rsidR="0056151E" w:rsidRDefault="001E3498" w:rsidP="00F22A7B">
            <w:pPr>
              <w:jc w:val="both"/>
              <w:rPr>
                <w:rFonts w:ascii="Arial" w:hAnsi="Arial" w:cs="Arial"/>
                <w:szCs w:val="22"/>
              </w:rPr>
            </w:pPr>
            <w:r>
              <w:rPr>
                <w:rFonts w:ascii="Arial" w:hAnsi="Arial" w:cs="Arial"/>
                <w:szCs w:val="22"/>
              </w:rPr>
              <w:t>01/01/2023</w:t>
            </w:r>
          </w:p>
        </w:tc>
      </w:tr>
      <w:tr w:rsidR="0056151E" w:rsidRPr="00BF680B" w:rsidTr="0056151E">
        <w:tc>
          <w:tcPr>
            <w:tcW w:w="1178" w:type="dxa"/>
          </w:tcPr>
          <w:p w:rsidR="0056151E" w:rsidRPr="00BF680B" w:rsidRDefault="0056151E" w:rsidP="00F22A7B">
            <w:pPr>
              <w:jc w:val="both"/>
              <w:rPr>
                <w:rFonts w:ascii="Arial" w:hAnsi="Arial" w:cs="Arial"/>
                <w:b/>
                <w:szCs w:val="22"/>
              </w:rPr>
            </w:pPr>
            <w:r w:rsidRPr="00BF680B">
              <w:rPr>
                <w:rFonts w:ascii="Arial" w:hAnsi="Arial" w:cs="Arial"/>
                <w:b/>
                <w:szCs w:val="22"/>
              </w:rPr>
              <w:t>Page</w:t>
            </w:r>
          </w:p>
        </w:tc>
        <w:tc>
          <w:tcPr>
            <w:tcW w:w="6946" w:type="dxa"/>
          </w:tcPr>
          <w:p w:rsidR="0056151E" w:rsidRPr="00BF680B" w:rsidRDefault="0056151E" w:rsidP="00F22A7B">
            <w:pPr>
              <w:jc w:val="both"/>
              <w:rPr>
                <w:rFonts w:ascii="Arial" w:hAnsi="Arial" w:cs="Arial"/>
                <w:b/>
                <w:szCs w:val="22"/>
              </w:rPr>
            </w:pPr>
            <w:r>
              <w:rPr>
                <w:rFonts w:ascii="Arial" w:hAnsi="Arial" w:cs="Arial"/>
                <w:b/>
                <w:szCs w:val="22"/>
              </w:rPr>
              <w:t>Changement</w:t>
            </w:r>
          </w:p>
        </w:tc>
        <w:tc>
          <w:tcPr>
            <w:tcW w:w="1417" w:type="dxa"/>
          </w:tcPr>
          <w:p w:rsidR="0056151E" w:rsidRPr="00BF680B" w:rsidRDefault="0056151E" w:rsidP="00F22A7B">
            <w:pPr>
              <w:jc w:val="both"/>
              <w:rPr>
                <w:rFonts w:ascii="Arial" w:hAnsi="Arial" w:cs="Arial"/>
                <w:b/>
                <w:szCs w:val="22"/>
              </w:rPr>
            </w:pPr>
            <w:r>
              <w:rPr>
                <w:rFonts w:ascii="Arial" w:hAnsi="Arial" w:cs="Arial"/>
                <w:b/>
                <w:szCs w:val="22"/>
              </w:rPr>
              <w:t>Date</w:t>
            </w:r>
          </w:p>
        </w:tc>
      </w:tr>
    </w:tbl>
    <w:p w:rsidR="006B71FC" w:rsidRDefault="00BF680B" w:rsidP="006B71FC">
      <w:pPr>
        <w:jc w:val="both"/>
        <w:rPr>
          <w:rFonts w:ascii="Arial" w:hAnsi="Arial" w:cs="Arial"/>
          <w:b/>
          <w:sz w:val="24"/>
          <w:szCs w:val="24"/>
        </w:rPr>
      </w:pPr>
      <w:r>
        <w:rPr>
          <w:rFonts w:ascii="Arial" w:hAnsi="Arial" w:cs="Arial"/>
          <w:b/>
          <w:sz w:val="24"/>
          <w:szCs w:val="24"/>
        </w:rPr>
        <w:br w:type="page"/>
      </w:r>
      <w:r w:rsidR="006B71FC">
        <w:rPr>
          <w:rFonts w:ascii="Arial" w:hAnsi="Arial" w:cs="Arial"/>
          <w:b/>
          <w:sz w:val="24"/>
          <w:szCs w:val="24"/>
        </w:rPr>
        <w:lastRenderedPageBreak/>
        <w:t xml:space="preserve">1. Objet </w:t>
      </w:r>
    </w:p>
    <w:p w:rsidR="00FC1975" w:rsidRDefault="00FC1975" w:rsidP="006B71FC">
      <w:pPr>
        <w:jc w:val="both"/>
        <w:rPr>
          <w:rFonts w:ascii="Arial" w:hAnsi="Arial" w:cs="Arial"/>
          <w:b/>
          <w:sz w:val="24"/>
          <w:szCs w:val="24"/>
        </w:rPr>
      </w:pPr>
    </w:p>
    <w:p w:rsidR="00FC1975" w:rsidRPr="00FC1975" w:rsidRDefault="00FC1975" w:rsidP="006B71FC">
      <w:pPr>
        <w:jc w:val="both"/>
        <w:rPr>
          <w:rFonts w:ascii="Arial" w:hAnsi="Arial" w:cs="Arial"/>
          <w:sz w:val="24"/>
          <w:szCs w:val="24"/>
        </w:rPr>
      </w:pPr>
      <w:r>
        <w:rPr>
          <w:rFonts w:ascii="Arial" w:hAnsi="Arial" w:cs="Arial"/>
          <w:sz w:val="24"/>
          <w:szCs w:val="24"/>
        </w:rPr>
        <w:t xml:space="preserve">La politique </w:t>
      </w:r>
      <w:r w:rsidR="00EF3E07">
        <w:rPr>
          <w:rFonts w:ascii="Arial" w:hAnsi="Arial" w:cs="Arial"/>
          <w:sz w:val="24"/>
          <w:szCs w:val="24"/>
        </w:rPr>
        <w:t>de gestion des actifs a pour objet d</w:t>
      </w:r>
      <w:r w:rsidR="00F349FA">
        <w:rPr>
          <w:rFonts w:ascii="Arial" w:hAnsi="Arial" w:cs="Arial"/>
          <w:sz w:val="24"/>
          <w:szCs w:val="24"/>
        </w:rPr>
        <w:t xml:space="preserve">’identifier </w:t>
      </w:r>
      <w:r w:rsidR="003C65F8">
        <w:rPr>
          <w:rFonts w:ascii="Arial" w:hAnsi="Arial" w:cs="Arial"/>
          <w:sz w:val="24"/>
          <w:szCs w:val="24"/>
        </w:rPr>
        <w:t xml:space="preserve">et maîtriser </w:t>
      </w:r>
      <w:r w:rsidR="00F349FA">
        <w:rPr>
          <w:rFonts w:ascii="Arial" w:hAnsi="Arial" w:cs="Arial"/>
          <w:sz w:val="24"/>
          <w:szCs w:val="24"/>
        </w:rPr>
        <w:t>les actifs de l’organisation.</w:t>
      </w:r>
      <w:r w:rsidR="00EF3E07">
        <w:rPr>
          <w:rFonts w:ascii="Arial" w:hAnsi="Arial" w:cs="Arial"/>
          <w:sz w:val="24"/>
          <w:szCs w:val="24"/>
        </w:rPr>
        <w:t xml:space="preserve"> </w:t>
      </w:r>
      <w:r>
        <w:rPr>
          <w:rFonts w:ascii="Arial" w:hAnsi="Arial" w:cs="Arial"/>
          <w:sz w:val="24"/>
          <w:szCs w:val="24"/>
        </w:rPr>
        <w:t xml:space="preserve"> </w:t>
      </w:r>
    </w:p>
    <w:p w:rsidR="006B71FC" w:rsidRDefault="006B71FC" w:rsidP="006B71FC">
      <w:pPr>
        <w:jc w:val="both"/>
        <w:rPr>
          <w:rFonts w:ascii="Arial" w:hAnsi="Arial" w:cs="Arial"/>
          <w:b/>
          <w:sz w:val="24"/>
          <w:szCs w:val="24"/>
        </w:rPr>
      </w:pPr>
    </w:p>
    <w:p w:rsidR="006B71FC" w:rsidRDefault="006B71FC" w:rsidP="006B71FC">
      <w:pPr>
        <w:jc w:val="both"/>
        <w:rPr>
          <w:rFonts w:ascii="Arial" w:hAnsi="Arial" w:cs="Arial"/>
          <w:b/>
          <w:sz w:val="24"/>
          <w:szCs w:val="24"/>
        </w:rPr>
      </w:pPr>
      <w:r>
        <w:rPr>
          <w:rFonts w:ascii="Arial" w:hAnsi="Arial" w:cs="Arial"/>
          <w:b/>
          <w:sz w:val="24"/>
          <w:szCs w:val="24"/>
        </w:rPr>
        <w:t>2. Finalité</w:t>
      </w:r>
    </w:p>
    <w:p w:rsidR="006B71FC" w:rsidRDefault="006B71FC" w:rsidP="006B71FC">
      <w:pPr>
        <w:jc w:val="both"/>
        <w:rPr>
          <w:rFonts w:ascii="Arial" w:hAnsi="Arial" w:cs="Arial"/>
          <w:b/>
          <w:sz w:val="24"/>
          <w:szCs w:val="24"/>
        </w:rPr>
      </w:pPr>
    </w:p>
    <w:p w:rsidR="006B71FC" w:rsidRPr="006B71FC" w:rsidRDefault="006B71FC" w:rsidP="006B71FC">
      <w:pPr>
        <w:jc w:val="both"/>
        <w:rPr>
          <w:rFonts w:ascii="Arial" w:hAnsi="Arial" w:cs="Arial"/>
          <w:sz w:val="24"/>
          <w:szCs w:val="24"/>
        </w:rPr>
      </w:pPr>
      <w:r>
        <w:rPr>
          <w:rFonts w:ascii="Arial" w:hAnsi="Arial" w:cs="Arial"/>
          <w:sz w:val="24"/>
          <w:szCs w:val="24"/>
        </w:rPr>
        <w:t xml:space="preserve">La </w:t>
      </w:r>
      <w:r w:rsidR="00EF3E07">
        <w:rPr>
          <w:rFonts w:ascii="Arial" w:hAnsi="Arial" w:cs="Arial"/>
          <w:sz w:val="24"/>
          <w:szCs w:val="24"/>
        </w:rPr>
        <w:t xml:space="preserve">politique de gestion des actifs a pour finalité de </w:t>
      </w:r>
      <w:r w:rsidR="00F349FA">
        <w:rPr>
          <w:rFonts w:ascii="Arial" w:hAnsi="Arial" w:cs="Arial"/>
          <w:sz w:val="24"/>
          <w:szCs w:val="24"/>
        </w:rPr>
        <w:t>protéger les actifs de l’organisation.</w:t>
      </w:r>
    </w:p>
    <w:p w:rsidR="006B71FC" w:rsidRDefault="006B71FC" w:rsidP="006B71FC">
      <w:pPr>
        <w:jc w:val="both"/>
        <w:rPr>
          <w:rFonts w:ascii="Arial" w:hAnsi="Arial" w:cs="Arial"/>
          <w:b/>
          <w:sz w:val="24"/>
          <w:szCs w:val="24"/>
        </w:rPr>
      </w:pPr>
    </w:p>
    <w:p w:rsidR="006B71FC" w:rsidRDefault="006B71FC" w:rsidP="006B71FC">
      <w:pPr>
        <w:jc w:val="both"/>
        <w:rPr>
          <w:rFonts w:ascii="Arial" w:hAnsi="Arial" w:cs="Arial"/>
          <w:b/>
          <w:sz w:val="24"/>
          <w:szCs w:val="24"/>
        </w:rPr>
      </w:pPr>
      <w:r>
        <w:rPr>
          <w:rFonts w:ascii="Arial" w:hAnsi="Arial" w:cs="Arial"/>
          <w:b/>
          <w:sz w:val="24"/>
          <w:szCs w:val="24"/>
        </w:rPr>
        <w:t>3. Domaine d’application</w:t>
      </w:r>
    </w:p>
    <w:p w:rsidR="00FC1975" w:rsidRDefault="00FC1975" w:rsidP="006B71FC">
      <w:pPr>
        <w:jc w:val="both"/>
        <w:rPr>
          <w:rFonts w:ascii="Arial" w:hAnsi="Arial" w:cs="Arial"/>
          <w:b/>
          <w:sz w:val="24"/>
          <w:szCs w:val="24"/>
        </w:rPr>
      </w:pPr>
    </w:p>
    <w:p w:rsidR="00F349FA" w:rsidRDefault="00FC1975" w:rsidP="00FC1975">
      <w:pPr>
        <w:jc w:val="both"/>
        <w:rPr>
          <w:rFonts w:ascii="Arial" w:hAnsi="Arial" w:cs="Arial"/>
          <w:sz w:val="24"/>
          <w:szCs w:val="24"/>
        </w:rPr>
      </w:pPr>
      <w:r w:rsidRPr="003700C0">
        <w:rPr>
          <w:rFonts w:ascii="Arial" w:hAnsi="Arial" w:cs="Arial"/>
          <w:sz w:val="24"/>
          <w:szCs w:val="24"/>
        </w:rPr>
        <w:t xml:space="preserve">La politique </w:t>
      </w:r>
      <w:r w:rsidR="00EF3E07">
        <w:rPr>
          <w:rFonts w:ascii="Arial" w:hAnsi="Arial" w:cs="Arial"/>
          <w:sz w:val="24"/>
          <w:szCs w:val="24"/>
        </w:rPr>
        <w:t>de gestion des actifs</w:t>
      </w:r>
      <w:r>
        <w:rPr>
          <w:rFonts w:ascii="Arial" w:hAnsi="Arial" w:cs="Arial"/>
          <w:sz w:val="24"/>
          <w:szCs w:val="24"/>
        </w:rPr>
        <w:t xml:space="preserve"> s’applique à</w:t>
      </w:r>
      <w:r w:rsidR="00F349FA">
        <w:rPr>
          <w:rFonts w:ascii="Arial" w:hAnsi="Arial" w:cs="Arial"/>
          <w:sz w:val="24"/>
          <w:szCs w:val="24"/>
        </w:rPr>
        <w:t xml:space="preserve"> tous les éléments ayant de la valeur pour l’organisation comme :</w:t>
      </w:r>
    </w:p>
    <w:p w:rsidR="00F349FA" w:rsidRDefault="00F349FA" w:rsidP="00FC1975">
      <w:pPr>
        <w:jc w:val="both"/>
        <w:rPr>
          <w:rFonts w:ascii="Arial" w:hAnsi="Arial" w:cs="Arial"/>
          <w:sz w:val="24"/>
          <w:szCs w:val="24"/>
        </w:rPr>
      </w:pPr>
    </w:p>
    <w:p w:rsidR="00F349FA" w:rsidRDefault="00F349FA" w:rsidP="00F349FA">
      <w:pPr>
        <w:pStyle w:val="Paragraphedeliste"/>
        <w:numPr>
          <w:ilvl w:val="0"/>
          <w:numId w:val="30"/>
        </w:numPr>
        <w:jc w:val="both"/>
        <w:rPr>
          <w:rFonts w:ascii="Arial" w:hAnsi="Arial" w:cs="Arial"/>
          <w:sz w:val="24"/>
          <w:szCs w:val="24"/>
        </w:rPr>
      </w:pPr>
      <w:r>
        <w:rPr>
          <w:rFonts w:ascii="Arial" w:hAnsi="Arial" w:cs="Arial"/>
          <w:sz w:val="24"/>
          <w:szCs w:val="24"/>
        </w:rPr>
        <w:t>les matériels :</w:t>
      </w:r>
    </w:p>
    <w:p w:rsidR="00F349FA" w:rsidRDefault="00F349FA" w:rsidP="00F349FA">
      <w:pPr>
        <w:pStyle w:val="Paragraphedeliste"/>
        <w:numPr>
          <w:ilvl w:val="1"/>
          <w:numId w:val="30"/>
        </w:numPr>
        <w:jc w:val="both"/>
        <w:rPr>
          <w:rFonts w:ascii="Arial" w:hAnsi="Arial" w:cs="Arial"/>
          <w:sz w:val="24"/>
          <w:szCs w:val="24"/>
        </w:rPr>
      </w:pPr>
      <w:r>
        <w:rPr>
          <w:rFonts w:ascii="Arial" w:hAnsi="Arial" w:cs="Arial"/>
          <w:sz w:val="24"/>
          <w:szCs w:val="24"/>
        </w:rPr>
        <w:t>appareils</w:t>
      </w:r>
    </w:p>
    <w:p w:rsidR="00F349FA" w:rsidRDefault="00F349FA" w:rsidP="00F349FA">
      <w:pPr>
        <w:pStyle w:val="Paragraphedeliste"/>
        <w:numPr>
          <w:ilvl w:val="1"/>
          <w:numId w:val="30"/>
        </w:numPr>
        <w:jc w:val="both"/>
        <w:rPr>
          <w:rFonts w:ascii="Arial" w:hAnsi="Arial" w:cs="Arial"/>
          <w:sz w:val="24"/>
          <w:szCs w:val="24"/>
        </w:rPr>
      </w:pPr>
      <w:r>
        <w:rPr>
          <w:rFonts w:ascii="Arial" w:hAnsi="Arial" w:cs="Arial"/>
          <w:sz w:val="24"/>
          <w:szCs w:val="24"/>
        </w:rPr>
        <w:t>équipements</w:t>
      </w:r>
    </w:p>
    <w:p w:rsidR="00F349FA" w:rsidRDefault="002C4A1B" w:rsidP="00F349FA">
      <w:pPr>
        <w:pStyle w:val="Paragraphedeliste"/>
        <w:numPr>
          <w:ilvl w:val="1"/>
          <w:numId w:val="30"/>
        </w:numPr>
        <w:jc w:val="both"/>
        <w:rPr>
          <w:rFonts w:ascii="Arial" w:hAnsi="Arial" w:cs="Arial"/>
          <w:sz w:val="24"/>
          <w:szCs w:val="24"/>
        </w:rPr>
      </w:pPr>
      <w:r>
        <w:rPr>
          <w:rFonts w:ascii="Arial" w:hAnsi="Arial" w:cs="Arial"/>
          <w:sz w:val="24"/>
          <w:szCs w:val="24"/>
        </w:rPr>
        <w:t>supports</w:t>
      </w:r>
      <w:r w:rsidR="00F349FA">
        <w:rPr>
          <w:rFonts w:ascii="Arial" w:hAnsi="Arial" w:cs="Arial"/>
          <w:sz w:val="24"/>
          <w:szCs w:val="24"/>
        </w:rPr>
        <w:t xml:space="preserve"> </w:t>
      </w:r>
    </w:p>
    <w:p w:rsidR="002C4A1B" w:rsidRPr="00F349FA" w:rsidRDefault="002C4A1B" w:rsidP="002C4A1B">
      <w:pPr>
        <w:pStyle w:val="Paragraphedeliste"/>
        <w:numPr>
          <w:ilvl w:val="0"/>
          <w:numId w:val="30"/>
        </w:numPr>
        <w:jc w:val="both"/>
        <w:rPr>
          <w:rFonts w:ascii="Arial" w:hAnsi="Arial" w:cs="Arial"/>
          <w:sz w:val="24"/>
          <w:szCs w:val="24"/>
        </w:rPr>
      </w:pPr>
      <w:r>
        <w:rPr>
          <w:rFonts w:ascii="Arial" w:hAnsi="Arial" w:cs="Arial"/>
          <w:sz w:val="24"/>
          <w:szCs w:val="24"/>
        </w:rPr>
        <w:t>les logiciels</w:t>
      </w:r>
    </w:p>
    <w:p w:rsidR="00F349FA" w:rsidRDefault="00F349FA" w:rsidP="00F349FA">
      <w:pPr>
        <w:pStyle w:val="Paragraphedeliste"/>
        <w:numPr>
          <w:ilvl w:val="0"/>
          <w:numId w:val="30"/>
        </w:numPr>
        <w:jc w:val="both"/>
        <w:rPr>
          <w:rFonts w:ascii="Arial" w:hAnsi="Arial" w:cs="Arial"/>
          <w:sz w:val="24"/>
          <w:szCs w:val="24"/>
        </w:rPr>
      </w:pPr>
      <w:r w:rsidRPr="00F349FA">
        <w:rPr>
          <w:rFonts w:ascii="Arial" w:hAnsi="Arial" w:cs="Arial"/>
          <w:sz w:val="24"/>
          <w:szCs w:val="24"/>
        </w:rPr>
        <w:t>la propriété intellectuelle</w:t>
      </w:r>
    </w:p>
    <w:p w:rsidR="00F349FA" w:rsidRDefault="00F349FA" w:rsidP="00F349FA">
      <w:pPr>
        <w:pStyle w:val="Paragraphedeliste"/>
        <w:numPr>
          <w:ilvl w:val="0"/>
          <w:numId w:val="30"/>
        </w:numPr>
        <w:jc w:val="both"/>
        <w:rPr>
          <w:rFonts w:ascii="Arial" w:hAnsi="Arial" w:cs="Arial"/>
          <w:sz w:val="24"/>
          <w:szCs w:val="24"/>
        </w:rPr>
      </w:pPr>
      <w:r w:rsidRPr="00F349FA">
        <w:rPr>
          <w:rFonts w:ascii="Arial" w:hAnsi="Arial" w:cs="Arial"/>
          <w:sz w:val="24"/>
          <w:szCs w:val="24"/>
        </w:rPr>
        <w:t xml:space="preserve">les </w:t>
      </w:r>
      <w:r>
        <w:rPr>
          <w:rFonts w:ascii="Arial" w:hAnsi="Arial" w:cs="Arial"/>
          <w:sz w:val="24"/>
          <w:szCs w:val="24"/>
        </w:rPr>
        <w:t>données personnelles</w:t>
      </w:r>
    </w:p>
    <w:p w:rsidR="003C65F8" w:rsidRDefault="00F349FA" w:rsidP="00F349FA">
      <w:pPr>
        <w:pStyle w:val="Paragraphedeliste"/>
        <w:numPr>
          <w:ilvl w:val="0"/>
          <w:numId w:val="30"/>
        </w:numPr>
        <w:jc w:val="both"/>
        <w:rPr>
          <w:rFonts w:ascii="Arial" w:hAnsi="Arial" w:cs="Arial"/>
          <w:sz w:val="24"/>
          <w:szCs w:val="24"/>
        </w:rPr>
      </w:pPr>
      <w:r w:rsidRPr="00F349FA">
        <w:rPr>
          <w:rFonts w:ascii="Arial" w:hAnsi="Arial" w:cs="Arial"/>
          <w:sz w:val="24"/>
          <w:szCs w:val="24"/>
        </w:rPr>
        <w:t>les informations</w:t>
      </w:r>
      <w:r w:rsidR="003C65F8">
        <w:rPr>
          <w:rFonts w:ascii="Arial" w:hAnsi="Arial" w:cs="Arial"/>
          <w:sz w:val="24"/>
          <w:szCs w:val="24"/>
        </w:rPr>
        <w:t> :</w:t>
      </w:r>
    </w:p>
    <w:p w:rsidR="003C65F8" w:rsidRDefault="002C4A1B" w:rsidP="003C65F8">
      <w:pPr>
        <w:pStyle w:val="Paragraphedeliste"/>
        <w:numPr>
          <w:ilvl w:val="1"/>
          <w:numId w:val="30"/>
        </w:numPr>
        <w:jc w:val="both"/>
        <w:rPr>
          <w:rFonts w:ascii="Arial" w:hAnsi="Arial" w:cs="Arial"/>
          <w:sz w:val="24"/>
          <w:szCs w:val="24"/>
        </w:rPr>
      </w:pPr>
      <w:r>
        <w:rPr>
          <w:rFonts w:ascii="Arial" w:hAnsi="Arial" w:cs="Arial"/>
          <w:sz w:val="24"/>
          <w:szCs w:val="24"/>
        </w:rPr>
        <w:t>d</w:t>
      </w:r>
      <w:r w:rsidR="00F349FA" w:rsidRPr="00F349FA">
        <w:rPr>
          <w:rFonts w:ascii="Arial" w:hAnsi="Arial" w:cs="Arial"/>
          <w:sz w:val="24"/>
          <w:szCs w:val="24"/>
        </w:rPr>
        <w:t>es clients</w:t>
      </w:r>
    </w:p>
    <w:p w:rsidR="00FC1975" w:rsidRDefault="003C65F8" w:rsidP="003C65F8">
      <w:pPr>
        <w:pStyle w:val="Paragraphedeliste"/>
        <w:numPr>
          <w:ilvl w:val="1"/>
          <w:numId w:val="30"/>
        </w:numPr>
        <w:jc w:val="both"/>
        <w:rPr>
          <w:rFonts w:ascii="Arial" w:hAnsi="Arial" w:cs="Arial"/>
          <w:sz w:val="24"/>
          <w:szCs w:val="24"/>
        </w:rPr>
      </w:pPr>
      <w:r>
        <w:rPr>
          <w:rFonts w:ascii="Arial" w:hAnsi="Arial" w:cs="Arial"/>
          <w:sz w:val="24"/>
          <w:szCs w:val="24"/>
        </w:rPr>
        <w:t xml:space="preserve">des </w:t>
      </w:r>
      <w:r w:rsidR="00F349FA">
        <w:rPr>
          <w:rFonts w:ascii="Arial" w:hAnsi="Arial" w:cs="Arial"/>
          <w:sz w:val="24"/>
          <w:szCs w:val="24"/>
        </w:rPr>
        <w:t>fournisseurs</w:t>
      </w:r>
    </w:p>
    <w:p w:rsidR="002C4A1B" w:rsidRDefault="002C4A1B" w:rsidP="003C65F8">
      <w:pPr>
        <w:pStyle w:val="Paragraphedeliste"/>
        <w:numPr>
          <w:ilvl w:val="1"/>
          <w:numId w:val="30"/>
        </w:numPr>
        <w:jc w:val="both"/>
        <w:rPr>
          <w:rFonts w:ascii="Arial" w:hAnsi="Arial" w:cs="Arial"/>
          <w:sz w:val="24"/>
          <w:szCs w:val="24"/>
        </w:rPr>
      </w:pPr>
      <w:r w:rsidRPr="00F349FA">
        <w:rPr>
          <w:rFonts w:ascii="Arial" w:hAnsi="Arial" w:cs="Arial"/>
          <w:sz w:val="24"/>
          <w:szCs w:val="24"/>
        </w:rPr>
        <w:t>financières</w:t>
      </w:r>
    </w:p>
    <w:p w:rsidR="007B43B7" w:rsidRDefault="007B43B7" w:rsidP="007B43B7">
      <w:pPr>
        <w:pStyle w:val="Paragraphedeliste"/>
        <w:numPr>
          <w:ilvl w:val="0"/>
          <w:numId w:val="30"/>
        </w:numPr>
        <w:jc w:val="both"/>
        <w:rPr>
          <w:rFonts w:ascii="Arial" w:hAnsi="Arial" w:cs="Arial"/>
          <w:sz w:val="24"/>
          <w:szCs w:val="24"/>
        </w:rPr>
      </w:pPr>
      <w:r>
        <w:rPr>
          <w:rFonts w:ascii="Arial" w:hAnsi="Arial" w:cs="Arial"/>
          <w:sz w:val="24"/>
          <w:szCs w:val="24"/>
        </w:rPr>
        <w:t>la documentation :</w:t>
      </w:r>
    </w:p>
    <w:p w:rsidR="007B43B7" w:rsidRDefault="007B43B7" w:rsidP="007B43B7">
      <w:pPr>
        <w:pStyle w:val="Paragraphedeliste"/>
        <w:numPr>
          <w:ilvl w:val="1"/>
          <w:numId w:val="30"/>
        </w:numPr>
        <w:jc w:val="both"/>
        <w:rPr>
          <w:rFonts w:ascii="Arial" w:hAnsi="Arial" w:cs="Arial"/>
          <w:sz w:val="24"/>
          <w:szCs w:val="24"/>
        </w:rPr>
      </w:pPr>
      <w:r>
        <w:rPr>
          <w:rFonts w:ascii="Arial" w:hAnsi="Arial" w:cs="Arial"/>
          <w:sz w:val="24"/>
          <w:szCs w:val="24"/>
        </w:rPr>
        <w:t>manuel de sécurité</w:t>
      </w:r>
    </w:p>
    <w:p w:rsidR="007B43B7" w:rsidRDefault="007B43B7" w:rsidP="007B43B7">
      <w:pPr>
        <w:pStyle w:val="Paragraphedeliste"/>
        <w:numPr>
          <w:ilvl w:val="1"/>
          <w:numId w:val="30"/>
        </w:numPr>
        <w:jc w:val="both"/>
        <w:rPr>
          <w:rFonts w:ascii="Arial" w:hAnsi="Arial" w:cs="Arial"/>
          <w:sz w:val="24"/>
          <w:szCs w:val="24"/>
        </w:rPr>
      </w:pPr>
      <w:r>
        <w:rPr>
          <w:rFonts w:ascii="Arial" w:hAnsi="Arial" w:cs="Arial"/>
          <w:sz w:val="24"/>
          <w:szCs w:val="24"/>
        </w:rPr>
        <w:t>processus</w:t>
      </w:r>
    </w:p>
    <w:p w:rsidR="007B43B7" w:rsidRDefault="007B43B7" w:rsidP="007B43B7">
      <w:pPr>
        <w:pStyle w:val="Paragraphedeliste"/>
        <w:numPr>
          <w:ilvl w:val="1"/>
          <w:numId w:val="30"/>
        </w:numPr>
        <w:jc w:val="both"/>
        <w:rPr>
          <w:rFonts w:ascii="Arial" w:hAnsi="Arial" w:cs="Arial"/>
          <w:sz w:val="24"/>
          <w:szCs w:val="24"/>
        </w:rPr>
      </w:pPr>
      <w:r>
        <w:rPr>
          <w:rFonts w:ascii="Arial" w:hAnsi="Arial" w:cs="Arial"/>
          <w:sz w:val="24"/>
          <w:szCs w:val="24"/>
        </w:rPr>
        <w:t>procédures</w:t>
      </w:r>
    </w:p>
    <w:p w:rsidR="007B43B7" w:rsidRDefault="007B43B7" w:rsidP="007B43B7">
      <w:pPr>
        <w:pStyle w:val="Paragraphedeliste"/>
        <w:numPr>
          <w:ilvl w:val="1"/>
          <w:numId w:val="30"/>
        </w:numPr>
        <w:jc w:val="both"/>
        <w:rPr>
          <w:rFonts w:ascii="Arial" w:hAnsi="Arial" w:cs="Arial"/>
          <w:sz w:val="24"/>
          <w:szCs w:val="24"/>
        </w:rPr>
      </w:pPr>
      <w:r>
        <w:rPr>
          <w:rFonts w:ascii="Arial" w:hAnsi="Arial" w:cs="Arial"/>
          <w:sz w:val="24"/>
          <w:szCs w:val="24"/>
        </w:rPr>
        <w:t>politiques</w:t>
      </w:r>
    </w:p>
    <w:p w:rsidR="007B43B7" w:rsidRDefault="007B43B7" w:rsidP="007B43B7">
      <w:pPr>
        <w:pStyle w:val="Paragraphedeliste"/>
        <w:numPr>
          <w:ilvl w:val="1"/>
          <w:numId w:val="30"/>
        </w:numPr>
        <w:jc w:val="both"/>
        <w:rPr>
          <w:rFonts w:ascii="Arial" w:hAnsi="Arial" w:cs="Arial"/>
          <w:sz w:val="24"/>
          <w:szCs w:val="24"/>
        </w:rPr>
      </w:pPr>
      <w:r>
        <w:rPr>
          <w:rFonts w:ascii="Arial" w:hAnsi="Arial" w:cs="Arial"/>
          <w:sz w:val="24"/>
          <w:szCs w:val="24"/>
        </w:rPr>
        <w:t>enregistrements</w:t>
      </w:r>
    </w:p>
    <w:p w:rsidR="006B71FC" w:rsidRDefault="006B71FC" w:rsidP="006B71FC">
      <w:pPr>
        <w:jc w:val="both"/>
        <w:rPr>
          <w:rFonts w:ascii="Arial" w:hAnsi="Arial" w:cs="Arial"/>
          <w:b/>
          <w:sz w:val="24"/>
          <w:szCs w:val="24"/>
        </w:rPr>
      </w:pPr>
    </w:p>
    <w:p w:rsidR="00FC1975" w:rsidRDefault="006B71FC" w:rsidP="006B71FC">
      <w:pPr>
        <w:jc w:val="both"/>
        <w:rPr>
          <w:rFonts w:ascii="Arial" w:hAnsi="Arial" w:cs="Arial"/>
          <w:b/>
          <w:sz w:val="24"/>
          <w:szCs w:val="24"/>
        </w:rPr>
      </w:pPr>
      <w:r>
        <w:rPr>
          <w:rFonts w:ascii="Arial" w:hAnsi="Arial" w:cs="Arial"/>
          <w:b/>
          <w:sz w:val="24"/>
          <w:szCs w:val="24"/>
        </w:rPr>
        <w:t xml:space="preserve">4. </w:t>
      </w:r>
      <w:r w:rsidR="00FC1975">
        <w:rPr>
          <w:rFonts w:ascii="Arial" w:hAnsi="Arial" w:cs="Arial"/>
          <w:b/>
          <w:sz w:val="24"/>
          <w:szCs w:val="24"/>
        </w:rPr>
        <w:t>Responsabilité</w:t>
      </w:r>
    </w:p>
    <w:p w:rsidR="00FC1975" w:rsidRDefault="00FC1975" w:rsidP="006B71FC">
      <w:pPr>
        <w:jc w:val="both"/>
        <w:rPr>
          <w:rFonts w:ascii="Arial" w:hAnsi="Arial" w:cs="Arial"/>
          <w:b/>
          <w:sz w:val="24"/>
          <w:szCs w:val="24"/>
        </w:rPr>
      </w:pPr>
    </w:p>
    <w:p w:rsidR="00EF3E07" w:rsidRDefault="00EF3E07" w:rsidP="00EF3E07">
      <w:pPr>
        <w:jc w:val="both"/>
        <w:rPr>
          <w:rFonts w:ascii="Arial" w:hAnsi="Arial" w:cs="Arial"/>
          <w:sz w:val="24"/>
          <w:szCs w:val="24"/>
        </w:rPr>
      </w:pPr>
      <w:r>
        <w:rPr>
          <w:rFonts w:ascii="Arial" w:hAnsi="Arial" w:cs="Arial"/>
          <w:sz w:val="24"/>
          <w:szCs w:val="24"/>
        </w:rPr>
        <w:t xml:space="preserve">Le responsable sécurité de l’information (RSI) a l’autorité de l’écriture et de la mise à jour de la politique de gestion des actifs. Il est garant de son application. Il a l’appui </w:t>
      </w:r>
      <w:r w:rsidR="002C4A1B">
        <w:rPr>
          <w:rFonts w:ascii="Arial" w:hAnsi="Arial" w:cs="Arial"/>
          <w:sz w:val="24"/>
          <w:szCs w:val="24"/>
        </w:rPr>
        <w:t>de tous les responsables de</w:t>
      </w:r>
      <w:r>
        <w:rPr>
          <w:rFonts w:ascii="Arial" w:hAnsi="Arial" w:cs="Arial"/>
          <w:sz w:val="24"/>
          <w:szCs w:val="24"/>
        </w:rPr>
        <w:t xml:space="preserve"> département.</w:t>
      </w:r>
    </w:p>
    <w:p w:rsidR="00FC1975" w:rsidRDefault="00FC1975" w:rsidP="006B71FC">
      <w:pPr>
        <w:jc w:val="both"/>
        <w:rPr>
          <w:rFonts w:ascii="Arial" w:hAnsi="Arial" w:cs="Arial"/>
          <w:b/>
          <w:sz w:val="24"/>
          <w:szCs w:val="24"/>
        </w:rPr>
      </w:pPr>
    </w:p>
    <w:p w:rsidR="00FC5819" w:rsidRDefault="00FC5819" w:rsidP="004471D7">
      <w:pPr>
        <w:jc w:val="both"/>
        <w:rPr>
          <w:rFonts w:ascii="Arial" w:hAnsi="Arial" w:cs="Arial"/>
          <w:b/>
          <w:sz w:val="24"/>
          <w:szCs w:val="24"/>
        </w:rPr>
      </w:pPr>
      <w:r>
        <w:rPr>
          <w:rFonts w:ascii="Arial" w:hAnsi="Arial" w:cs="Arial"/>
          <w:b/>
          <w:sz w:val="24"/>
          <w:szCs w:val="24"/>
        </w:rPr>
        <w:t xml:space="preserve">5. </w:t>
      </w:r>
      <w:r w:rsidR="00E82BB2">
        <w:rPr>
          <w:rFonts w:ascii="Arial" w:hAnsi="Arial" w:cs="Arial"/>
          <w:b/>
          <w:sz w:val="24"/>
          <w:szCs w:val="24"/>
        </w:rPr>
        <w:t>Enregistrements</w:t>
      </w:r>
    </w:p>
    <w:p w:rsidR="00FC5819" w:rsidRDefault="00FC5819" w:rsidP="004471D7">
      <w:pPr>
        <w:jc w:val="both"/>
        <w:rPr>
          <w:rFonts w:ascii="Arial" w:hAnsi="Arial" w:cs="Arial"/>
          <w:b/>
          <w:sz w:val="24"/>
          <w:szCs w:val="24"/>
        </w:rPr>
      </w:pPr>
    </w:p>
    <w:p w:rsidR="00FC5819" w:rsidRPr="00FC5819" w:rsidRDefault="00FC5819" w:rsidP="004471D7">
      <w:pPr>
        <w:jc w:val="both"/>
        <w:rPr>
          <w:rFonts w:ascii="Arial" w:hAnsi="Arial" w:cs="Arial"/>
          <w:color w:val="000000" w:themeColor="text1"/>
          <w:sz w:val="24"/>
          <w:szCs w:val="24"/>
        </w:rPr>
      </w:pPr>
      <w:r w:rsidRPr="00FC5819">
        <w:rPr>
          <w:rFonts w:ascii="Arial" w:hAnsi="Arial" w:cs="Arial"/>
          <w:color w:val="000000" w:themeColor="text1"/>
          <w:sz w:val="24"/>
          <w:szCs w:val="24"/>
        </w:rPr>
        <w:t>Inventaire des actifs</w:t>
      </w:r>
    </w:p>
    <w:p w:rsidR="00FC5819" w:rsidRDefault="00FC5819" w:rsidP="004471D7">
      <w:pPr>
        <w:jc w:val="both"/>
        <w:rPr>
          <w:rFonts w:ascii="Arial" w:hAnsi="Arial" w:cs="Arial"/>
          <w:color w:val="000000" w:themeColor="text1"/>
          <w:sz w:val="24"/>
          <w:szCs w:val="24"/>
        </w:rPr>
      </w:pPr>
      <w:r w:rsidRPr="00FC5819">
        <w:rPr>
          <w:rFonts w:ascii="Arial" w:hAnsi="Arial" w:cs="Arial"/>
          <w:color w:val="000000" w:themeColor="text1"/>
          <w:sz w:val="24"/>
          <w:szCs w:val="24"/>
        </w:rPr>
        <w:t>Règles d’utilisation des actifs</w:t>
      </w:r>
    </w:p>
    <w:p w:rsidR="003D1878" w:rsidRPr="00FC5819" w:rsidRDefault="003D1878" w:rsidP="004471D7">
      <w:pPr>
        <w:jc w:val="both"/>
        <w:rPr>
          <w:rFonts w:ascii="Arial" w:hAnsi="Arial" w:cs="Arial"/>
          <w:color w:val="000000" w:themeColor="text1"/>
          <w:sz w:val="24"/>
          <w:szCs w:val="24"/>
        </w:rPr>
      </w:pPr>
      <w:r>
        <w:rPr>
          <w:rFonts w:ascii="Arial" w:hAnsi="Arial" w:cs="Arial"/>
          <w:color w:val="000000" w:themeColor="text1"/>
          <w:sz w:val="24"/>
          <w:szCs w:val="24"/>
        </w:rPr>
        <w:t>Sortie des actifs</w:t>
      </w:r>
    </w:p>
    <w:p w:rsidR="00FC5819" w:rsidRDefault="00FC5819" w:rsidP="004471D7">
      <w:pPr>
        <w:jc w:val="both"/>
        <w:rPr>
          <w:rFonts w:ascii="Arial" w:hAnsi="Arial" w:cs="Arial"/>
          <w:b/>
          <w:sz w:val="24"/>
          <w:szCs w:val="24"/>
        </w:rPr>
      </w:pPr>
    </w:p>
    <w:p w:rsidR="004471D7" w:rsidRDefault="00FC5819" w:rsidP="004471D7">
      <w:pPr>
        <w:jc w:val="both"/>
        <w:rPr>
          <w:rFonts w:ascii="Arial" w:hAnsi="Arial" w:cs="Arial"/>
          <w:b/>
          <w:sz w:val="24"/>
          <w:szCs w:val="24"/>
        </w:rPr>
      </w:pPr>
      <w:r>
        <w:rPr>
          <w:rFonts w:ascii="Arial" w:hAnsi="Arial" w:cs="Arial"/>
          <w:b/>
          <w:sz w:val="24"/>
          <w:szCs w:val="24"/>
        </w:rPr>
        <w:t>6</w:t>
      </w:r>
      <w:r w:rsidR="004471D7">
        <w:rPr>
          <w:rFonts w:ascii="Arial" w:hAnsi="Arial" w:cs="Arial"/>
          <w:b/>
          <w:sz w:val="24"/>
          <w:szCs w:val="24"/>
        </w:rPr>
        <w:t>. Exigences de la norme ISO 27001 : 20</w:t>
      </w:r>
      <w:r w:rsidR="001E3498">
        <w:rPr>
          <w:rFonts w:ascii="Arial" w:hAnsi="Arial" w:cs="Arial"/>
          <w:b/>
          <w:sz w:val="24"/>
          <w:szCs w:val="24"/>
        </w:rPr>
        <w:t>22</w:t>
      </w:r>
    </w:p>
    <w:p w:rsidR="004471D7" w:rsidRDefault="004471D7" w:rsidP="006B71FC">
      <w:pPr>
        <w:jc w:val="both"/>
        <w:rPr>
          <w:rFonts w:ascii="Arial" w:hAnsi="Arial" w:cs="Arial"/>
          <w:b/>
          <w:sz w:val="24"/>
          <w:szCs w:val="24"/>
        </w:rPr>
      </w:pPr>
    </w:p>
    <w:p w:rsidR="003D1878" w:rsidRPr="003D1878" w:rsidRDefault="004471D7" w:rsidP="003D1878">
      <w:pPr>
        <w:jc w:val="both"/>
        <w:rPr>
          <w:rFonts w:ascii="Arial" w:hAnsi="Arial" w:cs="Arial"/>
          <w:sz w:val="24"/>
          <w:szCs w:val="24"/>
        </w:rPr>
      </w:pPr>
      <w:r w:rsidRPr="004471D7">
        <w:rPr>
          <w:rFonts w:ascii="Arial" w:hAnsi="Arial" w:cs="Arial"/>
          <w:sz w:val="24"/>
          <w:szCs w:val="24"/>
        </w:rPr>
        <w:t>A.</w:t>
      </w:r>
      <w:r w:rsidR="001E3498">
        <w:rPr>
          <w:rFonts w:ascii="Arial" w:hAnsi="Arial" w:cs="Arial"/>
          <w:sz w:val="24"/>
          <w:szCs w:val="24"/>
        </w:rPr>
        <w:t>5.9</w:t>
      </w:r>
      <w:r w:rsidR="003D1878">
        <w:rPr>
          <w:rFonts w:ascii="Arial" w:hAnsi="Arial" w:cs="Arial"/>
          <w:sz w:val="24"/>
          <w:szCs w:val="24"/>
        </w:rPr>
        <w:t xml:space="preserve"> </w:t>
      </w:r>
      <w:r w:rsidR="003D1878" w:rsidRPr="003D1878">
        <w:rPr>
          <w:rFonts w:ascii="Arial" w:hAnsi="Arial" w:cs="Arial"/>
          <w:sz w:val="24"/>
          <w:szCs w:val="24"/>
        </w:rPr>
        <w:t>Inventaire des informations et autres actifs associés</w:t>
      </w:r>
      <w:r w:rsidR="003D1878" w:rsidRPr="003D1878">
        <w:rPr>
          <w:rFonts w:ascii="Arial" w:hAnsi="Arial" w:cs="Arial"/>
          <w:b/>
          <w:bCs/>
          <w:sz w:val="24"/>
          <w:szCs w:val="24"/>
        </w:rPr>
        <w:t xml:space="preserve"> </w:t>
      </w:r>
    </w:p>
    <w:p w:rsidR="003D1878" w:rsidRPr="003D1878" w:rsidRDefault="003D1878" w:rsidP="003D1878">
      <w:pPr>
        <w:tabs>
          <w:tab w:val="left" w:pos="4394"/>
        </w:tabs>
        <w:rPr>
          <w:rFonts w:ascii="Arial" w:hAnsi="Arial" w:cs="Arial"/>
          <w:sz w:val="24"/>
          <w:szCs w:val="24"/>
        </w:rPr>
      </w:pPr>
      <w:r w:rsidRPr="003D1878">
        <w:rPr>
          <w:rFonts w:ascii="Arial" w:hAnsi="Arial" w:cs="Arial"/>
          <w:sz w:val="24"/>
          <w:szCs w:val="24"/>
        </w:rPr>
        <w:t xml:space="preserve">Un inventaire des informations et des autres actifs associés, y compris leurs propriétaires, doit être élaboré et tenu à jour. </w:t>
      </w:r>
    </w:p>
    <w:p w:rsidR="001E3498" w:rsidRDefault="001E3498" w:rsidP="006B71FC">
      <w:pPr>
        <w:jc w:val="both"/>
        <w:rPr>
          <w:rFonts w:ascii="Arial" w:hAnsi="Arial" w:cs="Arial"/>
          <w:sz w:val="24"/>
          <w:szCs w:val="24"/>
        </w:rPr>
      </w:pPr>
    </w:p>
    <w:p w:rsidR="003D1878" w:rsidRPr="003D1878" w:rsidRDefault="001E3498" w:rsidP="003D1878">
      <w:pPr>
        <w:jc w:val="both"/>
        <w:rPr>
          <w:rFonts w:ascii="Arial" w:hAnsi="Arial" w:cs="Arial"/>
          <w:sz w:val="24"/>
          <w:szCs w:val="24"/>
        </w:rPr>
      </w:pPr>
      <w:r>
        <w:rPr>
          <w:rFonts w:ascii="Arial" w:hAnsi="Arial" w:cs="Arial"/>
          <w:sz w:val="24"/>
          <w:szCs w:val="24"/>
        </w:rPr>
        <w:lastRenderedPageBreak/>
        <w:t>A.5.10</w:t>
      </w:r>
      <w:r w:rsidR="003D1878">
        <w:rPr>
          <w:rFonts w:ascii="Arial" w:hAnsi="Arial" w:cs="Arial"/>
          <w:sz w:val="24"/>
          <w:szCs w:val="24"/>
        </w:rPr>
        <w:t xml:space="preserve"> </w:t>
      </w:r>
      <w:r w:rsidR="003D1878" w:rsidRPr="003D1878">
        <w:rPr>
          <w:rFonts w:ascii="Arial" w:hAnsi="Arial" w:cs="Arial"/>
          <w:sz w:val="24"/>
          <w:szCs w:val="24"/>
        </w:rPr>
        <w:t>Utilisation correcte des informations et autres actifs associés</w:t>
      </w:r>
      <w:r w:rsidR="003D1878" w:rsidRPr="003D1878">
        <w:rPr>
          <w:rFonts w:ascii="Arial" w:hAnsi="Arial" w:cs="Arial"/>
          <w:b/>
          <w:bCs/>
          <w:sz w:val="24"/>
          <w:szCs w:val="24"/>
        </w:rPr>
        <w:t xml:space="preserve"> </w:t>
      </w:r>
    </w:p>
    <w:p w:rsidR="003D1878" w:rsidRPr="003D1878" w:rsidRDefault="003D1878" w:rsidP="003D1878">
      <w:pPr>
        <w:tabs>
          <w:tab w:val="left" w:pos="4391"/>
        </w:tabs>
        <w:rPr>
          <w:rFonts w:ascii="Arial" w:hAnsi="Arial" w:cs="Arial"/>
          <w:sz w:val="24"/>
          <w:szCs w:val="24"/>
        </w:rPr>
      </w:pPr>
      <w:r w:rsidRPr="003D1878">
        <w:rPr>
          <w:rFonts w:ascii="Arial" w:hAnsi="Arial" w:cs="Arial"/>
          <w:sz w:val="24"/>
          <w:szCs w:val="24"/>
        </w:rPr>
        <w:t xml:space="preserve">Des règles d'utilisation correcte et des procédures de traitement des informations et autres actifs associés doivent être identifiées, documentées et mises en œuvre. </w:t>
      </w:r>
    </w:p>
    <w:p w:rsidR="001E3498" w:rsidRDefault="001E3498" w:rsidP="006B71FC">
      <w:pPr>
        <w:jc w:val="both"/>
        <w:rPr>
          <w:rFonts w:ascii="Arial" w:hAnsi="Arial" w:cs="Arial"/>
          <w:sz w:val="24"/>
          <w:szCs w:val="24"/>
        </w:rPr>
      </w:pPr>
    </w:p>
    <w:p w:rsidR="003D1878" w:rsidRPr="003D1878" w:rsidRDefault="001E3498" w:rsidP="003D1878">
      <w:pPr>
        <w:jc w:val="both"/>
        <w:rPr>
          <w:rFonts w:ascii="Arial" w:hAnsi="Arial" w:cs="Arial"/>
          <w:sz w:val="24"/>
          <w:szCs w:val="24"/>
        </w:rPr>
      </w:pPr>
      <w:r>
        <w:rPr>
          <w:rFonts w:ascii="Arial" w:hAnsi="Arial" w:cs="Arial"/>
          <w:sz w:val="24"/>
          <w:szCs w:val="24"/>
        </w:rPr>
        <w:t>A.5.11</w:t>
      </w:r>
      <w:r w:rsidR="003D1878">
        <w:rPr>
          <w:rFonts w:ascii="Arial" w:hAnsi="Arial" w:cs="Arial"/>
          <w:sz w:val="24"/>
          <w:szCs w:val="24"/>
        </w:rPr>
        <w:t xml:space="preserve"> </w:t>
      </w:r>
      <w:r w:rsidR="003D1878" w:rsidRPr="003D1878">
        <w:rPr>
          <w:rFonts w:ascii="Arial" w:hAnsi="Arial" w:cs="Arial"/>
          <w:sz w:val="24"/>
          <w:szCs w:val="24"/>
        </w:rPr>
        <w:t>Restitution des actifs</w:t>
      </w:r>
    </w:p>
    <w:p w:rsidR="001E3498" w:rsidRDefault="003D1878" w:rsidP="003D1878">
      <w:pPr>
        <w:jc w:val="both"/>
        <w:rPr>
          <w:rFonts w:ascii="Arial" w:hAnsi="Arial" w:cs="Arial"/>
          <w:sz w:val="24"/>
          <w:szCs w:val="24"/>
        </w:rPr>
      </w:pPr>
      <w:r w:rsidRPr="003D1878">
        <w:rPr>
          <w:rFonts w:ascii="Arial" w:hAnsi="Arial" w:cs="Arial"/>
          <w:sz w:val="24"/>
          <w:szCs w:val="24"/>
        </w:rPr>
        <w:t>Le personnel et les autres parties intéressées, selon le cas, doivent restituer tous les actifs de l'organisme qui sont en leur possession au moment du changement ou de la fin de leur emploi, contrat ou accord.</w:t>
      </w:r>
    </w:p>
    <w:p w:rsidR="004471D7" w:rsidRPr="004471D7" w:rsidRDefault="004471D7" w:rsidP="006B71FC">
      <w:pPr>
        <w:jc w:val="both"/>
        <w:rPr>
          <w:rFonts w:ascii="Arial" w:hAnsi="Arial" w:cs="Arial"/>
          <w:sz w:val="24"/>
          <w:szCs w:val="24"/>
        </w:rPr>
      </w:pPr>
    </w:p>
    <w:p w:rsidR="00FC1975" w:rsidRDefault="00FC5819" w:rsidP="006B71FC">
      <w:pPr>
        <w:jc w:val="both"/>
        <w:rPr>
          <w:rFonts w:ascii="Arial" w:hAnsi="Arial" w:cs="Arial"/>
          <w:b/>
          <w:sz w:val="24"/>
          <w:szCs w:val="24"/>
        </w:rPr>
      </w:pPr>
      <w:r>
        <w:rPr>
          <w:rFonts w:ascii="Arial" w:hAnsi="Arial" w:cs="Arial"/>
          <w:b/>
          <w:sz w:val="24"/>
          <w:szCs w:val="24"/>
        </w:rPr>
        <w:t>7</w:t>
      </w:r>
      <w:r w:rsidR="00FC1975">
        <w:rPr>
          <w:rFonts w:ascii="Arial" w:hAnsi="Arial" w:cs="Arial"/>
          <w:b/>
          <w:sz w:val="24"/>
          <w:szCs w:val="24"/>
        </w:rPr>
        <w:t xml:space="preserve">. </w:t>
      </w:r>
      <w:r w:rsidR="006B71FC">
        <w:rPr>
          <w:rFonts w:ascii="Arial" w:hAnsi="Arial" w:cs="Arial"/>
          <w:b/>
          <w:sz w:val="24"/>
          <w:szCs w:val="24"/>
        </w:rPr>
        <w:t xml:space="preserve">Politique de </w:t>
      </w:r>
      <w:r w:rsidR="00EF3E07">
        <w:rPr>
          <w:rFonts w:ascii="Arial" w:hAnsi="Arial" w:cs="Arial"/>
          <w:b/>
          <w:sz w:val="24"/>
          <w:szCs w:val="24"/>
        </w:rPr>
        <w:t>gestion des actifs</w:t>
      </w:r>
    </w:p>
    <w:p w:rsidR="00EF3E07" w:rsidRDefault="00EF3E07" w:rsidP="001F769B">
      <w:pPr>
        <w:pStyle w:val="Default"/>
        <w:jc w:val="both"/>
        <w:rPr>
          <w:rFonts w:ascii="Arial" w:hAnsi="Arial" w:cs="Arial"/>
          <w:lang w:val="fr-FR"/>
        </w:rPr>
      </w:pPr>
    </w:p>
    <w:p w:rsidR="003C65F8" w:rsidRPr="003C65F8" w:rsidRDefault="00FC5819" w:rsidP="003C65F8">
      <w:pPr>
        <w:jc w:val="both"/>
        <w:rPr>
          <w:rFonts w:ascii="Arial" w:hAnsi="Arial" w:cs="Arial"/>
          <w:b/>
          <w:sz w:val="24"/>
          <w:szCs w:val="24"/>
        </w:rPr>
      </w:pPr>
      <w:r>
        <w:rPr>
          <w:rFonts w:ascii="Arial" w:hAnsi="Arial" w:cs="Arial"/>
          <w:b/>
          <w:sz w:val="24"/>
          <w:szCs w:val="24"/>
        </w:rPr>
        <w:t>7</w:t>
      </w:r>
      <w:r w:rsidR="003C65F8" w:rsidRPr="003C65F8">
        <w:rPr>
          <w:rFonts w:ascii="Arial" w:hAnsi="Arial" w:cs="Arial"/>
          <w:b/>
          <w:sz w:val="24"/>
          <w:szCs w:val="24"/>
        </w:rPr>
        <w:t>.1 Inventaire des actifs</w:t>
      </w:r>
    </w:p>
    <w:p w:rsidR="003C65F8" w:rsidRDefault="003C65F8" w:rsidP="003C65F8">
      <w:pPr>
        <w:jc w:val="both"/>
        <w:rPr>
          <w:rFonts w:ascii="Arial" w:hAnsi="Arial" w:cs="Arial"/>
          <w:b/>
          <w:sz w:val="24"/>
          <w:szCs w:val="24"/>
        </w:rPr>
      </w:pPr>
      <w:r w:rsidRPr="003C65F8">
        <w:rPr>
          <w:rFonts w:ascii="Arial" w:hAnsi="Arial" w:cs="Arial"/>
          <w:b/>
          <w:sz w:val="24"/>
          <w:szCs w:val="24"/>
        </w:rPr>
        <w:tab/>
      </w:r>
    </w:p>
    <w:p w:rsidR="006127F0" w:rsidRDefault="006127F0" w:rsidP="006127F0">
      <w:pPr>
        <w:pStyle w:val="Default"/>
        <w:jc w:val="both"/>
        <w:rPr>
          <w:rFonts w:ascii="Arial" w:hAnsi="Arial" w:cs="Arial"/>
          <w:lang w:val="fr-FR"/>
        </w:rPr>
      </w:pPr>
      <w:r>
        <w:rPr>
          <w:rFonts w:ascii="Arial" w:hAnsi="Arial" w:cs="Arial"/>
          <w:lang w:val="fr-FR"/>
        </w:rPr>
        <w:t>Le RSI avec l’aide d</w:t>
      </w:r>
      <w:r w:rsidR="00732572">
        <w:rPr>
          <w:rFonts w:ascii="Arial" w:hAnsi="Arial" w:cs="Arial"/>
          <w:lang w:val="fr-FR"/>
        </w:rPr>
        <w:t xml:space="preserve">u </w:t>
      </w:r>
      <w:r>
        <w:rPr>
          <w:rFonts w:ascii="Arial" w:hAnsi="Arial" w:cs="Arial"/>
          <w:lang w:val="fr-FR"/>
        </w:rPr>
        <w:t>responsable</w:t>
      </w:r>
      <w:r w:rsidR="00732572">
        <w:rPr>
          <w:rFonts w:ascii="Arial" w:hAnsi="Arial" w:cs="Arial"/>
          <w:lang w:val="fr-FR"/>
        </w:rPr>
        <w:t xml:space="preserve"> magasin </w:t>
      </w:r>
      <w:r>
        <w:rPr>
          <w:rFonts w:ascii="Arial" w:hAnsi="Arial" w:cs="Arial"/>
          <w:lang w:val="fr-FR"/>
        </w:rPr>
        <w:t>tient à jour l’inventaire de tous les actifs de l’organisation. Les enregistrement</w:t>
      </w:r>
      <w:r w:rsidR="00F416AC">
        <w:rPr>
          <w:rFonts w:ascii="Arial" w:hAnsi="Arial" w:cs="Arial"/>
          <w:lang w:val="fr-FR"/>
        </w:rPr>
        <w:t>s</w:t>
      </w:r>
      <w:r>
        <w:rPr>
          <w:rFonts w:ascii="Arial" w:hAnsi="Arial" w:cs="Arial"/>
          <w:lang w:val="fr-FR"/>
        </w:rPr>
        <w:t xml:space="preserve"> sont conservés dans le fichier </w:t>
      </w:r>
      <w:r w:rsidRPr="006127F0">
        <w:rPr>
          <w:rFonts w:ascii="Arial" w:hAnsi="Arial" w:cs="Arial"/>
          <w:color w:val="0070C0"/>
          <w:lang w:val="fr-FR"/>
        </w:rPr>
        <w:t>Inventaire des actifs</w:t>
      </w:r>
      <w:r>
        <w:rPr>
          <w:rFonts w:ascii="Arial" w:hAnsi="Arial" w:cs="Arial"/>
          <w:lang w:val="fr-FR"/>
        </w:rPr>
        <w:t>.</w:t>
      </w:r>
    </w:p>
    <w:p w:rsidR="00F416AC" w:rsidRDefault="00F416AC" w:rsidP="006127F0">
      <w:pPr>
        <w:pStyle w:val="Default"/>
        <w:jc w:val="both"/>
        <w:rPr>
          <w:rFonts w:ascii="Arial" w:hAnsi="Arial" w:cs="Arial"/>
          <w:lang w:val="fr-FR"/>
        </w:rPr>
      </w:pPr>
    </w:p>
    <w:p w:rsidR="00F416AC" w:rsidRDefault="00F416AC" w:rsidP="00F416AC">
      <w:pPr>
        <w:rPr>
          <w:rFonts w:ascii="Arial" w:hAnsi="Arial" w:cs="Arial"/>
          <w:sz w:val="24"/>
          <w:szCs w:val="24"/>
        </w:rPr>
      </w:pPr>
      <w:r w:rsidRPr="00EF3E07">
        <w:rPr>
          <w:rFonts w:ascii="Arial" w:hAnsi="Arial" w:cs="Arial"/>
          <w:sz w:val="24"/>
          <w:szCs w:val="24"/>
        </w:rPr>
        <w:t xml:space="preserve">L'inventaire </w:t>
      </w:r>
      <w:r>
        <w:rPr>
          <w:rFonts w:ascii="Arial" w:hAnsi="Arial" w:cs="Arial"/>
          <w:sz w:val="24"/>
          <w:szCs w:val="24"/>
        </w:rPr>
        <w:t>évalue les actifs une fois par an :</w:t>
      </w:r>
    </w:p>
    <w:p w:rsidR="00F416AC" w:rsidRPr="00EF3E07" w:rsidRDefault="00F416AC" w:rsidP="00F416AC">
      <w:pPr>
        <w:rPr>
          <w:rFonts w:ascii="Arial" w:hAnsi="Arial" w:cs="Arial"/>
          <w:sz w:val="24"/>
          <w:szCs w:val="24"/>
        </w:rPr>
      </w:pPr>
    </w:p>
    <w:p w:rsidR="00F416AC" w:rsidRDefault="00F416AC" w:rsidP="00F416AC">
      <w:pPr>
        <w:numPr>
          <w:ilvl w:val="0"/>
          <w:numId w:val="29"/>
        </w:numPr>
        <w:ind w:left="714" w:hanging="357"/>
        <w:rPr>
          <w:rFonts w:ascii="Arial" w:hAnsi="Arial" w:cs="Arial"/>
          <w:sz w:val="24"/>
          <w:szCs w:val="24"/>
        </w:rPr>
      </w:pPr>
      <w:r w:rsidRPr="00F416AC">
        <w:rPr>
          <w:rFonts w:ascii="Arial" w:hAnsi="Arial" w:cs="Arial"/>
          <w:sz w:val="24"/>
          <w:szCs w:val="24"/>
        </w:rPr>
        <w:t>les actifs physiques</w:t>
      </w:r>
      <w:r w:rsidR="00DB3516">
        <w:rPr>
          <w:rFonts w:ascii="Arial" w:hAnsi="Arial" w:cs="Arial"/>
          <w:sz w:val="24"/>
          <w:szCs w:val="24"/>
        </w:rPr>
        <w:t xml:space="preserve"> de traitement, stockage et transmission</w:t>
      </w:r>
      <w:r w:rsidRPr="00F416AC">
        <w:rPr>
          <w:rFonts w:ascii="Arial" w:hAnsi="Arial" w:cs="Arial"/>
          <w:sz w:val="24"/>
          <w:szCs w:val="24"/>
        </w:rPr>
        <w:t xml:space="preserve"> (serveurs, réseau, imprimantes, baies de stockage, poste de travail, ordinateurs, tablettes, téléphones mobiles)</w:t>
      </w:r>
    </w:p>
    <w:p w:rsidR="00DB3516" w:rsidRDefault="00DB3516" w:rsidP="00F416AC">
      <w:pPr>
        <w:numPr>
          <w:ilvl w:val="0"/>
          <w:numId w:val="29"/>
        </w:numPr>
        <w:ind w:left="714" w:hanging="357"/>
        <w:rPr>
          <w:rFonts w:ascii="Arial" w:hAnsi="Arial" w:cs="Arial"/>
          <w:sz w:val="24"/>
          <w:szCs w:val="24"/>
        </w:rPr>
      </w:pPr>
      <w:r>
        <w:rPr>
          <w:rFonts w:ascii="Arial" w:hAnsi="Arial" w:cs="Arial"/>
          <w:sz w:val="24"/>
          <w:szCs w:val="24"/>
        </w:rPr>
        <w:t xml:space="preserve">les </w:t>
      </w:r>
      <w:r w:rsidRPr="00DB3516">
        <w:rPr>
          <w:rFonts w:ascii="Arial" w:hAnsi="Arial" w:cs="Arial"/>
          <w:sz w:val="24"/>
          <w:szCs w:val="24"/>
        </w:rPr>
        <w:t>actifs physiques</w:t>
      </w:r>
      <w:r>
        <w:rPr>
          <w:rFonts w:ascii="Arial" w:hAnsi="Arial" w:cs="Arial"/>
          <w:sz w:val="24"/>
          <w:szCs w:val="24"/>
        </w:rPr>
        <w:t xml:space="preserve"> de support (</w:t>
      </w:r>
      <w:r w:rsidRPr="00DB3516">
        <w:rPr>
          <w:rFonts w:ascii="Arial" w:hAnsi="Arial" w:cs="Arial"/>
          <w:sz w:val="24"/>
          <w:szCs w:val="24"/>
        </w:rPr>
        <w:t>installations de soutien, systèmes de sécurité, équipements d'alarme incendie, systèmes de refroidissement, systèmes de vidéosurveillance</w:t>
      </w:r>
      <w:r>
        <w:rPr>
          <w:rFonts w:ascii="Arial" w:hAnsi="Arial" w:cs="Arial"/>
          <w:sz w:val="24"/>
          <w:szCs w:val="24"/>
        </w:rPr>
        <w:t>)</w:t>
      </w:r>
    </w:p>
    <w:p w:rsidR="00DB3516" w:rsidRDefault="00DB3516" w:rsidP="00F416AC">
      <w:pPr>
        <w:numPr>
          <w:ilvl w:val="0"/>
          <w:numId w:val="29"/>
        </w:numPr>
        <w:ind w:left="714" w:hanging="357"/>
        <w:rPr>
          <w:rFonts w:ascii="Arial" w:hAnsi="Arial" w:cs="Arial"/>
          <w:sz w:val="24"/>
          <w:szCs w:val="24"/>
        </w:rPr>
      </w:pPr>
      <w:r>
        <w:rPr>
          <w:rFonts w:ascii="Arial" w:hAnsi="Arial" w:cs="Arial"/>
          <w:sz w:val="24"/>
          <w:szCs w:val="24"/>
        </w:rPr>
        <w:t>les réseaux (</w:t>
      </w:r>
      <w:r w:rsidRPr="00DB3516">
        <w:rPr>
          <w:rFonts w:ascii="Arial" w:hAnsi="Arial" w:cs="Arial"/>
          <w:sz w:val="24"/>
          <w:szCs w:val="24"/>
        </w:rPr>
        <w:t>téléphonique, protocoles sans fil, adaptateur, commutateur, interface de communication</w:t>
      </w:r>
      <w:r>
        <w:rPr>
          <w:rFonts w:ascii="Arial" w:hAnsi="Arial" w:cs="Arial"/>
          <w:sz w:val="24"/>
          <w:szCs w:val="24"/>
        </w:rPr>
        <w:t>)</w:t>
      </w:r>
    </w:p>
    <w:p w:rsidR="00F416AC" w:rsidRPr="00F416AC" w:rsidRDefault="00DB3516" w:rsidP="00F416AC">
      <w:pPr>
        <w:numPr>
          <w:ilvl w:val="0"/>
          <w:numId w:val="29"/>
        </w:numPr>
        <w:ind w:left="714" w:hanging="357"/>
        <w:rPr>
          <w:rFonts w:ascii="Arial" w:hAnsi="Arial" w:cs="Arial"/>
          <w:sz w:val="24"/>
          <w:szCs w:val="24"/>
        </w:rPr>
      </w:pPr>
      <w:r>
        <w:rPr>
          <w:rFonts w:ascii="Arial" w:hAnsi="Arial" w:cs="Arial"/>
          <w:sz w:val="24"/>
          <w:szCs w:val="24"/>
        </w:rPr>
        <w:t>l</w:t>
      </w:r>
      <w:r w:rsidR="00F416AC" w:rsidRPr="00F416AC">
        <w:rPr>
          <w:rFonts w:ascii="Arial" w:hAnsi="Arial" w:cs="Arial"/>
          <w:sz w:val="24"/>
          <w:szCs w:val="24"/>
        </w:rPr>
        <w:t xml:space="preserve">es informations (bases de données, </w:t>
      </w:r>
      <w:r w:rsidR="00F416AC">
        <w:rPr>
          <w:rFonts w:ascii="Arial" w:hAnsi="Arial" w:cs="Arial"/>
          <w:sz w:val="24"/>
          <w:szCs w:val="24"/>
        </w:rPr>
        <w:t xml:space="preserve">dossiers, </w:t>
      </w:r>
      <w:r w:rsidR="00F416AC" w:rsidRPr="00F416AC">
        <w:rPr>
          <w:rFonts w:ascii="Arial" w:hAnsi="Arial" w:cs="Arial"/>
          <w:sz w:val="24"/>
          <w:szCs w:val="24"/>
        </w:rPr>
        <w:t>fichiers, archives)</w:t>
      </w:r>
    </w:p>
    <w:p w:rsidR="00F416AC" w:rsidRPr="00EF3E07" w:rsidRDefault="00DB3516" w:rsidP="00F416AC">
      <w:pPr>
        <w:numPr>
          <w:ilvl w:val="0"/>
          <w:numId w:val="29"/>
        </w:numPr>
        <w:ind w:left="714" w:hanging="357"/>
        <w:rPr>
          <w:rFonts w:ascii="Arial" w:hAnsi="Arial" w:cs="Arial"/>
          <w:sz w:val="24"/>
          <w:szCs w:val="24"/>
        </w:rPr>
      </w:pPr>
      <w:r>
        <w:rPr>
          <w:rFonts w:ascii="Arial" w:hAnsi="Arial" w:cs="Arial"/>
          <w:sz w:val="24"/>
          <w:szCs w:val="24"/>
        </w:rPr>
        <w:t>l</w:t>
      </w:r>
      <w:r w:rsidR="00F416AC" w:rsidRPr="00EF3E07">
        <w:rPr>
          <w:rFonts w:ascii="Arial" w:hAnsi="Arial" w:cs="Arial"/>
          <w:sz w:val="24"/>
          <w:szCs w:val="24"/>
        </w:rPr>
        <w:t xml:space="preserve">es logiciels (applications </w:t>
      </w:r>
      <w:r w:rsidR="00F416AC">
        <w:rPr>
          <w:rFonts w:ascii="Arial" w:hAnsi="Arial" w:cs="Arial"/>
          <w:sz w:val="24"/>
          <w:szCs w:val="24"/>
        </w:rPr>
        <w:t>et</w:t>
      </w:r>
      <w:r w:rsidR="00F416AC" w:rsidRPr="00EF3E07">
        <w:rPr>
          <w:rFonts w:ascii="Arial" w:hAnsi="Arial" w:cs="Arial"/>
          <w:sz w:val="24"/>
          <w:szCs w:val="24"/>
        </w:rPr>
        <w:t xml:space="preserve"> systèmes)</w:t>
      </w:r>
    </w:p>
    <w:p w:rsidR="00F416AC" w:rsidRDefault="00F416AC" w:rsidP="00F416AC">
      <w:pPr>
        <w:numPr>
          <w:ilvl w:val="0"/>
          <w:numId w:val="29"/>
        </w:numPr>
        <w:ind w:left="714" w:hanging="357"/>
        <w:rPr>
          <w:rFonts w:ascii="Arial" w:hAnsi="Arial" w:cs="Arial"/>
          <w:sz w:val="24"/>
          <w:szCs w:val="24"/>
        </w:rPr>
      </w:pPr>
      <w:r w:rsidRPr="00EF3E07">
        <w:rPr>
          <w:rFonts w:ascii="Arial" w:hAnsi="Arial" w:cs="Arial"/>
          <w:sz w:val="24"/>
          <w:szCs w:val="24"/>
        </w:rPr>
        <w:t xml:space="preserve">la documentation (politiques, procédures, </w:t>
      </w:r>
      <w:r>
        <w:rPr>
          <w:rFonts w:ascii="Arial" w:hAnsi="Arial" w:cs="Arial"/>
          <w:sz w:val="24"/>
          <w:szCs w:val="24"/>
        </w:rPr>
        <w:t>processus, enregistrements</w:t>
      </w:r>
      <w:r w:rsidR="00DB3516">
        <w:rPr>
          <w:rFonts w:ascii="Arial" w:hAnsi="Arial" w:cs="Arial"/>
          <w:sz w:val="24"/>
          <w:szCs w:val="24"/>
        </w:rPr>
        <w:t>, contrats</w:t>
      </w:r>
      <w:r w:rsidRPr="00EF3E07">
        <w:rPr>
          <w:rFonts w:ascii="Arial" w:hAnsi="Arial" w:cs="Arial"/>
          <w:sz w:val="24"/>
          <w:szCs w:val="24"/>
        </w:rPr>
        <w:t>)</w:t>
      </w:r>
    </w:p>
    <w:p w:rsidR="00DB3516" w:rsidRPr="00DB3516" w:rsidRDefault="00DB3516" w:rsidP="00DB3516">
      <w:pPr>
        <w:numPr>
          <w:ilvl w:val="0"/>
          <w:numId w:val="29"/>
        </w:numPr>
        <w:rPr>
          <w:rFonts w:ascii="Arial" w:hAnsi="Arial" w:cs="Arial"/>
          <w:sz w:val="24"/>
          <w:szCs w:val="24"/>
        </w:rPr>
      </w:pPr>
      <w:r>
        <w:rPr>
          <w:rFonts w:ascii="Arial" w:hAnsi="Arial" w:cs="Arial"/>
          <w:sz w:val="24"/>
          <w:szCs w:val="24"/>
        </w:rPr>
        <w:t>les départements (</w:t>
      </w:r>
      <w:r w:rsidRPr="00DB3516">
        <w:rPr>
          <w:rFonts w:ascii="Arial" w:hAnsi="Arial" w:cs="Arial"/>
          <w:sz w:val="24"/>
          <w:szCs w:val="24"/>
        </w:rPr>
        <w:t>communication, développemen</w:t>
      </w:r>
      <w:r>
        <w:rPr>
          <w:rFonts w:ascii="Arial" w:hAnsi="Arial" w:cs="Arial"/>
          <w:sz w:val="24"/>
          <w:szCs w:val="24"/>
        </w:rPr>
        <w:t xml:space="preserve">t, </w:t>
      </w:r>
      <w:r w:rsidRPr="00DB3516">
        <w:rPr>
          <w:rFonts w:ascii="Arial" w:hAnsi="Arial" w:cs="Arial"/>
          <w:sz w:val="24"/>
          <w:szCs w:val="24"/>
        </w:rPr>
        <w:t>maintenance de systèmes d'information</w:t>
      </w:r>
      <w:r>
        <w:rPr>
          <w:rFonts w:ascii="Arial" w:hAnsi="Arial" w:cs="Arial"/>
          <w:sz w:val="24"/>
          <w:szCs w:val="24"/>
        </w:rPr>
        <w:t>)</w:t>
      </w:r>
    </w:p>
    <w:p w:rsidR="00DB3516" w:rsidRPr="00DB3516" w:rsidRDefault="00DB3516" w:rsidP="00DB3516">
      <w:pPr>
        <w:numPr>
          <w:ilvl w:val="0"/>
          <w:numId w:val="29"/>
        </w:numPr>
        <w:rPr>
          <w:rFonts w:ascii="Arial" w:hAnsi="Arial" w:cs="Arial"/>
          <w:sz w:val="24"/>
          <w:szCs w:val="24"/>
        </w:rPr>
      </w:pPr>
      <w:r>
        <w:rPr>
          <w:rFonts w:ascii="Arial" w:hAnsi="Arial" w:cs="Arial"/>
          <w:sz w:val="24"/>
          <w:szCs w:val="24"/>
        </w:rPr>
        <w:t>le personnel</w:t>
      </w:r>
    </w:p>
    <w:p w:rsidR="00DB3516" w:rsidRPr="00EF3E07" w:rsidRDefault="00DB3516" w:rsidP="00DB3516">
      <w:pPr>
        <w:numPr>
          <w:ilvl w:val="0"/>
          <w:numId w:val="29"/>
        </w:numPr>
        <w:rPr>
          <w:rFonts w:ascii="Arial" w:hAnsi="Arial" w:cs="Arial"/>
          <w:sz w:val="24"/>
          <w:szCs w:val="24"/>
        </w:rPr>
      </w:pPr>
      <w:r>
        <w:rPr>
          <w:rFonts w:ascii="Arial" w:hAnsi="Arial" w:cs="Arial"/>
          <w:sz w:val="24"/>
          <w:szCs w:val="24"/>
        </w:rPr>
        <w:t xml:space="preserve">la </w:t>
      </w:r>
      <w:r w:rsidRPr="00DB3516">
        <w:rPr>
          <w:rFonts w:ascii="Arial" w:hAnsi="Arial" w:cs="Arial"/>
          <w:sz w:val="24"/>
          <w:szCs w:val="24"/>
        </w:rPr>
        <w:t>réputation</w:t>
      </w:r>
      <w:r>
        <w:rPr>
          <w:rFonts w:ascii="Arial" w:hAnsi="Arial" w:cs="Arial"/>
          <w:sz w:val="24"/>
          <w:szCs w:val="24"/>
        </w:rPr>
        <w:t xml:space="preserve"> (</w:t>
      </w:r>
      <w:r w:rsidRPr="00DB3516">
        <w:rPr>
          <w:rFonts w:ascii="Arial" w:hAnsi="Arial" w:cs="Arial"/>
          <w:sz w:val="24"/>
          <w:szCs w:val="24"/>
        </w:rPr>
        <w:t>certificats, diplômes, adhésions, preuves de spécialisation et de compétences professionnelles acquises, accords de partenariat, récompenses, distinctions, références, brevets, licences et marques</w:t>
      </w:r>
      <w:r>
        <w:rPr>
          <w:rFonts w:ascii="Arial" w:hAnsi="Arial" w:cs="Arial"/>
          <w:sz w:val="24"/>
          <w:szCs w:val="24"/>
        </w:rPr>
        <w:t>)</w:t>
      </w:r>
    </w:p>
    <w:p w:rsidR="00F416AC" w:rsidRPr="00EF3E07" w:rsidRDefault="00F416AC" w:rsidP="00F416AC">
      <w:pPr>
        <w:rPr>
          <w:rFonts w:ascii="Arial" w:hAnsi="Arial" w:cs="Arial"/>
          <w:sz w:val="24"/>
          <w:szCs w:val="24"/>
        </w:rPr>
      </w:pPr>
    </w:p>
    <w:p w:rsidR="00F416AC" w:rsidRDefault="00F416AC" w:rsidP="00F416AC">
      <w:pPr>
        <w:rPr>
          <w:rFonts w:ascii="Arial" w:hAnsi="Arial" w:cs="Arial"/>
          <w:iCs/>
          <w:sz w:val="24"/>
          <w:szCs w:val="24"/>
        </w:rPr>
      </w:pPr>
      <w:r>
        <w:rPr>
          <w:rFonts w:ascii="Arial" w:hAnsi="Arial" w:cs="Arial"/>
          <w:iCs/>
          <w:sz w:val="24"/>
          <w:szCs w:val="24"/>
        </w:rPr>
        <w:t>L’inventaire inclut</w:t>
      </w:r>
      <w:r w:rsidR="00D5399A">
        <w:rPr>
          <w:rFonts w:ascii="Arial" w:hAnsi="Arial" w:cs="Arial"/>
          <w:iCs/>
          <w:sz w:val="24"/>
          <w:szCs w:val="24"/>
        </w:rPr>
        <w:t xml:space="preserve"> pour chaque actif</w:t>
      </w:r>
      <w:r>
        <w:rPr>
          <w:rFonts w:ascii="Arial" w:hAnsi="Arial" w:cs="Arial"/>
          <w:iCs/>
          <w:sz w:val="24"/>
          <w:szCs w:val="24"/>
        </w:rPr>
        <w:t> :</w:t>
      </w:r>
    </w:p>
    <w:p w:rsidR="007B43B7" w:rsidRPr="00F416AC" w:rsidRDefault="007B43B7" w:rsidP="00F416AC">
      <w:pPr>
        <w:rPr>
          <w:rFonts w:ascii="Arial" w:hAnsi="Arial" w:cs="Arial"/>
          <w:iCs/>
          <w:sz w:val="24"/>
          <w:szCs w:val="24"/>
        </w:rPr>
      </w:pP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le statut</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la localisation</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le propriétaire</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la nature</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l'étiquette</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la désignation</w:t>
      </w:r>
    </w:p>
    <w:p w:rsidR="00D5399A" w:rsidRDefault="00D5399A" w:rsidP="00D5399A">
      <w:pPr>
        <w:pStyle w:val="Paragraphedeliste"/>
        <w:numPr>
          <w:ilvl w:val="0"/>
          <w:numId w:val="33"/>
        </w:numPr>
        <w:rPr>
          <w:rFonts w:ascii="Arial" w:hAnsi="Arial" w:cs="Arial"/>
          <w:sz w:val="24"/>
          <w:szCs w:val="24"/>
        </w:rPr>
      </w:pPr>
      <w:r w:rsidRPr="00D5399A">
        <w:rPr>
          <w:rFonts w:ascii="Arial" w:hAnsi="Arial" w:cs="Arial"/>
          <w:sz w:val="24"/>
          <w:szCs w:val="24"/>
        </w:rPr>
        <w:t>l'é</w:t>
      </w:r>
      <w:r>
        <w:rPr>
          <w:rFonts w:ascii="Arial" w:hAnsi="Arial" w:cs="Arial"/>
          <w:sz w:val="24"/>
          <w:szCs w:val="24"/>
        </w:rPr>
        <w:t>tat</w:t>
      </w:r>
    </w:p>
    <w:p w:rsidR="00D5399A" w:rsidRDefault="00D5399A" w:rsidP="00D5399A">
      <w:pPr>
        <w:pStyle w:val="Paragraphedeliste"/>
        <w:numPr>
          <w:ilvl w:val="0"/>
          <w:numId w:val="33"/>
        </w:numPr>
        <w:rPr>
          <w:rFonts w:ascii="Arial" w:hAnsi="Arial" w:cs="Arial"/>
          <w:sz w:val="24"/>
          <w:szCs w:val="24"/>
        </w:rPr>
      </w:pPr>
      <w:r w:rsidRPr="00D5399A">
        <w:rPr>
          <w:rFonts w:ascii="Arial" w:hAnsi="Arial" w:cs="Arial"/>
          <w:sz w:val="24"/>
          <w:szCs w:val="24"/>
        </w:rPr>
        <w:t>la source de financ</w:t>
      </w:r>
      <w:r>
        <w:rPr>
          <w:rFonts w:ascii="Arial" w:hAnsi="Arial" w:cs="Arial"/>
          <w:sz w:val="24"/>
          <w:szCs w:val="24"/>
        </w:rPr>
        <w:t>ement</w:t>
      </w:r>
    </w:p>
    <w:p w:rsidR="00D5399A" w:rsidRDefault="00D5399A" w:rsidP="00D5399A">
      <w:pPr>
        <w:pStyle w:val="Paragraphedeliste"/>
        <w:numPr>
          <w:ilvl w:val="0"/>
          <w:numId w:val="33"/>
        </w:numPr>
        <w:rPr>
          <w:rFonts w:ascii="Arial" w:hAnsi="Arial" w:cs="Arial"/>
          <w:sz w:val="24"/>
          <w:szCs w:val="24"/>
        </w:rPr>
      </w:pPr>
      <w:r>
        <w:rPr>
          <w:rFonts w:ascii="Arial" w:hAnsi="Arial" w:cs="Arial"/>
          <w:sz w:val="24"/>
          <w:szCs w:val="24"/>
        </w:rPr>
        <w:t>la date d'acquisition</w:t>
      </w:r>
    </w:p>
    <w:p w:rsidR="00D5399A" w:rsidRDefault="00D5399A" w:rsidP="00D5399A">
      <w:pPr>
        <w:pStyle w:val="Paragraphedeliste"/>
        <w:numPr>
          <w:ilvl w:val="0"/>
          <w:numId w:val="33"/>
        </w:numPr>
        <w:rPr>
          <w:rFonts w:ascii="Arial" w:hAnsi="Arial" w:cs="Arial"/>
          <w:sz w:val="24"/>
          <w:szCs w:val="24"/>
        </w:rPr>
      </w:pPr>
      <w:r w:rsidRPr="00D5399A">
        <w:rPr>
          <w:rFonts w:ascii="Arial" w:hAnsi="Arial" w:cs="Arial"/>
          <w:sz w:val="24"/>
          <w:szCs w:val="24"/>
        </w:rPr>
        <w:t>la valeur d'acquisit</w:t>
      </w:r>
      <w:r>
        <w:rPr>
          <w:rFonts w:ascii="Arial" w:hAnsi="Arial" w:cs="Arial"/>
          <w:sz w:val="24"/>
          <w:szCs w:val="24"/>
        </w:rPr>
        <w:t>ion ou valeur d'entrée</w:t>
      </w:r>
    </w:p>
    <w:p w:rsidR="00F416AC" w:rsidRPr="00D5399A" w:rsidRDefault="00D5399A" w:rsidP="00D5399A">
      <w:pPr>
        <w:pStyle w:val="Paragraphedeliste"/>
        <w:numPr>
          <w:ilvl w:val="0"/>
          <w:numId w:val="33"/>
        </w:numPr>
        <w:rPr>
          <w:rFonts w:ascii="Arial" w:hAnsi="Arial" w:cs="Arial"/>
          <w:sz w:val="24"/>
          <w:szCs w:val="24"/>
        </w:rPr>
      </w:pPr>
      <w:r w:rsidRPr="00D5399A">
        <w:rPr>
          <w:rFonts w:ascii="Arial" w:hAnsi="Arial" w:cs="Arial"/>
          <w:sz w:val="24"/>
          <w:szCs w:val="24"/>
        </w:rPr>
        <w:t xml:space="preserve">les observations </w:t>
      </w:r>
      <w:r>
        <w:rPr>
          <w:rFonts w:ascii="Arial" w:hAnsi="Arial" w:cs="Arial"/>
          <w:sz w:val="24"/>
          <w:szCs w:val="24"/>
        </w:rPr>
        <w:t>pertinentes</w:t>
      </w:r>
    </w:p>
    <w:p w:rsidR="00F416AC" w:rsidRPr="00EF3E07" w:rsidRDefault="00F416AC" w:rsidP="00F416AC">
      <w:pPr>
        <w:rPr>
          <w:rFonts w:ascii="Arial" w:hAnsi="Arial" w:cs="Arial"/>
          <w:sz w:val="24"/>
          <w:szCs w:val="24"/>
        </w:rPr>
      </w:pPr>
    </w:p>
    <w:p w:rsidR="00F416AC" w:rsidRDefault="00F416AC" w:rsidP="006127F0">
      <w:pPr>
        <w:pStyle w:val="Default"/>
        <w:jc w:val="both"/>
        <w:rPr>
          <w:rFonts w:ascii="Arial" w:hAnsi="Arial" w:cs="Arial"/>
          <w:lang w:val="fr-FR"/>
        </w:rPr>
      </w:pPr>
      <w:r w:rsidRPr="00AD5002">
        <w:rPr>
          <w:rFonts w:ascii="Arial" w:hAnsi="Arial" w:cs="Arial"/>
          <w:lang w:val="fr-FR"/>
        </w:rPr>
        <w:lastRenderedPageBreak/>
        <w:t xml:space="preserve">Lorsque les biens technologiques </w:t>
      </w:r>
      <w:r>
        <w:rPr>
          <w:rFonts w:ascii="Arial" w:hAnsi="Arial" w:cs="Arial"/>
          <w:lang w:val="fr-FR"/>
        </w:rPr>
        <w:t xml:space="preserve">(supports, matériels, équipements) </w:t>
      </w:r>
      <w:r w:rsidRPr="00AD5002">
        <w:rPr>
          <w:rFonts w:ascii="Arial" w:hAnsi="Arial" w:cs="Arial"/>
          <w:lang w:val="fr-FR"/>
        </w:rPr>
        <w:t xml:space="preserve">ont atteint la fin de leur durée de vie utile, ils </w:t>
      </w:r>
      <w:r>
        <w:rPr>
          <w:rFonts w:ascii="Arial" w:hAnsi="Arial" w:cs="Arial"/>
          <w:lang w:val="fr-FR"/>
        </w:rPr>
        <w:t xml:space="preserve">seront mis au rebut, conformément à la procédure </w:t>
      </w:r>
      <w:r>
        <w:rPr>
          <w:rFonts w:ascii="Arial" w:hAnsi="Arial" w:cs="Arial"/>
          <w:color w:val="0070C0"/>
          <w:lang w:val="fr-FR"/>
        </w:rPr>
        <w:t>Mise au rebut</w:t>
      </w:r>
      <w:r>
        <w:rPr>
          <w:rFonts w:ascii="Arial" w:hAnsi="Arial" w:cs="Arial"/>
          <w:lang w:val="fr-FR"/>
        </w:rPr>
        <w:t xml:space="preserve">. </w:t>
      </w:r>
    </w:p>
    <w:p w:rsidR="006127F0" w:rsidRDefault="006127F0" w:rsidP="006127F0">
      <w:pPr>
        <w:pStyle w:val="Default"/>
        <w:jc w:val="both"/>
        <w:rPr>
          <w:rFonts w:ascii="Arial" w:hAnsi="Arial" w:cs="Arial"/>
          <w:lang w:val="fr-FR"/>
        </w:rPr>
      </w:pPr>
    </w:p>
    <w:p w:rsidR="003C65F8" w:rsidRPr="003C65F8" w:rsidRDefault="00FC5819" w:rsidP="003C65F8">
      <w:pPr>
        <w:jc w:val="both"/>
        <w:rPr>
          <w:rFonts w:ascii="Arial" w:hAnsi="Arial" w:cs="Arial"/>
          <w:b/>
          <w:sz w:val="24"/>
          <w:szCs w:val="24"/>
        </w:rPr>
      </w:pPr>
      <w:r>
        <w:rPr>
          <w:rFonts w:ascii="Arial" w:hAnsi="Arial" w:cs="Arial"/>
          <w:b/>
          <w:sz w:val="24"/>
          <w:szCs w:val="24"/>
        </w:rPr>
        <w:t>7</w:t>
      </w:r>
      <w:r w:rsidR="003C65F8" w:rsidRPr="003C65F8">
        <w:rPr>
          <w:rFonts w:ascii="Arial" w:hAnsi="Arial" w:cs="Arial"/>
          <w:b/>
          <w:sz w:val="24"/>
          <w:szCs w:val="24"/>
        </w:rPr>
        <w:t>.2 Propriété des actifs</w:t>
      </w:r>
    </w:p>
    <w:p w:rsidR="003C65F8" w:rsidRDefault="003C65F8" w:rsidP="003C65F8">
      <w:pPr>
        <w:jc w:val="both"/>
        <w:rPr>
          <w:rFonts w:ascii="Arial" w:hAnsi="Arial" w:cs="Arial"/>
          <w:b/>
          <w:sz w:val="24"/>
          <w:szCs w:val="24"/>
        </w:rPr>
      </w:pPr>
    </w:p>
    <w:p w:rsidR="003C65F8" w:rsidRDefault="006127F0" w:rsidP="003C65F8">
      <w:pPr>
        <w:jc w:val="both"/>
        <w:rPr>
          <w:rFonts w:ascii="Arial" w:hAnsi="Arial" w:cs="Arial"/>
          <w:sz w:val="24"/>
          <w:szCs w:val="24"/>
        </w:rPr>
      </w:pPr>
      <w:r>
        <w:rPr>
          <w:rFonts w:ascii="Arial" w:hAnsi="Arial" w:cs="Arial"/>
          <w:sz w:val="24"/>
          <w:szCs w:val="24"/>
        </w:rPr>
        <w:t>Chaque personne responsable d</w:t>
      </w:r>
      <w:r w:rsidR="00DA36A0">
        <w:rPr>
          <w:rFonts w:ascii="Arial" w:hAnsi="Arial" w:cs="Arial"/>
          <w:sz w:val="24"/>
          <w:szCs w:val="24"/>
        </w:rPr>
        <w:t>e la gestion d</w:t>
      </w:r>
      <w:r>
        <w:rPr>
          <w:rFonts w:ascii="Arial" w:hAnsi="Arial" w:cs="Arial"/>
          <w:sz w:val="24"/>
          <w:szCs w:val="24"/>
        </w:rPr>
        <w:t xml:space="preserve">’un actif est </w:t>
      </w:r>
      <w:r w:rsidR="005764C6">
        <w:rPr>
          <w:rFonts w:ascii="Arial" w:hAnsi="Arial" w:cs="Arial"/>
          <w:sz w:val="24"/>
          <w:szCs w:val="24"/>
        </w:rPr>
        <w:t>référencée</w:t>
      </w:r>
      <w:r>
        <w:rPr>
          <w:rFonts w:ascii="Arial" w:hAnsi="Arial" w:cs="Arial"/>
          <w:sz w:val="24"/>
          <w:szCs w:val="24"/>
        </w:rPr>
        <w:t xml:space="preserve"> comme </w:t>
      </w:r>
      <w:r w:rsidRPr="006127F0">
        <w:rPr>
          <w:rFonts w:ascii="Arial" w:hAnsi="Arial" w:cs="Arial"/>
          <w:sz w:val="24"/>
          <w:szCs w:val="24"/>
        </w:rPr>
        <w:t>propriétaire</w:t>
      </w:r>
      <w:r>
        <w:rPr>
          <w:rFonts w:ascii="Arial" w:hAnsi="Arial" w:cs="Arial"/>
          <w:sz w:val="24"/>
          <w:szCs w:val="24"/>
        </w:rPr>
        <w:t xml:space="preserve"> dans l’inventaire.</w:t>
      </w:r>
      <w:r w:rsidR="009755BA">
        <w:rPr>
          <w:rFonts w:ascii="Arial" w:hAnsi="Arial" w:cs="Arial"/>
          <w:sz w:val="24"/>
          <w:szCs w:val="24"/>
        </w:rPr>
        <w:t xml:space="preserve"> Il respecte les obligations suivantes :</w:t>
      </w:r>
    </w:p>
    <w:p w:rsidR="009755BA" w:rsidRDefault="009755BA" w:rsidP="003C65F8">
      <w:pPr>
        <w:jc w:val="both"/>
        <w:rPr>
          <w:rFonts w:ascii="Arial" w:hAnsi="Arial" w:cs="Arial"/>
          <w:sz w:val="24"/>
          <w:szCs w:val="24"/>
        </w:rPr>
      </w:pPr>
    </w:p>
    <w:p w:rsidR="009755BA" w:rsidRPr="009755BA" w:rsidRDefault="009755BA" w:rsidP="009755BA">
      <w:pPr>
        <w:pStyle w:val="Paragraphedeliste"/>
        <w:numPr>
          <w:ilvl w:val="0"/>
          <w:numId w:val="34"/>
        </w:numPr>
        <w:jc w:val="both"/>
        <w:rPr>
          <w:rFonts w:ascii="Arial" w:hAnsi="Arial" w:cs="Arial"/>
          <w:sz w:val="24"/>
          <w:szCs w:val="24"/>
        </w:rPr>
      </w:pPr>
      <w:r>
        <w:rPr>
          <w:rFonts w:ascii="Arial" w:hAnsi="Arial" w:cs="Arial"/>
          <w:sz w:val="24"/>
          <w:szCs w:val="24"/>
        </w:rPr>
        <w:t xml:space="preserve">maintenir </w:t>
      </w:r>
      <w:r w:rsidRPr="009755BA">
        <w:rPr>
          <w:rFonts w:ascii="Arial" w:hAnsi="Arial" w:cs="Arial"/>
          <w:sz w:val="24"/>
          <w:szCs w:val="24"/>
        </w:rPr>
        <w:t xml:space="preserve">correctement les </w:t>
      </w:r>
      <w:r>
        <w:rPr>
          <w:rFonts w:ascii="Arial" w:hAnsi="Arial" w:cs="Arial"/>
          <w:sz w:val="24"/>
          <w:szCs w:val="24"/>
        </w:rPr>
        <w:t>actifs confiés</w:t>
      </w:r>
    </w:p>
    <w:p w:rsidR="009755BA" w:rsidRDefault="009755BA" w:rsidP="009755BA">
      <w:pPr>
        <w:pStyle w:val="Paragraphedeliste"/>
        <w:numPr>
          <w:ilvl w:val="0"/>
          <w:numId w:val="34"/>
        </w:numPr>
        <w:jc w:val="both"/>
        <w:rPr>
          <w:rFonts w:ascii="Arial" w:hAnsi="Arial" w:cs="Arial"/>
          <w:sz w:val="24"/>
          <w:szCs w:val="24"/>
        </w:rPr>
      </w:pPr>
      <w:r w:rsidRPr="009755BA">
        <w:rPr>
          <w:rFonts w:ascii="Arial" w:hAnsi="Arial" w:cs="Arial"/>
          <w:sz w:val="24"/>
          <w:szCs w:val="24"/>
        </w:rPr>
        <w:t>aider à la c</w:t>
      </w:r>
      <w:r>
        <w:rPr>
          <w:rFonts w:ascii="Arial" w:hAnsi="Arial" w:cs="Arial"/>
          <w:sz w:val="24"/>
          <w:szCs w:val="24"/>
        </w:rPr>
        <w:t xml:space="preserve">lassification </w:t>
      </w:r>
      <w:r w:rsidRPr="009755BA">
        <w:rPr>
          <w:rFonts w:ascii="Arial" w:hAnsi="Arial" w:cs="Arial"/>
          <w:sz w:val="24"/>
          <w:szCs w:val="24"/>
        </w:rPr>
        <w:t>des actifs</w:t>
      </w:r>
    </w:p>
    <w:p w:rsidR="009755BA" w:rsidRPr="009755BA" w:rsidRDefault="009755BA" w:rsidP="009755BA">
      <w:pPr>
        <w:pStyle w:val="Paragraphedeliste"/>
        <w:numPr>
          <w:ilvl w:val="0"/>
          <w:numId w:val="34"/>
        </w:numPr>
        <w:jc w:val="both"/>
        <w:rPr>
          <w:rFonts w:ascii="Arial" w:hAnsi="Arial" w:cs="Arial"/>
          <w:sz w:val="24"/>
          <w:szCs w:val="24"/>
        </w:rPr>
      </w:pPr>
      <w:r w:rsidRPr="009755BA">
        <w:rPr>
          <w:rFonts w:ascii="Arial" w:hAnsi="Arial" w:cs="Arial"/>
          <w:sz w:val="24"/>
          <w:szCs w:val="24"/>
        </w:rPr>
        <w:t xml:space="preserve">s'assurer qu'ils sont </w:t>
      </w:r>
      <w:r>
        <w:rPr>
          <w:rFonts w:ascii="Arial" w:hAnsi="Arial" w:cs="Arial"/>
          <w:sz w:val="24"/>
          <w:szCs w:val="24"/>
        </w:rPr>
        <w:t xml:space="preserve">gérés </w:t>
      </w:r>
      <w:r w:rsidRPr="009755BA">
        <w:rPr>
          <w:rFonts w:ascii="Arial" w:hAnsi="Arial" w:cs="Arial"/>
          <w:sz w:val="24"/>
          <w:szCs w:val="24"/>
        </w:rPr>
        <w:t>conformément à la c</w:t>
      </w:r>
      <w:r>
        <w:rPr>
          <w:rFonts w:ascii="Arial" w:hAnsi="Arial" w:cs="Arial"/>
          <w:sz w:val="24"/>
          <w:szCs w:val="24"/>
        </w:rPr>
        <w:t>lassification obtenue</w:t>
      </w:r>
    </w:p>
    <w:p w:rsidR="009755BA" w:rsidRPr="009755BA" w:rsidRDefault="009755BA" w:rsidP="009755BA">
      <w:pPr>
        <w:pStyle w:val="Paragraphedeliste"/>
        <w:numPr>
          <w:ilvl w:val="0"/>
          <w:numId w:val="34"/>
        </w:numPr>
        <w:jc w:val="both"/>
        <w:rPr>
          <w:rFonts w:ascii="Arial" w:hAnsi="Arial" w:cs="Arial"/>
          <w:sz w:val="24"/>
          <w:szCs w:val="24"/>
        </w:rPr>
      </w:pPr>
      <w:r w:rsidRPr="009755BA">
        <w:rPr>
          <w:rFonts w:ascii="Arial" w:hAnsi="Arial" w:cs="Arial"/>
          <w:sz w:val="24"/>
          <w:szCs w:val="24"/>
        </w:rPr>
        <w:t>revoir périodiquement les restrictions d'accès et la c</w:t>
      </w:r>
      <w:r>
        <w:rPr>
          <w:rFonts w:ascii="Arial" w:hAnsi="Arial" w:cs="Arial"/>
          <w:sz w:val="24"/>
          <w:szCs w:val="24"/>
        </w:rPr>
        <w:t>lassification des actifs</w:t>
      </w:r>
    </w:p>
    <w:p w:rsidR="009755BA" w:rsidRPr="009755BA" w:rsidRDefault="009755BA" w:rsidP="009755BA">
      <w:pPr>
        <w:pStyle w:val="Paragraphedeliste"/>
        <w:numPr>
          <w:ilvl w:val="0"/>
          <w:numId w:val="34"/>
        </w:numPr>
        <w:jc w:val="both"/>
        <w:rPr>
          <w:rFonts w:ascii="Arial" w:hAnsi="Arial" w:cs="Arial"/>
          <w:sz w:val="24"/>
          <w:szCs w:val="24"/>
        </w:rPr>
      </w:pPr>
      <w:r w:rsidRPr="009755BA">
        <w:rPr>
          <w:rFonts w:ascii="Arial" w:hAnsi="Arial" w:cs="Arial"/>
          <w:sz w:val="24"/>
          <w:szCs w:val="24"/>
        </w:rPr>
        <w:t>participer à l'évaluation et à la réévaluation du risque pour les actifs</w:t>
      </w:r>
      <w:r>
        <w:rPr>
          <w:rFonts w:ascii="Arial" w:hAnsi="Arial" w:cs="Arial"/>
          <w:sz w:val="24"/>
          <w:szCs w:val="24"/>
        </w:rPr>
        <w:t xml:space="preserve"> confiés</w:t>
      </w:r>
    </w:p>
    <w:p w:rsidR="009755BA" w:rsidRDefault="009755BA" w:rsidP="009755BA">
      <w:pPr>
        <w:jc w:val="both"/>
        <w:rPr>
          <w:rFonts w:ascii="Arial" w:hAnsi="Arial" w:cs="Arial"/>
          <w:sz w:val="24"/>
          <w:szCs w:val="24"/>
        </w:rPr>
      </w:pPr>
    </w:p>
    <w:p w:rsidR="009755BA" w:rsidRPr="009755BA" w:rsidRDefault="009755BA" w:rsidP="009755BA">
      <w:pPr>
        <w:jc w:val="both"/>
        <w:rPr>
          <w:rFonts w:ascii="Arial" w:hAnsi="Arial" w:cs="Arial"/>
          <w:sz w:val="24"/>
          <w:szCs w:val="24"/>
        </w:rPr>
      </w:pPr>
      <w:r w:rsidRPr="009755BA">
        <w:rPr>
          <w:rFonts w:ascii="Arial" w:hAnsi="Arial" w:cs="Arial"/>
          <w:sz w:val="24"/>
          <w:szCs w:val="24"/>
        </w:rPr>
        <w:t xml:space="preserve">Le propriétaire désigné n'a aucun droit réel </w:t>
      </w:r>
      <w:r>
        <w:rPr>
          <w:rFonts w:ascii="Arial" w:hAnsi="Arial" w:cs="Arial"/>
          <w:sz w:val="24"/>
          <w:szCs w:val="24"/>
        </w:rPr>
        <w:t xml:space="preserve">(juridique) </w:t>
      </w:r>
      <w:r w:rsidRPr="009755BA">
        <w:rPr>
          <w:rFonts w:ascii="Arial" w:hAnsi="Arial" w:cs="Arial"/>
          <w:sz w:val="24"/>
          <w:szCs w:val="24"/>
        </w:rPr>
        <w:t>de propriété sur les actifs qu'il gère</w:t>
      </w:r>
      <w:r>
        <w:rPr>
          <w:rFonts w:ascii="Arial" w:hAnsi="Arial" w:cs="Arial"/>
          <w:sz w:val="24"/>
          <w:szCs w:val="24"/>
        </w:rPr>
        <w:t xml:space="preserve"> et utilise</w:t>
      </w:r>
      <w:r w:rsidRPr="009755BA">
        <w:rPr>
          <w:rFonts w:ascii="Arial" w:hAnsi="Arial" w:cs="Arial"/>
          <w:sz w:val="24"/>
          <w:szCs w:val="24"/>
        </w:rPr>
        <w:t>.</w:t>
      </w:r>
    </w:p>
    <w:p w:rsidR="003C65F8" w:rsidRDefault="003C65F8" w:rsidP="003C65F8">
      <w:pPr>
        <w:jc w:val="both"/>
        <w:rPr>
          <w:rFonts w:ascii="Arial" w:hAnsi="Arial" w:cs="Arial"/>
          <w:b/>
          <w:sz w:val="24"/>
          <w:szCs w:val="24"/>
        </w:rPr>
      </w:pPr>
    </w:p>
    <w:p w:rsidR="003C65F8" w:rsidRPr="003C65F8" w:rsidRDefault="00FC5819" w:rsidP="003C65F8">
      <w:pPr>
        <w:jc w:val="both"/>
        <w:rPr>
          <w:rFonts w:ascii="Arial" w:hAnsi="Arial" w:cs="Arial"/>
          <w:b/>
          <w:sz w:val="24"/>
          <w:szCs w:val="24"/>
        </w:rPr>
      </w:pPr>
      <w:r>
        <w:rPr>
          <w:rFonts w:ascii="Arial" w:hAnsi="Arial" w:cs="Arial"/>
          <w:b/>
          <w:sz w:val="24"/>
          <w:szCs w:val="24"/>
        </w:rPr>
        <w:t>7</w:t>
      </w:r>
      <w:r w:rsidR="003C65F8" w:rsidRPr="003C65F8">
        <w:rPr>
          <w:rFonts w:ascii="Arial" w:hAnsi="Arial" w:cs="Arial"/>
          <w:b/>
          <w:sz w:val="24"/>
          <w:szCs w:val="24"/>
        </w:rPr>
        <w:t>.3 Utilisation correcte des actifs</w:t>
      </w:r>
    </w:p>
    <w:p w:rsidR="003C65F8" w:rsidRDefault="003C65F8" w:rsidP="003C65F8">
      <w:pPr>
        <w:jc w:val="both"/>
        <w:rPr>
          <w:rFonts w:ascii="Arial" w:hAnsi="Arial" w:cs="Arial"/>
          <w:b/>
          <w:sz w:val="24"/>
          <w:szCs w:val="24"/>
        </w:rPr>
      </w:pPr>
    </w:p>
    <w:p w:rsidR="006127F0" w:rsidRDefault="006127F0" w:rsidP="006127F0">
      <w:pPr>
        <w:pStyle w:val="Default"/>
        <w:jc w:val="both"/>
        <w:rPr>
          <w:rFonts w:ascii="Arial" w:hAnsi="Arial" w:cs="Arial"/>
          <w:lang w:val="fr-FR"/>
        </w:rPr>
      </w:pPr>
      <w:r>
        <w:rPr>
          <w:rFonts w:ascii="Arial" w:hAnsi="Arial" w:cs="Arial"/>
          <w:lang w:val="fr-FR"/>
        </w:rPr>
        <w:t xml:space="preserve">Le personnel, les fournisseurs et </w:t>
      </w:r>
      <w:r w:rsidR="005764C6">
        <w:rPr>
          <w:rFonts w:ascii="Arial" w:hAnsi="Arial" w:cs="Arial"/>
          <w:lang w:val="fr-FR"/>
        </w:rPr>
        <w:t xml:space="preserve">les </w:t>
      </w:r>
      <w:r>
        <w:rPr>
          <w:rFonts w:ascii="Arial" w:hAnsi="Arial" w:cs="Arial"/>
          <w:lang w:val="fr-FR"/>
        </w:rPr>
        <w:t xml:space="preserve">sous-traitants sont sensibilisés sur les exigences à respecter liées à la sécurité </w:t>
      </w:r>
      <w:r w:rsidR="005764C6">
        <w:rPr>
          <w:rFonts w:ascii="Arial" w:hAnsi="Arial" w:cs="Arial"/>
          <w:lang w:val="fr-FR"/>
        </w:rPr>
        <w:t>et l’utilisation correcte :</w:t>
      </w:r>
    </w:p>
    <w:p w:rsidR="00FC5819" w:rsidRDefault="00FC5819" w:rsidP="006127F0">
      <w:pPr>
        <w:pStyle w:val="Default"/>
        <w:jc w:val="both"/>
        <w:rPr>
          <w:rFonts w:ascii="Arial" w:hAnsi="Arial" w:cs="Arial"/>
          <w:lang w:val="fr-FR"/>
        </w:rPr>
      </w:pPr>
    </w:p>
    <w:p w:rsidR="006127F0" w:rsidRDefault="006127F0" w:rsidP="005764C6">
      <w:pPr>
        <w:pStyle w:val="Default"/>
        <w:numPr>
          <w:ilvl w:val="0"/>
          <w:numId w:val="31"/>
        </w:numPr>
        <w:jc w:val="both"/>
        <w:rPr>
          <w:rFonts w:ascii="Arial" w:hAnsi="Arial" w:cs="Arial"/>
          <w:lang w:val="fr-FR"/>
        </w:rPr>
      </w:pPr>
      <w:r w:rsidRPr="006127F0">
        <w:rPr>
          <w:rFonts w:ascii="Arial" w:hAnsi="Arial" w:cs="Arial"/>
          <w:lang w:val="fr-FR"/>
        </w:rPr>
        <w:t>de l'information</w:t>
      </w:r>
    </w:p>
    <w:p w:rsidR="005764C6" w:rsidRDefault="005764C6" w:rsidP="005764C6">
      <w:pPr>
        <w:pStyle w:val="Default"/>
        <w:numPr>
          <w:ilvl w:val="0"/>
          <w:numId w:val="31"/>
        </w:numPr>
        <w:jc w:val="both"/>
        <w:rPr>
          <w:rFonts w:ascii="Arial" w:hAnsi="Arial" w:cs="Arial"/>
          <w:lang w:val="fr-FR"/>
        </w:rPr>
      </w:pPr>
      <w:r>
        <w:rPr>
          <w:rFonts w:ascii="Arial" w:hAnsi="Arial" w:cs="Arial"/>
          <w:lang w:val="fr-FR"/>
        </w:rPr>
        <w:t>des actifs</w:t>
      </w:r>
    </w:p>
    <w:p w:rsidR="003C65F8" w:rsidRPr="004471D7" w:rsidRDefault="005764C6" w:rsidP="003C65F8">
      <w:pPr>
        <w:pStyle w:val="Default"/>
        <w:numPr>
          <w:ilvl w:val="0"/>
          <w:numId w:val="31"/>
        </w:numPr>
        <w:jc w:val="both"/>
        <w:rPr>
          <w:rFonts w:ascii="Arial" w:hAnsi="Arial" w:cs="Arial"/>
          <w:lang w:val="fr-FR"/>
        </w:rPr>
      </w:pPr>
      <w:r w:rsidRPr="005764C6">
        <w:rPr>
          <w:rFonts w:ascii="Arial" w:hAnsi="Arial" w:cs="Arial"/>
          <w:lang w:val="fr-FR"/>
        </w:rPr>
        <w:t>des moyens de traitement de l’information</w:t>
      </w:r>
    </w:p>
    <w:p w:rsidR="005764C6" w:rsidRDefault="005764C6" w:rsidP="005764C6">
      <w:pPr>
        <w:pStyle w:val="Default"/>
        <w:jc w:val="both"/>
        <w:rPr>
          <w:rFonts w:ascii="Arial" w:hAnsi="Arial" w:cs="Arial"/>
          <w:lang w:val="fr-FR"/>
        </w:rPr>
      </w:pPr>
    </w:p>
    <w:p w:rsidR="005764C6" w:rsidRDefault="005764C6" w:rsidP="005764C6">
      <w:pPr>
        <w:pStyle w:val="Default"/>
        <w:jc w:val="both"/>
        <w:rPr>
          <w:rFonts w:ascii="Arial" w:hAnsi="Arial" w:cs="Arial"/>
          <w:lang w:val="fr-FR"/>
        </w:rPr>
      </w:pPr>
      <w:r>
        <w:rPr>
          <w:rFonts w:ascii="Arial" w:hAnsi="Arial" w:cs="Arial"/>
          <w:lang w:val="fr-FR"/>
        </w:rPr>
        <w:t xml:space="preserve">Ces exigences sont listées dans le fichier </w:t>
      </w:r>
      <w:r w:rsidRPr="005764C6">
        <w:rPr>
          <w:rFonts w:ascii="Arial" w:hAnsi="Arial" w:cs="Arial"/>
          <w:color w:val="0070C0"/>
          <w:lang w:val="fr-FR"/>
        </w:rPr>
        <w:t>Règles d’utilisation des actifs</w:t>
      </w:r>
      <w:r>
        <w:rPr>
          <w:rFonts w:ascii="Arial" w:hAnsi="Arial" w:cs="Arial"/>
          <w:lang w:val="fr-FR"/>
        </w:rPr>
        <w:t>.</w:t>
      </w:r>
    </w:p>
    <w:p w:rsidR="0046230A" w:rsidRDefault="0046230A" w:rsidP="005764C6">
      <w:pPr>
        <w:pStyle w:val="Default"/>
        <w:jc w:val="both"/>
        <w:rPr>
          <w:rFonts w:ascii="Arial" w:hAnsi="Arial" w:cs="Arial"/>
          <w:lang w:val="fr-FR"/>
        </w:rPr>
      </w:pPr>
    </w:p>
    <w:p w:rsidR="0046230A" w:rsidRPr="00EF3E07" w:rsidRDefault="0046230A" w:rsidP="0046230A">
      <w:pPr>
        <w:rPr>
          <w:rFonts w:ascii="Arial" w:hAnsi="Arial" w:cs="Arial"/>
          <w:sz w:val="24"/>
          <w:szCs w:val="24"/>
        </w:rPr>
      </w:pPr>
      <w:r>
        <w:rPr>
          <w:rFonts w:ascii="Arial" w:hAnsi="Arial" w:cs="Arial"/>
          <w:sz w:val="24"/>
          <w:szCs w:val="24"/>
        </w:rPr>
        <w:t xml:space="preserve">Pour la sortie </w:t>
      </w:r>
      <w:r w:rsidRPr="00EF3E07">
        <w:rPr>
          <w:rFonts w:ascii="Arial" w:hAnsi="Arial" w:cs="Arial"/>
          <w:sz w:val="24"/>
          <w:szCs w:val="24"/>
        </w:rPr>
        <w:t>d'un bien</w:t>
      </w:r>
      <w:r>
        <w:rPr>
          <w:rFonts w:ascii="Arial" w:hAnsi="Arial" w:cs="Arial"/>
          <w:sz w:val="24"/>
          <w:szCs w:val="24"/>
        </w:rPr>
        <w:t xml:space="preserve"> des locaux de l’organisation les règles sont définies dans le fichier </w:t>
      </w:r>
      <w:r w:rsidRPr="0046230A">
        <w:rPr>
          <w:rFonts w:ascii="Arial" w:hAnsi="Arial" w:cs="Arial"/>
          <w:color w:val="0070C0"/>
          <w:sz w:val="24"/>
          <w:szCs w:val="24"/>
        </w:rPr>
        <w:t>Sortie des actifs</w:t>
      </w:r>
      <w:r>
        <w:rPr>
          <w:rFonts w:ascii="Arial" w:hAnsi="Arial" w:cs="Arial"/>
          <w:sz w:val="24"/>
          <w:szCs w:val="24"/>
        </w:rPr>
        <w:t>.</w:t>
      </w:r>
    </w:p>
    <w:p w:rsidR="003C65F8" w:rsidRDefault="003C65F8" w:rsidP="003C65F8">
      <w:pPr>
        <w:jc w:val="both"/>
        <w:rPr>
          <w:rFonts w:ascii="Arial" w:hAnsi="Arial" w:cs="Arial"/>
          <w:b/>
          <w:sz w:val="24"/>
          <w:szCs w:val="24"/>
        </w:rPr>
      </w:pPr>
    </w:p>
    <w:p w:rsidR="003C65F8" w:rsidRPr="003C65F8" w:rsidRDefault="00FC5819" w:rsidP="003C65F8">
      <w:pPr>
        <w:jc w:val="both"/>
        <w:rPr>
          <w:rFonts w:ascii="Arial" w:hAnsi="Arial" w:cs="Arial"/>
          <w:b/>
          <w:sz w:val="24"/>
          <w:szCs w:val="24"/>
        </w:rPr>
      </w:pPr>
      <w:r>
        <w:rPr>
          <w:rFonts w:ascii="Arial" w:hAnsi="Arial" w:cs="Arial"/>
          <w:b/>
          <w:sz w:val="24"/>
          <w:szCs w:val="24"/>
        </w:rPr>
        <w:t>7</w:t>
      </w:r>
      <w:r w:rsidR="003C65F8" w:rsidRPr="003C65F8">
        <w:rPr>
          <w:rFonts w:ascii="Arial" w:hAnsi="Arial" w:cs="Arial"/>
          <w:b/>
          <w:sz w:val="24"/>
          <w:szCs w:val="24"/>
        </w:rPr>
        <w:t>.4 Restitution des actifs</w:t>
      </w:r>
    </w:p>
    <w:p w:rsidR="003C65F8" w:rsidRDefault="003C65F8" w:rsidP="001F769B">
      <w:pPr>
        <w:pStyle w:val="Default"/>
        <w:jc w:val="both"/>
        <w:rPr>
          <w:rFonts w:ascii="Arial" w:hAnsi="Arial" w:cs="Arial"/>
          <w:lang w:val="fr-FR"/>
        </w:rPr>
      </w:pPr>
    </w:p>
    <w:p w:rsidR="00732572" w:rsidRDefault="00732572" w:rsidP="003C65F8">
      <w:pPr>
        <w:pStyle w:val="Default"/>
        <w:jc w:val="both"/>
        <w:rPr>
          <w:rFonts w:ascii="Arial" w:hAnsi="Arial" w:cs="Arial"/>
          <w:lang w:val="fr-FR"/>
        </w:rPr>
      </w:pPr>
      <w:r>
        <w:rPr>
          <w:rFonts w:ascii="Arial" w:hAnsi="Arial" w:cs="Arial"/>
          <w:lang w:val="fr-FR"/>
        </w:rPr>
        <w:t>En fin de contrat</w:t>
      </w:r>
      <w:r w:rsidR="008B2C57">
        <w:rPr>
          <w:rFonts w:ascii="Arial" w:hAnsi="Arial" w:cs="Arial"/>
          <w:lang w:val="fr-FR"/>
        </w:rPr>
        <w:t>,</w:t>
      </w:r>
      <w:r>
        <w:rPr>
          <w:rFonts w:ascii="Arial" w:hAnsi="Arial" w:cs="Arial"/>
          <w:lang w:val="fr-FR"/>
        </w:rPr>
        <w:t xml:space="preserve"> tout propriétaire d’actif restitue cet actif au magasinier. L’enregistrement est notifié dans l’</w:t>
      </w:r>
      <w:r w:rsidRPr="00732572">
        <w:rPr>
          <w:rFonts w:ascii="Arial" w:hAnsi="Arial" w:cs="Arial"/>
          <w:color w:val="0070C0"/>
          <w:lang w:val="fr-FR"/>
        </w:rPr>
        <w:t>Inventaire des actifs</w:t>
      </w:r>
      <w:r>
        <w:rPr>
          <w:rFonts w:ascii="Arial" w:hAnsi="Arial" w:cs="Arial"/>
          <w:lang w:val="fr-FR"/>
        </w:rPr>
        <w:t xml:space="preserve">. </w:t>
      </w:r>
    </w:p>
    <w:p w:rsidR="00732572" w:rsidRDefault="00732572" w:rsidP="003C65F8">
      <w:pPr>
        <w:pStyle w:val="Default"/>
        <w:jc w:val="both"/>
        <w:rPr>
          <w:rFonts w:ascii="Arial" w:hAnsi="Arial" w:cs="Arial"/>
          <w:lang w:val="fr-FR"/>
        </w:rPr>
      </w:pPr>
    </w:p>
    <w:p w:rsidR="00081EB9" w:rsidRPr="00FC5819" w:rsidRDefault="00732572" w:rsidP="00FC5819">
      <w:pPr>
        <w:pStyle w:val="Default"/>
        <w:jc w:val="both"/>
        <w:rPr>
          <w:rFonts w:ascii="Arial" w:hAnsi="Arial" w:cs="Arial"/>
          <w:lang w:val="fr-FR"/>
        </w:rPr>
      </w:pPr>
      <w:r>
        <w:rPr>
          <w:rFonts w:ascii="Arial" w:hAnsi="Arial" w:cs="Arial"/>
          <w:lang w:val="fr-FR"/>
        </w:rPr>
        <w:t xml:space="preserve">Une vérification </w:t>
      </w:r>
      <w:r w:rsidR="0046230A">
        <w:rPr>
          <w:rFonts w:ascii="Arial" w:hAnsi="Arial" w:cs="Arial"/>
          <w:lang w:val="fr-FR"/>
        </w:rPr>
        <w:t>de copie non autorisée d’</w:t>
      </w:r>
      <w:r w:rsidR="003C65F8" w:rsidRPr="006127F0">
        <w:rPr>
          <w:rFonts w:ascii="Arial" w:hAnsi="Arial" w:cs="Arial"/>
          <w:lang w:val="fr-FR"/>
        </w:rPr>
        <w:t xml:space="preserve">informations </w:t>
      </w:r>
      <w:r>
        <w:rPr>
          <w:rFonts w:ascii="Arial" w:hAnsi="Arial" w:cs="Arial"/>
          <w:lang w:val="fr-FR"/>
        </w:rPr>
        <w:t xml:space="preserve">spéciales </w:t>
      </w:r>
      <w:r w:rsidR="003C65F8" w:rsidRPr="006127F0">
        <w:rPr>
          <w:rFonts w:ascii="Arial" w:hAnsi="Arial" w:cs="Arial"/>
          <w:lang w:val="fr-FR"/>
        </w:rPr>
        <w:t>(</w:t>
      </w:r>
      <w:r>
        <w:rPr>
          <w:rFonts w:ascii="Arial" w:hAnsi="Arial" w:cs="Arial"/>
          <w:lang w:val="fr-FR"/>
        </w:rPr>
        <w:t xml:space="preserve">comme ceux régis par les droits de </w:t>
      </w:r>
      <w:r w:rsidR="003C65F8" w:rsidRPr="006127F0">
        <w:rPr>
          <w:rFonts w:ascii="Arial" w:hAnsi="Arial" w:cs="Arial"/>
          <w:lang w:val="fr-FR"/>
        </w:rPr>
        <w:t xml:space="preserve">propriété intellectuelle) </w:t>
      </w:r>
      <w:r w:rsidR="0046230A">
        <w:rPr>
          <w:rFonts w:ascii="Arial" w:hAnsi="Arial" w:cs="Arial"/>
          <w:lang w:val="fr-FR"/>
        </w:rPr>
        <w:t>est réalisée par le RSI</w:t>
      </w:r>
      <w:r w:rsidR="00F63C6E">
        <w:rPr>
          <w:rFonts w:ascii="Arial" w:hAnsi="Arial" w:cs="Arial"/>
          <w:lang w:val="fr-FR"/>
        </w:rPr>
        <w:t xml:space="preserve"> pour chaque personne quittant l’organisation</w:t>
      </w:r>
      <w:r w:rsidR="0046230A">
        <w:rPr>
          <w:rFonts w:ascii="Arial" w:hAnsi="Arial" w:cs="Arial"/>
          <w:lang w:val="fr-FR"/>
        </w:rPr>
        <w:t>.</w:t>
      </w:r>
    </w:p>
    <w:p w:rsidR="00081EB9" w:rsidRPr="00EF3E07" w:rsidRDefault="00081EB9" w:rsidP="006B71FC">
      <w:pPr>
        <w:pStyle w:val="Paragraphedeliste"/>
        <w:ind w:left="789"/>
        <w:jc w:val="both"/>
        <w:rPr>
          <w:rFonts w:ascii="Arial" w:hAnsi="Arial" w:cs="Arial"/>
          <w:sz w:val="24"/>
          <w:szCs w:val="24"/>
        </w:rPr>
      </w:pPr>
      <w:bookmarkStart w:id="0" w:name="_GoBack"/>
      <w:bookmarkEnd w:id="0"/>
    </w:p>
    <w:sectPr w:rsidR="00081EB9" w:rsidRPr="00EF3E07"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D41" w:rsidRDefault="00E00D41">
      <w:r>
        <w:separator/>
      </w:r>
    </w:p>
  </w:endnote>
  <w:endnote w:type="continuationSeparator" w:id="0">
    <w:p w:rsidR="00E00D41" w:rsidRDefault="00E0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D41" w:rsidRDefault="00E00D41">
      <w:r>
        <w:separator/>
      </w:r>
    </w:p>
  </w:footnote>
  <w:footnote w:type="continuationSeparator" w:id="0">
    <w:p w:rsidR="00E00D41" w:rsidRDefault="00E00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5"/>
      <w:gridCol w:w="3316"/>
      <w:gridCol w:w="3259"/>
    </w:tblGrid>
    <w:tr w:rsidR="00185894">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185894" w:rsidRDefault="00F83CF1" w:rsidP="00185894">
          <w:pPr>
            <w:pStyle w:val="Titre1"/>
            <w:rPr>
              <w:iCs/>
              <w:sz w:val="20"/>
              <w:szCs w:val="22"/>
            </w:rPr>
          </w:pPr>
          <w:r>
            <w:rPr>
              <w:iCs/>
              <w:sz w:val="20"/>
              <w:szCs w:val="22"/>
            </w:rPr>
            <w:t>Gestion des actifs</w:t>
          </w:r>
        </w:p>
        <w:p w:rsidR="00ED444D" w:rsidRDefault="003726FA" w:rsidP="00185894">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1E3498">
          <w:pPr>
            <w:jc w:val="center"/>
            <w:rPr>
              <w:rFonts w:ascii="Arial" w:hAnsi="Arial" w:cs="Arial"/>
              <w:szCs w:val="22"/>
            </w:rPr>
          </w:pPr>
          <w:r>
            <w:rPr>
              <w:rFonts w:ascii="Arial" w:hAnsi="Arial" w:cs="Arial"/>
              <w:szCs w:val="22"/>
            </w:rPr>
            <w:t>P</w:t>
          </w:r>
          <w:r w:rsidR="009141E4">
            <w:rPr>
              <w:rFonts w:ascii="Arial" w:hAnsi="Arial" w:cs="Arial"/>
              <w:szCs w:val="22"/>
            </w:rPr>
            <w:t xml:space="preserve">O </w:t>
          </w:r>
          <w:r w:rsidR="00E00AAC">
            <w:rPr>
              <w:rFonts w:ascii="Arial" w:hAnsi="Arial" w:cs="Arial"/>
              <w:szCs w:val="22"/>
            </w:rPr>
            <w:t>0</w:t>
          </w:r>
          <w:r w:rsidR="001E3498">
            <w:rPr>
              <w:rFonts w:ascii="Arial" w:hAnsi="Arial" w:cs="Arial"/>
              <w:szCs w:val="22"/>
            </w:rPr>
            <w:t>2</w:t>
          </w:r>
          <w:r>
            <w:rPr>
              <w:rFonts w:ascii="Arial" w:hAnsi="Arial" w:cs="Arial"/>
              <w:szCs w:val="22"/>
            </w:rPr>
            <w:t xml:space="preserve"> (codification)</w:t>
          </w:r>
        </w:p>
      </w:tc>
    </w:tr>
    <w:tr w:rsidR="00185894">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1E3498">
            <w:rPr>
              <w:rFonts w:ascii="Arial" w:hAnsi="Arial" w:cs="Arial"/>
              <w:noProof/>
              <w:szCs w:val="22"/>
            </w:rPr>
            <w:t>10/04/2023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3D1878">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3D1878">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F4156F8"/>
    <w:multiLevelType w:val="hybridMultilevel"/>
    <w:tmpl w:val="62060470"/>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8">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19B00FF"/>
    <w:multiLevelType w:val="hybridMultilevel"/>
    <w:tmpl w:val="B21A1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E5F1EA9"/>
    <w:multiLevelType w:val="multilevel"/>
    <w:tmpl w:val="05225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6710401"/>
    <w:multiLevelType w:val="hybridMultilevel"/>
    <w:tmpl w:val="A1F0F5D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1">
    <w:nsid w:val="58BD0C39"/>
    <w:multiLevelType w:val="hybridMultilevel"/>
    <w:tmpl w:val="471A2070"/>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6520AE"/>
    <w:multiLevelType w:val="hybridMultilevel"/>
    <w:tmpl w:val="E946D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319088F"/>
    <w:multiLevelType w:val="hybridMultilevel"/>
    <w:tmpl w:val="FD706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A833570"/>
    <w:multiLevelType w:val="hybridMultilevel"/>
    <w:tmpl w:val="7194B408"/>
    <w:lvl w:ilvl="0" w:tplc="06E49A9A">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E1E1CB1"/>
    <w:multiLevelType w:val="hybridMultilevel"/>
    <w:tmpl w:val="B27CB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26"/>
  </w:num>
  <w:num w:numId="4">
    <w:abstractNumId w:val="30"/>
  </w:num>
  <w:num w:numId="5">
    <w:abstractNumId w:val="18"/>
  </w:num>
  <w:num w:numId="6">
    <w:abstractNumId w:val="2"/>
  </w:num>
  <w:num w:numId="7">
    <w:abstractNumId w:val="8"/>
  </w:num>
  <w:num w:numId="8">
    <w:abstractNumId w:val="16"/>
  </w:num>
  <w:num w:numId="9">
    <w:abstractNumId w:val="12"/>
  </w:num>
  <w:num w:numId="10">
    <w:abstractNumId w:val="19"/>
  </w:num>
  <w:num w:numId="11">
    <w:abstractNumId w:val="32"/>
  </w:num>
  <w:num w:numId="12">
    <w:abstractNumId w:val="23"/>
  </w:num>
  <w:num w:numId="13">
    <w:abstractNumId w:val="24"/>
  </w:num>
  <w:num w:numId="14">
    <w:abstractNumId w:val="0"/>
  </w:num>
  <w:num w:numId="15">
    <w:abstractNumId w:val="13"/>
  </w:num>
  <w:num w:numId="16">
    <w:abstractNumId w:val="11"/>
  </w:num>
  <w:num w:numId="17">
    <w:abstractNumId w:val="6"/>
  </w:num>
  <w:num w:numId="18">
    <w:abstractNumId w:val="5"/>
  </w:num>
  <w:num w:numId="19">
    <w:abstractNumId w:val="3"/>
  </w:num>
  <w:num w:numId="20">
    <w:abstractNumId w:val="17"/>
  </w:num>
  <w:num w:numId="21">
    <w:abstractNumId w:val="10"/>
  </w:num>
  <w:num w:numId="22">
    <w:abstractNumId w:val="1"/>
  </w:num>
  <w:num w:numId="23">
    <w:abstractNumId w:val="27"/>
  </w:num>
  <w:num w:numId="24">
    <w:abstractNumId w:val="7"/>
  </w:num>
  <w:num w:numId="25">
    <w:abstractNumId w:val="29"/>
  </w:num>
  <w:num w:numId="26">
    <w:abstractNumId w:val="22"/>
  </w:num>
  <w:num w:numId="27">
    <w:abstractNumId w:val="20"/>
  </w:num>
  <w:num w:numId="28">
    <w:abstractNumId w:val="4"/>
  </w:num>
  <w:num w:numId="29">
    <w:abstractNumId w:val="14"/>
  </w:num>
  <w:num w:numId="30">
    <w:abstractNumId w:val="25"/>
  </w:num>
  <w:num w:numId="31">
    <w:abstractNumId w:val="33"/>
  </w:num>
  <w:num w:numId="32">
    <w:abstractNumId w:val="31"/>
  </w:num>
  <w:num w:numId="33">
    <w:abstractNumId w:val="21"/>
  </w:num>
  <w:num w:numId="3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10049"/>
    <w:rsid w:val="000361D0"/>
    <w:rsid w:val="00053253"/>
    <w:rsid w:val="000656BE"/>
    <w:rsid w:val="000665CA"/>
    <w:rsid w:val="00081EB9"/>
    <w:rsid w:val="000E7C39"/>
    <w:rsid w:val="001014BF"/>
    <w:rsid w:val="00107E41"/>
    <w:rsid w:val="00126AAE"/>
    <w:rsid w:val="001449D8"/>
    <w:rsid w:val="00181A84"/>
    <w:rsid w:val="00185894"/>
    <w:rsid w:val="00192F26"/>
    <w:rsid w:val="001E3498"/>
    <w:rsid w:val="001F769B"/>
    <w:rsid w:val="001F7CCF"/>
    <w:rsid w:val="00222A5D"/>
    <w:rsid w:val="00236E31"/>
    <w:rsid w:val="00265E1A"/>
    <w:rsid w:val="00277163"/>
    <w:rsid w:val="0028045C"/>
    <w:rsid w:val="0029524C"/>
    <w:rsid w:val="002A2E62"/>
    <w:rsid w:val="002B2751"/>
    <w:rsid w:val="002B2911"/>
    <w:rsid w:val="002C4A1B"/>
    <w:rsid w:val="002F3DBA"/>
    <w:rsid w:val="00312522"/>
    <w:rsid w:val="00334116"/>
    <w:rsid w:val="003613A8"/>
    <w:rsid w:val="003726FA"/>
    <w:rsid w:val="00375F10"/>
    <w:rsid w:val="003A6BB2"/>
    <w:rsid w:val="003C65F8"/>
    <w:rsid w:val="003D1878"/>
    <w:rsid w:val="003D5F81"/>
    <w:rsid w:val="0043470A"/>
    <w:rsid w:val="004471D7"/>
    <w:rsid w:val="0046230A"/>
    <w:rsid w:val="0048576B"/>
    <w:rsid w:val="004C4851"/>
    <w:rsid w:val="004D07AC"/>
    <w:rsid w:val="00503195"/>
    <w:rsid w:val="005152E3"/>
    <w:rsid w:val="0056151E"/>
    <w:rsid w:val="00563377"/>
    <w:rsid w:val="005764C6"/>
    <w:rsid w:val="00590A34"/>
    <w:rsid w:val="005A5B15"/>
    <w:rsid w:val="005B5562"/>
    <w:rsid w:val="005E3096"/>
    <w:rsid w:val="005F5335"/>
    <w:rsid w:val="006127F0"/>
    <w:rsid w:val="006366BA"/>
    <w:rsid w:val="006B71FC"/>
    <w:rsid w:val="00705CC1"/>
    <w:rsid w:val="00706C21"/>
    <w:rsid w:val="007209B3"/>
    <w:rsid w:val="00720C87"/>
    <w:rsid w:val="00732572"/>
    <w:rsid w:val="0077256F"/>
    <w:rsid w:val="00777487"/>
    <w:rsid w:val="007822D5"/>
    <w:rsid w:val="00795562"/>
    <w:rsid w:val="007A55EF"/>
    <w:rsid w:val="007B43B7"/>
    <w:rsid w:val="007D7048"/>
    <w:rsid w:val="007E4FD9"/>
    <w:rsid w:val="0080682E"/>
    <w:rsid w:val="00811F51"/>
    <w:rsid w:val="008273DA"/>
    <w:rsid w:val="0087061C"/>
    <w:rsid w:val="00895DA2"/>
    <w:rsid w:val="0089659F"/>
    <w:rsid w:val="008B2C57"/>
    <w:rsid w:val="009141E4"/>
    <w:rsid w:val="009353DA"/>
    <w:rsid w:val="009755BA"/>
    <w:rsid w:val="00987B02"/>
    <w:rsid w:val="009A1041"/>
    <w:rsid w:val="009C5B8D"/>
    <w:rsid w:val="009E0597"/>
    <w:rsid w:val="009E4A30"/>
    <w:rsid w:val="009F6597"/>
    <w:rsid w:val="00A2014A"/>
    <w:rsid w:val="00A4786C"/>
    <w:rsid w:val="00AB4BFC"/>
    <w:rsid w:val="00AD7FA6"/>
    <w:rsid w:val="00AE180F"/>
    <w:rsid w:val="00B25076"/>
    <w:rsid w:val="00B525BD"/>
    <w:rsid w:val="00B843E9"/>
    <w:rsid w:val="00BF3BE9"/>
    <w:rsid w:val="00BF680B"/>
    <w:rsid w:val="00C644C6"/>
    <w:rsid w:val="00CF7292"/>
    <w:rsid w:val="00D5013B"/>
    <w:rsid w:val="00D5399A"/>
    <w:rsid w:val="00D60744"/>
    <w:rsid w:val="00D7348B"/>
    <w:rsid w:val="00DA36A0"/>
    <w:rsid w:val="00DA4A84"/>
    <w:rsid w:val="00DB3516"/>
    <w:rsid w:val="00DF14E2"/>
    <w:rsid w:val="00E00AAC"/>
    <w:rsid w:val="00E00D41"/>
    <w:rsid w:val="00E7084F"/>
    <w:rsid w:val="00E82BB2"/>
    <w:rsid w:val="00ED444D"/>
    <w:rsid w:val="00EE2781"/>
    <w:rsid w:val="00EF3E07"/>
    <w:rsid w:val="00F22A7B"/>
    <w:rsid w:val="00F349FA"/>
    <w:rsid w:val="00F416AC"/>
    <w:rsid w:val="00F63C6E"/>
    <w:rsid w:val="00F70BA4"/>
    <w:rsid w:val="00F83CF1"/>
    <w:rsid w:val="00F84510"/>
    <w:rsid w:val="00F857C0"/>
    <w:rsid w:val="00FA7A1D"/>
    <w:rsid w:val="00FC1975"/>
    <w:rsid w:val="00FC5819"/>
    <w:rsid w:val="00FF1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1F769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1F769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4</Pages>
  <Words>771</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Gestion des actifs</vt:lpstr>
    </vt:vector>
  </TitlesOfParts>
  <Company>PRIVE</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actifs</dc:title>
  <dc:creator>AMI</dc:creator>
  <cp:lastModifiedBy>AMI</cp:lastModifiedBy>
  <cp:revision>55</cp:revision>
  <cp:lastPrinted>2016-01-15T08:56:00Z</cp:lastPrinted>
  <dcterms:created xsi:type="dcterms:W3CDTF">2016-01-14T13:32:00Z</dcterms:created>
  <dcterms:modified xsi:type="dcterms:W3CDTF">2023-04-10T10:25:00Z</dcterms:modified>
</cp:coreProperties>
</file>