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1E6310" w:rsidP="001E631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Résultats des surveillances et des mesures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950099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42B11">
              <w:rPr>
                <w:rFonts w:ascii="Arial" w:hAnsi="Arial" w:cs="Arial"/>
              </w:rPr>
              <w:t>2</w:t>
            </w:r>
            <w:r w:rsidR="00950099">
              <w:rPr>
                <w:rFonts w:ascii="Arial" w:hAnsi="Arial" w:cs="Arial"/>
              </w:rPr>
              <w:t>1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636085" w:rsidRPr="009D2BB3" w:rsidRDefault="00636085" w:rsidP="00636085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636085" w:rsidRPr="009D2BB3" w:rsidRDefault="00636085" w:rsidP="00636085">
      <w:pPr>
        <w:rPr>
          <w:rFonts w:ascii="Arial" w:hAnsi="Arial" w:cs="Arial"/>
        </w:rPr>
      </w:pPr>
    </w:p>
    <w:p w:rsidR="00636085" w:rsidRPr="009D2BB3" w:rsidRDefault="00636085" w:rsidP="00636085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7405BD" w:rsidRDefault="007405BD" w:rsidP="007405BD">
      <w:pPr>
        <w:jc w:val="center"/>
        <w:rPr>
          <w:rFonts w:ascii="Arial" w:hAnsi="Arial" w:cs="Arial"/>
        </w:rPr>
      </w:pPr>
    </w:p>
    <w:p w:rsidR="00381A91" w:rsidRPr="00223F1D" w:rsidRDefault="00381A91" w:rsidP="007405BD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>Voir aussi la déclaration d’applicabilité (PQBE10v</w:t>
      </w:r>
      <w:r w:rsidR="00950099">
        <w:rPr>
          <w:rFonts w:ascii="Arial" w:hAnsi="Arial" w:cs="Arial"/>
        </w:rPr>
        <w:t>22</w:t>
      </w:r>
      <w:r>
        <w:rPr>
          <w:rFonts w:ascii="Arial" w:hAnsi="Arial" w:cs="Arial"/>
        </w:rPr>
        <w:t>e0</w:t>
      </w:r>
      <w:r w:rsidR="00950099">
        <w:rPr>
          <w:rFonts w:ascii="Arial" w:hAnsi="Arial" w:cs="Arial"/>
        </w:rPr>
        <w:t>8</w:t>
      </w:r>
      <w:r>
        <w:rPr>
          <w:rFonts w:ascii="Arial" w:hAnsi="Arial" w:cs="Arial"/>
        </w:rPr>
        <w:t>) et le</w:t>
      </w:r>
      <w:r w:rsidR="00AE526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E5262">
        <w:rPr>
          <w:rFonts w:ascii="Arial" w:hAnsi="Arial" w:cs="Arial"/>
        </w:rPr>
        <w:t xml:space="preserve">processus </w:t>
      </w:r>
      <w:r w:rsidR="00950099">
        <w:rPr>
          <w:rFonts w:ascii="Arial" w:hAnsi="Arial" w:cs="Arial"/>
          <w:color w:val="0070C0"/>
        </w:rPr>
        <w:t>Inspecter</w:t>
      </w:r>
      <w:r w:rsidR="00AE5262" w:rsidRPr="00223F1D">
        <w:rPr>
          <w:rFonts w:ascii="Arial" w:hAnsi="Arial" w:cs="Arial"/>
          <w:color w:val="0070C0"/>
        </w:rPr>
        <w:t xml:space="preserve"> </w:t>
      </w:r>
      <w:r w:rsidR="00AE5262" w:rsidRPr="00223F1D">
        <w:rPr>
          <w:rFonts w:ascii="Arial" w:hAnsi="Arial" w:cs="Arial"/>
          <w:color w:val="000000" w:themeColor="text1"/>
        </w:rPr>
        <w:t>et</w:t>
      </w:r>
      <w:r w:rsidR="00AE5262" w:rsidRPr="00223F1D">
        <w:rPr>
          <w:rFonts w:ascii="Arial" w:hAnsi="Arial" w:cs="Arial"/>
          <w:color w:val="0070C0"/>
        </w:rPr>
        <w:t xml:space="preserve"> Auditer.</w:t>
      </w:r>
    </w:p>
    <w:p w:rsidR="00381A91" w:rsidRDefault="00381A91" w:rsidP="007405BD">
      <w:pPr>
        <w:rPr>
          <w:rFonts w:ascii="Arial" w:hAnsi="Arial" w:cs="Arial"/>
        </w:rPr>
      </w:pPr>
    </w:p>
    <w:p w:rsidR="007405BD" w:rsidRDefault="00AE5262" w:rsidP="007405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points </w:t>
      </w:r>
      <w:r w:rsidR="007405BD">
        <w:rPr>
          <w:rFonts w:ascii="Arial" w:hAnsi="Arial" w:cs="Arial"/>
        </w:rPr>
        <w:t>que l’on surveille et mesure : (paragraphe et annexe de l’ISO 27001)</w:t>
      </w:r>
    </w:p>
    <w:p w:rsidR="007405BD" w:rsidRDefault="007405BD" w:rsidP="007405BD">
      <w:pPr>
        <w:rPr>
          <w:rFonts w:ascii="Arial" w:hAnsi="Arial" w:cs="Arial"/>
        </w:rPr>
      </w:pP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 xml:space="preserve">Ressources </w:t>
      </w:r>
      <w:r>
        <w:rPr>
          <w:rFonts w:ascii="Arial" w:hAnsi="Arial" w:cs="Arial"/>
        </w:rPr>
        <w:t>(</w:t>
      </w:r>
      <w:r w:rsidRPr="007405BD">
        <w:rPr>
          <w:rFonts w:ascii="Arial" w:hAnsi="Arial" w:cs="Arial"/>
        </w:rPr>
        <w:t>5.1 ; 7.1</w:t>
      </w:r>
      <w:r>
        <w:rPr>
          <w:rFonts w:ascii="Arial" w:hAnsi="Arial" w:cs="Arial"/>
        </w:rPr>
        <w:t>)</w:t>
      </w:r>
      <w:r w:rsidRPr="007405BD">
        <w:rPr>
          <w:rFonts w:ascii="Arial" w:hAnsi="Arial" w:cs="Arial"/>
        </w:rPr>
        <w:tab/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Engagement de la direction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5.1 ; 9.3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Formation à la sécurité de l’information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7.2</w:t>
      </w:r>
      <w:r>
        <w:rPr>
          <w:rFonts w:ascii="Arial" w:hAnsi="Arial" w:cs="Arial"/>
        </w:rPr>
        <w:t xml:space="preserve"> ; 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6.3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Sensibilisation à la politique de sécurité de l’information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7.3</w:t>
      </w:r>
      <w:r>
        <w:rPr>
          <w:rFonts w:ascii="Arial" w:hAnsi="Arial" w:cs="Arial"/>
        </w:rPr>
        <w:t xml:space="preserve"> ; 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6.3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Revue de la politique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5.2</w:t>
      </w:r>
      <w:r>
        <w:rPr>
          <w:rFonts w:ascii="Arial" w:hAnsi="Arial" w:cs="Arial"/>
        </w:rPr>
        <w:t xml:space="preserve"> ; </w:t>
      </w:r>
      <w:r w:rsidRPr="007405BD">
        <w:rPr>
          <w:rFonts w:ascii="Arial" w:hAnsi="Arial" w:cs="Arial"/>
        </w:rPr>
        <w:t>A.5.1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Exposition au risque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8.2 ; 8.3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Programme d’audit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9.2</w:t>
      </w:r>
      <w:r>
        <w:rPr>
          <w:rFonts w:ascii="Arial" w:hAnsi="Arial" w:cs="Arial"/>
        </w:rPr>
        <w:t xml:space="preserve"> ; </w:t>
      </w:r>
      <w:r w:rsidRPr="007405BD">
        <w:rPr>
          <w:rFonts w:ascii="Arial" w:hAnsi="Arial" w:cs="Arial"/>
        </w:rPr>
        <w:t>A.8.</w:t>
      </w:r>
      <w:r w:rsidR="00950099">
        <w:rPr>
          <w:rFonts w:ascii="Arial" w:hAnsi="Arial" w:cs="Arial"/>
        </w:rPr>
        <w:t>34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Coût des incidents de sécurité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10.</w:t>
      </w:r>
      <w:r w:rsidR="00950099">
        <w:rPr>
          <w:rFonts w:ascii="Arial" w:hAnsi="Arial" w:cs="Arial"/>
        </w:rPr>
        <w:t>2 ; A.5.25</w:t>
      </w:r>
      <w:r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Leçons apprises des incidents de sécurité</w:t>
      </w:r>
      <w:r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10.</w:t>
      </w:r>
      <w:r w:rsidR="00950099">
        <w:rPr>
          <w:rFonts w:ascii="Arial" w:hAnsi="Arial" w:cs="Arial"/>
        </w:rPr>
        <w:t>2</w:t>
      </w:r>
      <w:r w:rsidR="00381A91">
        <w:rPr>
          <w:rFonts w:ascii="Arial" w:hAnsi="Arial" w:cs="Arial"/>
        </w:rPr>
        <w:t xml:space="preserve"> ; 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5.27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Actions correctives appliquées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10.</w:t>
      </w:r>
      <w:r w:rsidR="00950099">
        <w:rPr>
          <w:rFonts w:ascii="Arial" w:hAnsi="Arial" w:cs="Arial"/>
        </w:rPr>
        <w:t>2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Amélioration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10.</w:t>
      </w:r>
      <w:r w:rsidR="00950099">
        <w:rPr>
          <w:rFonts w:ascii="Arial" w:hAnsi="Arial" w:cs="Arial"/>
        </w:rPr>
        <w:t>1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Utilisation de mots de passe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5.15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Droits d’accès utilisateurs</w:t>
      </w:r>
      <w:r w:rsidR="00381A91">
        <w:rPr>
          <w:rFonts w:ascii="Arial" w:hAnsi="Arial" w:cs="Arial"/>
        </w:rPr>
        <w:t xml:space="preserve"> (</w:t>
      </w:r>
      <w:r w:rsidR="00950099">
        <w:rPr>
          <w:rFonts w:ascii="Arial" w:hAnsi="Arial" w:cs="Arial"/>
        </w:rPr>
        <w:t>A.5</w:t>
      </w:r>
      <w:r w:rsidRPr="007405BD">
        <w:rPr>
          <w:rFonts w:ascii="Arial" w:hAnsi="Arial" w:cs="Arial"/>
        </w:rPr>
        <w:t>.</w:t>
      </w:r>
      <w:r w:rsidR="00950099">
        <w:rPr>
          <w:rFonts w:ascii="Arial" w:hAnsi="Arial" w:cs="Arial"/>
        </w:rPr>
        <w:t>18</w:t>
      </w:r>
      <w:r w:rsidR="00381A91">
        <w:rPr>
          <w:rFonts w:ascii="Arial" w:hAnsi="Arial" w:cs="Arial"/>
        </w:rPr>
        <w:t>)</w:t>
      </w:r>
    </w:p>
    <w:p w:rsidR="007405BD" w:rsidRPr="007405BD" w:rsidRDefault="00950099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Évaluation</w:t>
      </w:r>
      <w:r w:rsidR="007405BD" w:rsidRPr="007405BD">
        <w:rPr>
          <w:rFonts w:ascii="Arial" w:hAnsi="Arial" w:cs="Arial"/>
        </w:rPr>
        <w:t xml:space="preserve"> de l’efficacité du contrôle d’accès physique</w:t>
      </w:r>
      <w:r w:rsidR="007405BD" w:rsidRPr="007405BD">
        <w:rPr>
          <w:rFonts w:ascii="Arial" w:hAnsi="Arial" w:cs="Arial"/>
        </w:rPr>
        <w:tab/>
      </w:r>
      <w:r w:rsidR="00381A91">
        <w:rPr>
          <w:rFonts w:ascii="Arial" w:hAnsi="Arial" w:cs="Arial"/>
        </w:rPr>
        <w:t>(</w:t>
      </w:r>
      <w:r w:rsidR="007405BD" w:rsidRPr="007405BD">
        <w:rPr>
          <w:rFonts w:ascii="Arial" w:hAnsi="Arial" w:cs="Arial"/>
        </w:rPr>
        <w:t>A.</w:t>
      </w:r>
      <w:r>
        <w:rPr>
          <w:rFonts w:ascii="Arial" w:hAnsi="Arial" w:cs="Arial"/>
        </w:rPr>
        <w:t>7.2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Maintenance des matériels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7.13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Gestion des changements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8.32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Mesures contre les logiciels malveillants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8.7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Journaux d’événements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8.15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Vulnérabilités techniques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8.8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 xml:space="preserve">Règles de cloisonnement des réseaux </w:t>
      </w:r>
      <w:r w:rsidR="00381A91">
        <w:rPr>
          <w:rFonts w:ascii="Arial" w:hAnsi="Arial" w:cs="Arial"/>
        </w:rPr>
        <w:t>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8.22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Sécurité des accords avec les fournisseurs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A.5.2</w:t>
      </w:r>
      <w:r w:rsidR="00950099">
        <w:rPr>
          <w:rFonts w:ascii="Arial" w:hAnsi="Arial" w:cs="Arial"/>
        </w:rPr>
        <w:t>0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 xml:space="preserve">Efficacité de la gestion des </w:t>
      </w:r>
      <w:r w:rsidR="00AE5262">
        <w:rPr>
          <w:rFonts w:ascii="Arial" w:hAnsi="Arial" w:cs="Arial"/>
        </w:rPr>
        <w:t>i</w:t>
      </w:r>
      <w:r w:rsidRPr="007405BD">
        <w:rPr>
          <w:rFonts w:ascii="Arial" w:hAnsi="Arial" w:cs="Arial"/>
        </w:rPr>
        <w:t>ncidents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5.26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 xml:space="preserve">Tendances de la gestion des </w:t>
      </w:r>
      <w:r w:rsidR="00AE5262">
        <w:rPr>
          <w:rFonts w:ascii="Arial" w:hAnsi="Arial" w:cs="Arial"/>
        </w:rPr>
        <w:t>i</w:t>
      </w:r>
      <w:r w:rsidRPr="007405BD">
        <w:rPr>
          <w:rFonts w:ascii="Arial" w:hAnsi="Arial" w:cs="Arial"/>
        </w:rPr>
        <w:t>ncidents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5.25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Notification et signalement des failles de la sécurité de l’information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A.6.</w:t>
      </w:r>
      <w:r w:rsidR="00950099">
        <w:rPr>
          <w:rFonts w:ascii="Arial" w:hAnsi="Arial" w:cs="Arial"/>
        </w:rPr>
        <w:t>8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Disponibilité des moyens de traitement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8.14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Revue de la sécurité de l’information</w:t>
      </w:r>
      <w:r w:rsidR="00381A91">
        <w:rPr>
          <w:rFonts w:ascii="Arial" w:hAnsi="Arial" w:cs="Arial"/>
        </w:rPr>
        <w:t xml:space="preserve"> 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5.35</w:t>
      </w:r>
      <w:r w:rsidR="00381A91">
        <w:rPr>
          <w:rFonts w:ascii="Arial" w:hAnsi="Arial" w:cs="Arial"/>
        </w:rPr>
        <w:t>)</w:t>
      </w:r>
    </w:p>
    <w:p w:rsidR="007405BD" w:rsidRPr="007405BD" w:rsidRDefault="007405BD" w:rsidP="00105692">
      <w:pPr>
        <w:pStyle w:val="Paragraphedeliste"/>
        <w:numPr>
          <w:ilvl w:val="0"/>
          <w:numId w:val="9"/>
        </w:numPr>
        <w:tabs>
          <w:tab w:val="left" w:pos="6486"/>
          <w:tab w:val="left" w:pos="8093"/>
        </w:tabs>
        <w:rPr>
          <w:rFonts w:ascii="Arial" w:hAnsi="Arial" w:cs="Arial"/>
        </w:rPr>
      </w:pPr>
      <w:r w:rsidRPr="007405BD">
        <w:rPr>
          <w:rFonts w:ascii="Arial" w:hAnsi="Arial" w:cs="Arial"/>
        </w:rPr>
        <w:t>Conformité technique</w:t>
      </w:r>
      <w:r w:rsidR="00AE5262">
        <w:rPr>
          <w:rFonts w:ascii="Arial" w:hAnsi="Arial" w:cs="Arial"/>
        </w:rPr>
        <w:t xml:space="preserve"> </w:t>
      </w:r>
      <w:r w:rsidR="00381A91">
        <w:rPr>
          <w:rFonts w:ascii="Arial" w:hAnsi="Arial" w:cs="Arial"/>
        </w:rPr>
        <w:t>(</w:t>
      </w:r>
      <w:r w:rsidRPr="007405BD">
        <w:rPr>
          <w:rFonts w:ascii="Arial" w:hAnsi="Arial" w:cs="Arial"/>
        </w:rPr>
        <w:t>A.</w:t>
      </w:r>
      <w:r w:rsidR="00950099">
        <w:rPr>
          <w:rFonts w:ascii="Arial" w:hAnsi="Arial" w:cs="Arial"/>
        </w:rPr>
        <w:t>5.36</w:t>
      </w:r>
      <w:r w:rsidR="00381A91">
        <w:rPr>
          <w:rFonts w:ascii="Arial" w:hAnsi="Arial" w:cs="Arial"/>
        </w:rPr>
        <w:t>)</w:t>
      </w:r>
    </w:p>
    <w:p w:rsidR="007405BD" w:rsidRDefault="007405BD" w:rsidP="007405BD">
      <w:pPr>
        <w:rPr>
          <w:rFonts w:ascii="Arial" w:hAnsi="Arial" w:cs="Arial"/>
        </w:rPr>
      </w:pPr>
    </w:p>
    <w:p w:rsidR="00AE5262" w:rsidRDefault="00AE5262" w:rsidP="00AE5262">
      <w:pPr>
        <w:rPr>
          <w:rFonts w:ascii="Arial" w:hAnsi="Arial" w:cs="Arial"/>
        </w:rPr>
      </w:pPr>
      <w:r w:rsidRPr="00AE5262">
        <w:rPr>
          <w:rFonts w:ascii="Arial" w:hAnsi="Arial" w:cs="Arial"/>
        </w:rPr>
        <w:t>Les résultats de</w:t>
      </w:r>
      <w:r>
        <w:rPr>
          <w:rFonts w:ascii="Arial" w:hAnsi="Arial" w:cs="Arial"/>
        </w:rPr>
        <w:t xml:space="preserve">s surveillances et des mesures nous permettent </w:t>
      </w:r>
      <w:r w:rsidRPr="00AE5262">
        <w:rPr>
          <w:rFonts w:ascii="Arial" w:hAnsi="Arial" w:cs="Arial"/>
        </w:rPr>
        <w:t>d'évaluer :</w:t>
      </w:r>
    </w:p>
    <w:p w:rsidR="00AE5262" w:rsidRPr="00AE5262" w:rsidRDefault="00AE5262" w:rsidP="00AE5262">
      <w:pPr>
        <w:rPr>
          <w:rFonts w:ascii="Arial" w:hAnsi="Arial" w:cs="Arial"/>
        </w:rPr>
      </w:pPr>
    </w:p>
    <w:p w:rsidR="00AE5262" w:rsidRPr="00AE5262" w:rsidRDefault="00AE5262" w:rsidP="0010569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AE5262">
        <w:rPr>
          <w:rFonts w:ascii="Arial" w:hAnsi="Arial" w:cs="Arial"/>
        </w:rPr>
        <w:t>le de</w:t>
      </w:r>
      <w:r>
        <w:rPr>
          <w:rFonts w:ascii="Arial" w:hAnsi="Arial" w:cs="Arial"/>
        </w:rPr>
        <w:t>gré de satisfaction des clients</w:t>
      </w:r>
    </w:p>
    <w:p w:rsidR="00AE5262" w:rsidRPr="00AE5262" w:rsidRDefault="00AE5262" w:rsidP="0010569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 w:rsidRPr="00AE5262">
        <w:rPr>
          <w:rFonts w:ascii="Arial" w:hAnsi="Arial" w:cs="Arial"/>
        </w:rPr>
        <w:t>la conf</w:t>
      </w:r>
      <w:r>
        <w:rPr>
          <w:rFonts w:ascii="Arial" w:hAnsi="Arial" w:cs="Arial"/>
        </w:rPr>
        <w:t>ormité des produits et services</w:t>
      </w:r>
    </w:p>
    <w:p w:rsidR="00AE5262" w:rsidRPr="00AE5262" w:rsidRDefault="00AE5262" w:rsidP="0010569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AE5262">
        <w:rPr>
          <w:rFonts w:ascii="Arial" w:hAnsi="Arial" w:cs="Arial"/>
        </w:rPr>
        <w:t xml:space="preserve">performance et </w:t>
      </w:r>
      <w:r>
        <w:rPr>
          <w:rFonts w:ascii="Arial" w:hAnsi="Arial" w:cs="Arial"/>
        </w:rPr>
        <w:t>l’</w:t>
      </w:r>
      <w:r w:rsidRPr="00AE5262">
        <w:rPr>
          <w:rFonts w:ascii="Arial" w:hAnsi="Arial" w:cs="Arial"/>
        </w:rPr>
        <w:t xml:space="preserve">efficacité du </w:t>
      </w:r>
      <w:r>
        <w:rPr>
          <w:rFonts w:ascii="Arial" w:hAnsi="Arial" w:cs="Arial"/>
        </w:rPr>
        <w:t>SMSI</w:t>
      </w:r>
      <w:r w:rsidR="00375D17">
        <w:rPr>
          <w:rFonts w:ascii="Arial" w:hAnsi="Arial" w:cs="Arial"/>
        </w:rPr>
        <w:t xml:space="preserve"> et des processus</w:t>
      </w:r>
    </w:p>
    <w:p w:rsidR="00AE5262" w:rsidRPr="00AE5262" w:rsidRDefault="00FD7753" w:rsidP="0010569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="00AE5262" w:rsidRPr="00AE5262">
        <w:rPr>
          <w:rFonts w:ascii="Arial" w:hAnsi="Arial" w:cs="Arial"/>
        </w:rPr>
        <w:t xml:space="preserve">efficacité des mesures prises pour faire face </w:t>
      </w:r>
      <w:r w:rsidR="00AE5262">
        <w:rPr>
          <w:rFonts w:ascii="Arial" w:hAnsi="Arial" w:cs="Arial"/>
        </w:rPr>
        <w:t>aux risques</w:t>
      </w:r>
    </w:p>
    <w:p w:rsidR="00AE5262" w:rsidRPr="00AE5262" w:rsidRDefault="00FD7753" w:rsidP="00105692">
      <w:pPr>
        <w:pStyle w:val="Paragraphedeliste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AE5262" w:rsidRPr="00AE5262">
        <w:rPr>
          <w:rFonts w:ascii="Arial" w:hAnsi="Arial" w:cs="Arial"/>
        </w:rPr>
        <w:t>perfor</w:t>
      </w:r>
      <w:r w:rsidR="00AE5262">
        <w:rPr>
          <w:rFonts w:ascii="Arial" w:hAnsi="Arial" w:cs="Arial"/>
        </w:rPr>
        <w:t>mance des prestataires externes</w:t>
      </w:r>
    </w:p>
    <w:p w:rsidR="00BB4C31" w:rsidRPr="00D41A3E" w:rsidRDefault="00FD7753" w:rsidP="00105692">
      <w:pPr>
        <w:pStyle w:val="Paragraphedeliste"/>
        <w:numPr>
          <w:ilvl w:val="0"/>
          <w:numId w:val="10"/>
        </w:numPr>
      </w:pPr>
      <w:r w:rsidRPr="00FD7753">
        <w:rPr>
          <w:rFonts w:ascii="Arial" w:hAnsi="Arial" w:cs="Arial"/>
        </w:rPr>
        <w:t>la nécessité d'améliorer le SMS</w:t>
      </w:r>
      <w:r w:rsidR="00A75FBD">
        <w:rPr>
          <w:rFonts w:ascii="Arial" w:hAnsi="Arial" w:cs="Arial"/>
        </w:rPr>
        <w:t>I</w:t>
      </w:r>
    </w:p>
    <w:p w:rsidR="00105692" w:rsidRDefault="00105692" w:rsidP="00D41A3E">
      <w:pPr>
        <w:rPr>
          <w:rFonts w:ascii="Arial" w:hAnsi="Arial" w:cs="Arial"/>
        </w:rPr>
      </w:pPr>
    </w:p>
    <w:p w:rsidR="00D41A3E" w:rsidRPr="00D41A3E" w:rsidRDefault="00D41A3E" w:rsidP="00D41A3E">
      <w:pPr>
        <w:rPr>
          <w:rFonts w:ascii="Arial" w:hAnsi="Arial" w:cs="Arial"/>
        </w:rPr>
      </w:pPr>
      <w:r w:rsidRPr="00D41A3E">
        <w:rPr>
          <w:rFonts w:ascii="Arial" w:hAnsi="Arial" w:cs="Arial"/>
        </w:rPr>
        <w:t>Exemple de tableau :</w:t>
      </w:r>
    </w:p>
    <w:p w:rsidR="00D41A3E" w:rsidRPr="00D41A3E" w:rsidRDefault="00D41A3E" w:rsidP="00D41A3E"/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0"/>
        <w:gridCol w:w="1775"/>
        <w:gridCol w:w="1643"/>
        <w:gridCol w:w="1265"/>
        <w:gridCol w:w="1327"/>
        <w:gridCol w:w="859"/>
        <w:gridCol w:w="1323"/>
      </w:tblGrid>
      <w:tr w:rsidR="00226FA0" w:rsidRPr="00D41A3E" w:rsidTr="00226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D41A3E" w:rsidRDefault="00226FA0" w:rsidP="00D41A3E">
            <w:pPr>
              <w:pStyle w:val="Paragraphedeliste"/>
              <w:ind w:left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Mesure</w:t>
            </w:r>
          </w:p>
        </w:tc>
        <w:tc>
          <w:tcPr>
            <w:tcW w:w="888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Processus concernés</w:t>
            </w:r>
          </w:p>
        </w:tc>
        <w:tc>
          <w:tcPr>
            <w:tcW w:w="822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Surveillance</w:t>
            </w:r>
          </w:p>
        </w:tc>
        <w:tc>
          <w:tcPr>
            <w:tcW w:w="633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Efficacité</w:t>
            </w:r>
          </w:p>
        </w:tc>
        <w:tc>
          <w:tcPr>
            <w:tcW w:w="664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Fréquence ou date</w:t>
            </w:r>
          </w:p>
        </w:tc>
        <w:tc>
          <w:tcPr>
            <w:tcW w:w="430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Statut</w:t>
            </w:r>
          </w:p>
        </w:tc>
        <w:tc>
          <w:tcPr>
            <w:tcW w:w="662" w:type="pct"/>
          </w:tcPr>
          <w:p w:rsidR="00226FA0" w:rsidRPr="00D41A3E" w:rsidRDefault="00226FA0" w:rsidP="00D41A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41A3E">
              <w:rPr>
                <w:rFonts w:ascii="Arial" w:hAnsi="Arial" w:cs="Arial"/>
                <w:b w:val="0"/>
              </w:rPr>
              <w:t>Remarque</w:t>
            </w: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26FA0" w:rsidRPr="00EC40AA" w:rsidTr="00226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:rsidR="00226FA0" w:rsidRPr="0015154D" w:rsidRDefault="00226FA0" w:rsidP="0051140D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888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2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33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4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30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226FA0" w:rsidRPr="00EC40AA" w:rsidRDefault="00226FA0" w:rsidP="00511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41A3E" w:rsidRDefault="00D41A3E" w:rsidP="00D41A3E">
      <w:bookmarkStart w:id="0" w:name="_GoBack"/>
      <w:bookmarkEnd w:id="0"/>
    </w:p>
    <w:sectPr w:rsidR="00D41A3E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25" w:rsidRDefault="00F93A25">
      <w:r>
        <w:separator/>
      </w:r>
    </w:p>
  </w:endnote>
  <w:endnote w:type="continuationSeparator" w:id="0">
    <w:p w:rsidR="00F93A25" w:rsidRDefault="00F9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105692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25" w:rsidRDefault="00F93A25">
      <w:r>
        <w:separator/>
      </w:r>
    </w:p>
  </w:footnote>
  <w:footnote w:type="continuationSeparator" w:id="0">
    <w:p w:rsidR="00F93A25" w:rsidRDefault="00F9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4D93"/>
    <w:multiLevelType w:val="hybridMultilevel"/>
    <w:tmpl w:val="4462C796"/>
    <w:lvl w:ilvl="0" w:tplc="FB4AF1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2FC1"/>
    <w:multiLevelType w:val="hybridMultilevel"/>
    <w:tmpl w:val="9B56B34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61ADB"/>
    <w:multiLevelType w:val="hybridMultilevel"/>
    <w:tmpl w:val="0AB2C69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F381F"/>
    <w:multiLevelType w:val="hybridMultilevel"/>
    <w:tmpl w:val="1E702C8A"/>
    <w:lvl w:ilvl="0" w:tplc="697E96C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06630"/>
    <w:multiLevelType w:val="hybridMultilevel"/>
    <w:tmpl w:val="2BC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271F5"/>
    <w:multiLevelType w:val="hybridMultilevel"/>
    <w:tmpl w:val="31BC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B50C3E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5489B"/>
    <w:multiLevelType w:val="hybridMultilevel"/>
    <w:tmpl w:val="B27E09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05733"/>
    <w:multiLevelType w:val="hybridMultilevel"/>
    <w:tmpl w:val="F5962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02EA"/>
    <w:rsid w:val="000C5CCB"/>
    <w:rsid w:val="000D51F0"/>
    <w:rsid w:val="000E59FC"/>
    <w:rsid w:val="00105692"/>
    <w:rsid w:val="001261FB"/>
    <w:rsid w:val="00130929"/>
    <w:rsid w:val="001657A0"/>
    <w:rsid w:val="001A5AC9"/>
    <w:rsid w:val="001E6310"/>
    <w:rsid w:val="00206BA2"/>
    <w:rsid w:val="00223F1D"/>
    <w:rsid w:val="00226FA0"/>
    <w:rsid w:val="002344D8"/>
    <w:rsid w:val="00284BE0"/>
    <w:rsid w:val="002C7D9B"/>
    <w:rsid w:val="002D715D"/>
    <w:rsid w:val="002E2022"/>
    <w:rsid w:val="002F7CD8"/>
    <w:rsid w:val="003623C4"/>
    <w:rsid w:val="00375D17"/>
    <w:rsid w:val="00381A91"/>
    <w:rsid w:val="0038607F"/>
    <w:rsid w:val="003942D1"/>
    <w:rsid w:val="003A427C"/>
    <w:rsid w:val="003C4A74"/>
    <w:rsid w:val="003D4AD2"/>
    <w:rsid w:val="003E4F61"/>
    <w:rsid w:val="003F3998"/>
    <w:rsid w:val="003F7ACC"/>
    <w:rsid w:val="00470570"/>
    <w:rsid w:val="00490238"/>
    <w:rsid w:val="004A2B44"/>
    <w:rsid w:val="004A3919"/>
    <w:rsid w:val="004B3A07"/>
    <w:rsid w:val="004B4F61"/>
    <w:rsid w:val="004C162F"/>
    <w:rsid w:val="004C466A"/>
    <w:rsid w:val="004C6E8B"/>
    <w:rsid w:val="00512A7A"/>
    <w:rsid w:val="005A43BF"/>
    <w:rsid w:val="005C184C"/>
    <w:rsid w:val="005C490B"/>
    <w:rsid w:val="005F25F8"/>
    <w:rsid w:val="00636085"/>
    <w:rsid w:val="0068118A"/>
    <w:rsid w:val="006D718E"/>
    <w:rsid w:val="006F30D0"/>
    <w:rsid w:val="00701F5E"/>
    <w:rsid w:val="007402C7"/>
    <w:rsid w:val="007405BD"/>
    <w:rsid w:val="00741CB8"/>
    <w:rsid w:val="0077534A"/>
    <w:rsid w:val="007D04DD"/>
    <w:rsid w:val="00803E82"/>
    <w:rsid w:val="008148DD"/>
    <w:rsid w:val="00837810"/>
    <w:rsid w:val="008619FA"/>
    <w:rsid w:val="009070D6"/>
    <w:rsid w:val="00920E0E"/>
    <w:rsid w:val="0092269F"/>
    <w:rsid w:val="009326C4"/>
    <w:rsid w:val="00950099"/>
    <w:rsid w:val="0099615C"/>
    <w:rsid w:val="009E713C"/>
    <w:rsid w:val="009F77CF"/>
    <w:rsid w:val="00A1172D"/>
    <w:rsid w:val="00A11D27"/>
    <w:rsid w:val="00A647B4"/>
    <w:rsid w:val="00A75FBD"/>
    <w:rsid w:val="00AC6874"/>
    <w:rsid w:val="00AD1F7B"/>
    <w:rsid w:val="00AE5262"/>
    <w:rsid w:val="00AF0BA3"/>
    <w:rsid w:val="00B330FA"/>
    <w:rsid w:val="00B35408"/>
    <w:rsid w:val="00B355BD"/>
    <w:rsid w:val="00B42B11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C96B7B"/>
    <w:rsid w:val="00CC4C50"/>
    <w:rsid w:val="00D41A3E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C6733"/>
    <w:rsid w:val="00DD514E"/>
    <w:rsid w:val="00DE06FF"/>
    <w:rsid w:val="00E16BBC"/>
    <w:rsid w:val="00EB0AD1"/>
    <w:rsid w:val="00EB1507"/>
    <w:rsid w:val="00EC40AA"/>
    <w:rsid w:val="00F03466"/>
    <w:rsid w:val="00F210E8"/>
    <w:rsid w:val="00F46D06"/>
    <w:rsid w:val="00F70DC1"/>
    <w:rsid w:val="00F7488E"/>
    <w:rsid w:val="00F875AF"/>
    <w:rsid w:val="00F93A25"/>
    <w:rsid w:val="00FA7C93"/>
    <w:rsid w:val="00FB634E"/>
    <w:rsid w:val="00FB76D9"/>
    <w:rsid w:val="00FD61A7"/>
    <w:rsid w:val="00FD6DD7"/>
    <w:rsid w:val="00FD7753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5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740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05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7405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Surveillances</dc:title>
  <dc:creator>André MILEV</dc:creator>
  <cp:lastModifiedBy>AMI</cp:lastModifiedBy>
  <cp:revision>13</cp:revision>
  <dcterms:created xsi:type="dcterms:W3CDTF">2020-11-23T12:08:00Z</dcterms:created>
  <dcterms:modified xsi:type="dcterms:W3CDTF">2022-12-25T12:18:00Z</dcterms:modified>
</cp:coreProperties>
</file>