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44D" w:rsidRPr="008A05E5" w:rsidRDefault="00C8201E" w:rsidP="00F22A7B">
      <w:pPr>
        <w:pStyle w:val="Titre"/>
      </w:pPr>
      <w:r>
        <w:t>Utilisation correcte de l’information</w:t>
      </w:r>
    </w:p>
    <w:p w:rsidR="00ED444D" w:rsidRPr="008A05E5" w:rsidRDefault="00ED444D" w:rsidP="00F22A7B">
      <w:pPr>
        <w:jc w:val="both"/>
        <w:rPr>
          <w:rFonts w:ascii="Arial" w:hAnsi="Arial" w:cs="Arial"/>
          <w:sz w:val="24"/>
          <w:szCs w:val="24"/>
        </w:rPr>
      </w:pPr>
    </w:p>
    <w:p w:rsidR="00181A84" w:rsidRPr="008A05E5" w:rsidRDefault="0028045C" w:rsidP="0028045C">
      <w:pPr>
        <w:jc w:val="both"/>
        <w:rPr>
          <w:rFonts w:ascii="Arial" w:hAnsi="Arial" w:cs="Arial"/>
          <w:b/>
          <w:sz w:val="24"/>
          <w:szCs w:val="24"/>
        </w:rPr>
      </w:pPr>
      <w:r w:rsidRPr="008A05E5">
        <w:rPr>
          <w:rFonts w:ascii="Arial" w:hAnsi="Arial" w:cs="Arial"/>
          <w:b/>
          <w:sz w:val="24"/>
          <w:szCs w:val="24"/>
        </w:rPr>
        <w:t>1. Objet</w:t>
      </w:r>
      <w:r w:rsidR="009E0597" w:rsidRPr="008A05E5">
        <w:rPr>
          <w:rFonts w:ascii="Arial" w:hAnsi="Arial" w:cs="Arial"/>
          <w:b/>
          <w:sz w:val="24"/>
          <w:szCs w:val="24"/>
        </w:rPr>
        <w:t xml:space="preserve"> </w:t>
      </w:r>
    </w:p>
    <w:p w:rsidR="00181A84" w:rsidRPr="008A05E5" w:rsidRDefault="00181A84" w:rsidP="0028045C">
      <w:pPr>
        <w:jc w:val="both"/>
        <w:rPr>
          <w:rFonts w:ascii="Arial" w:hAnsi="Arial" w:cs="Arial"/>
          <w:b/>
          <w:sz w:val="24"/>
          <w:szCs w:val="24"/>
        </w:rPr>
      </w:pPr>
    </w:p>
    <w:p w:rsidR="00EE2781" w:rsidRPr="008A05E5" w:rsidRDefault="00181A84" w:rsidP="0028045C">
      <w:pPr>
        <w:jc w:val="both"/>
        <w:rPr>
          <w:rFonts w:ascii="Arial" w:hAnsi="Arial" w:cs="Arial"/>
          <w:b/>
          <w:sz w:val="24"/>
          <w:szCs w:val="24"/>
        </w:rPr>
      </w:pPr>
      <w:r w:rsidRPr="008A05E5">
        <w:rPr>
          <w:rFonts w:ascii="Arial" w:hAnsi="Arial" w:cs="Arial"/>
          <w:b/>
          <w:sz w:val="24"/>
          <w:szCs w:val="24"/>
        </w:rPr>
        <w:t>2. Finalité</w:t>
      </w:r>
    </w:p>
    <w:p w:rsidR="00EE2781" w:rsidRPr="008A05E5" w:rsidRDefault="00EE2781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E7084F" w:rsidRPr="008A05E5" w:rsidRDefault="00EE2781" w:rsidP="00F22A7B">
      <w:pPr>
        <w:jc w:val="both"/>
        <w:rPr>
          <w:rFonts w:ascii="Arial" w:hAnsi="Arial" w:cs="Arial"/>
          <w:b/>
          <w:sz w:val="24"/>
          <w:szCs w:val="24"/>
        </w:rPr>
      </w:pPr>
      <w:r w:rsidRPr="008A05E5">
        <w:rPr>
          <w:rFonts w:ascii="Arial" w:hAnsi="Arial" w:cs="Arial"/>
          <w:b/>
          <w:sz w:val="24"/>
          <w:szCs w:val="24"/>
        </w:rPr>
        <w:t>3</w:t>
      </w:r>
      <w:r w:rsidR="003726FA" w:rsidRPr="008A05E5">
        <w:rPr>
          <w:rFonts w:ascii="Arial" w:hAnsi="Arial" w:cs="Arial"/>
          <w:b/>
          <w:sz w:val="24"/>
          <w:szCs w:val="24"/>
        </w:rPr>
        <w:t xml:space="preserve">. </w:t>
      </w:r>
      <w:r w:rsidR="00181A84" w:rsidRPr="008A05E5">
        <w:rPr>
          <w:rFonts w:ascii="Arial" w:hAnsi="Arial" w:cs="Arial"/>
          <w:b/>
          <w:sz w:val="24"/>
          <w:szCs w:val="24"/>
        </w:rPr>
        <w:t>Domaine</w:t>
      </w:r>
      <w:r w:rsidR="006B71FC" w:rsidRPr="008A05E5">
        <w:rPr>
          <w:rFonts w:ascii="Arial" w:hAnsi="Arial" w:cs="Arial"/>
          <w:b/>
          <w:sz w:val="24"/>
          <w:szCs w:val="24"/>
        </w:rPr>
        <w:t xml:space="preserve"> d’application</w:t>
      </w:r>
    </w:p>
    <w:p w:rsidR="00ED444D" w:rsidRPr="008A05E5" w:rsidRDefault="00ED444D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FC1975" w:rsidRPr="008A05E5" w:rsidRDefault="00A2014A" w:rsidP="00F22A7B">
      <w:pPr>
        <w:jc w:val="both"/>
        <w:rPr>
          <w:rFonts w:ascii="Arial" w:hAnsi="Arial" w:cs="Arial"/>
          <w:b/>
          <w:sz w:val="24"/>
          <w:szCs w:val="24"/>
        </w:rPr>
      </w:pPr>
      <w:r w:rsidRPr="008A05E5">
        <w:rPr>
          <w:rFonts w:ascii="Arial" w:hAnsi="Arial" w:cs="Arial"/>
          <w:b/>
          <w:sz w:val="24"/>
          <w:szCs w:val="24"/>
        </w:rPr>
        <w:t xml:space="preserve">4. </w:t>
      </w:r>
      <w:r w:rsidR="00FC1975" w:rsidRPr="008A05E5">
        <w:rPr>
          <w:rFonts w:ascii="Arial" w:hAnsi="Arial" w:cs="Arial"/>
          <w:b/>
          <w:sz w:val="24"/>
          <w:szCs w:val="24"/>
        </w:rPr>
        <w:t>Responsabilité</w:t>
      </w:r>
    </w:p>
    <w:p w:rsidR="00FC1975" w:rsidRPr="008A05E5" w:rsidRDefault="00FC1975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D216D5" w:rsidRDefault="00DB5CCD" w:rsidP="0050697D">
      <w:pPr>
        <w:jc w:val="both"/>
        <w:rPr>
          <w:rFonts w:ascii="Arial" w:hAnsi="Arial" w:cs="Arial"/>
          <w:b/>
          <w:sz w:val="24"/>
          <w:szCs w:val="24"/>
        </w:rPr>
      </w:pPr>
      <w:r w:rsidRPr="00DB5CCD">
        <w:rPr>
          <w:rFonts w:ascii="Arial" w:hAnsi="Arial" w:cs="Arial"/>
          <w:b/>
          <w:sz w:val="24"/>
          <w:szCs w:val="24"/>
        </w:rPr>
        <w:t>5. Documents</w:t>
      </w:r>
    </w:p>
    <w:p w:rsidR="00DB5CCD" w:rsidRDefault="00DB5CCD" w:rsidP="0050697D">
      <w:pPr>
        <w:jc w:val="both"/>
        <w:rPr>
          <w:rFonts w:ascii="Arial" w:hAnsi="Arial" w:cs="Arial"/>
          <w:b/>
          <w:sz w:val="24"/>
          <w:szCs w:val="24"/>
        </w:rPr>
      </w:pPr>
    </w:p>
    <w:p w:rsidR="0050697D" w:rsidRDefault="00D216D5" w:rsidP="0050697D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6</w:t>
      </w:r>
      <w:r w:rsidR="0050697D">
        <w:rPr>
          <w:rFonts w:ascii="Arial" w:hAnsi="Arial" w:cs="Arial"/>
          <w:b/>
          <w:sz w:val="24"/>
          <w:szCs w:val="24"/>
        </w:rPr>
        <w:t>. Exigen</w:t>
      </w:r>
      <w:r w:rsidR="006A2A18">
        <w:rPr>
          <w:rFonts w:ascii="Arial" w:hAnsi="Arial" w:cs="Arial"/>
          <w:b/>
          <w:sz w:val="24"/>
          <w:szCs w:val="24"/>
        </w:rPr>
        <w:t>ces de la norme ISO 27001 : 2022</w:t>
      </w:r>
    </w:p>
    <w:p w:rsidR="0050697D" w:rsidRDefault="0050697D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A2014A" w:rsidRPr="008A05E5" w:rsidRDefault="00D216D5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7</w:t>
      </w:r>
      <w:r w:rsidR="00FC1975" w:rsidRPr="008A05E5">
        <w:rPr>
          <w:rFonts w:ascii="Arial" w:hAnsi="Arial" w:cs="Arial"/>
          <w:b/>
          <w:sz w:val="24"/>
          <w:szCs w:val="24"/>
        </w:rPr>
        <w:t xml:space="preserve">. </w:t>
      </w:r>
      <w:r w:rsidR="00181A84" w:rsidRPr="008A05E5">
        <w:rPr>
          <w:rFonts w:ascii="Arial" w:hAnsi="Arial" w:cs="Arial"/>
          <w:b/>
          <w:sz w:val="24"/>
          <w:szCs w:val="24"/>
        </w:rPr>
        <w:t>Politique</w:t>
      </w:r>
      <w:r w:rsidR="006B71FC" w:rsidRPr="008A05E5">
        <w:rPr>
          <w:rFonts w:ascii="Arial" w:hAnsi="Arial" w:cs="Arial"/>
          <w:b/>
          <w:sz w:val="24"/>
          <w:szCs w:val="24"/>
        </w:rPr>
        <w:t xml:space="preserve"> </w:t>
      </w:r>
      <w:r w:rsidR="00C8201E">
        <w:rPr>
          <w:rFonts w:ascii="Arial" w:hAnsi="Arial" w:cs="Arial"/>
          <w:b/>
          <w:sz w:val="24"/>
          <w:szCs w:val="24"/>
        </w:rPr>
        <w:t>utilisation correcte de l’information</w:t>
      </w:r>
    </w:p>
    <w:p w:rsidR="001255FA" w:rsidRPr="008A05E5" w:rsidRDefault="001255FA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1255FA" w:rsidRPr="008A05E5" w:rsidRDefault="001255FA" w:rsidP="00295437">
      <w:pPr>
        <w:jc w:val="both"/>
        <w:rPr>
          <w:rFonts w:ascii="Arial" w:hAnsi="Arial" w:cs="Arial"/>
          <w:b/>
          <w:sz w:val="24"/>
          <w:szCs w:val="24"/>
        </w:rPr>
      </w:pPr>
      <w:r w:rsidRPr="008A05E5">
        <w:rPr>
          <w:rFonts w:ascii="Arial" w:hAnsi="Arial" w:cs="Arial"/>
          <w:b/>
          <w:sz w:val="24"/>
          <w:szCs w:val="24"/>
        </w:rPr>
        <w:tab/>
      </w:r>
    </w:p>
    <w:p w:rsidR="001255FA" w:rsidRPr="008A05E5" w:rsidRDefault="001255FA" w:rsidP="001255FA">
      <w:pPr>
        <w:jc w:val="both"/>
        <w:rPr>
          <w:rFonts w:ascii="Arial" w:hAnsi="Arial" w:cs="Arial"/>
          <w:b/>
          <w:sz w:val="24"/>
          <w:szCs w:val="24"/>
        </w:rPr>
      </w:pPr>
    </w:p>
    <w:p w:rsidR="001255FA" w:rsidRPr="008A05E5" w:rsidRDefault="001255FA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BF680B" w:rsidRPr="008A05E5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Pr="008A05E5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Pr="008A05E5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Pr="008A05E5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Pr="008A05E5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Pr="008A05E5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Pr="008A05E5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Pr="008A05E5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Pr="008A05E5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Pr="008A05E5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Pr="008A05E5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56151E" w:rsidRPr="008A05E5" w:rsidRDefault="0056151E" w:rsidP="00F22A7B">
      <w:pPr>
        <w:jc w:val="both"/>
        <w:rPr>
          <w:rFonts w:ascii="Arial" w:hAnsi="Arial" w:cs="Arial"/>
          <w:sz w:val="24"/>
          <w:szCs w:val="24"/>
        </w:rPr>
      </w:pPr>
    </w:p>
    <w:p w:rsidR="00107E41" w:rsidRPr="008A05E5" w:rsidRDefault="00107E41" w:rsidP="00F22A7B">
      <w:pPr>
        <w:jc w:val="both"/>
        <w:rPr>
          <w:rFonts w:ascii="Arial" w:hAnsi="Arial" w:cs="Arial"/>
          <w:sz w:val="24"/>
          <w:szCs w:val="24"/>
        </w:rPr>
      </w:pPr>
    </w:p>
    <w:p w:rsidR="00107E41" w:rsidRPr="008A05E5" w:rsidRDefault="00107E41" w:rsidP="00F22A7B">
      <w:pPr>
        <w:jc w:val="both"/>
        <w:rPr>
          <w:rFonts w:ascii="Arial" w:hAnsi="Arial" w:cs="Arial"/>
          <w:sz w:val="24"/>
          <w:szCs w:val="24"/>
        </w:rPr>
      </w:pPr>
    </w:p>
    <w:p w:rsidR="00107E41" w:rsidRPr="008A05E5" w:rsidRDefault="00107E41" w:rsidP="00F22A7B">
      <w:pPr>
        <w:jc w:val="both"/>
        <w:rPr>
          <w:rFonts w:ascii="Arial" w:hAnsi="Arial" w:cs="Arial"/>
          <w:sz w:val="24"/>
          <w:szCs w:val="24"/>
        </w:rPr>
      </w:pPr>
    </w:p>
    <w:p w:rsidR="0056151E" w:rsidRPr="008A05E5" w:rsidRDefault="0056151E" w:rsidP="00F22A7B">
      <w:pPr>
        <w:jc w:val="both"/>
        <w:rPr>
          <w:rFonts w:ascii="Arial" w:hAnsi="Arial" w:cs="Arial"/>
          <w:sz w:val="24"/>
          <w:szCs w:val="24"/>
        </w:rPr>
      </w:pPr>
    </w:p>
    <w:p w:rsidR="00F22A7B" w:rsidRDefault="00F22A7B" w:rsidP="00F22A7B">
      <w:pPr>
        <w:jc w:val="both"/>
        <w:rPr>
          <w:rFonts w:ascii="Arial" w:hAnsi="Arial" w:cs="Arial"/>
          <w:sz w:val="24"/>
          <w:szCs w:val="24"/>
        </w:rPr>
      </w:pPr>
    </w:p>
    <w:p w:rsidR="00295437" w:rsidRDefault="00295437" w:rsidP="00F22A7B">
      <w:pPr>
        <w:jc w:val="both"/>
        <w:rPr>
          <w:rFonts w:ascii="Arial" w:hAnsi="Arial" w:cs="Arial"/>
          <w:sz w:val="24"/>
          <w:szCs w:val="24"/>
        </w:rPr>
      </w:pPr>
    </w:p>
    <w:p w:rsidR="00295437" w:rsidRDefault="00295437" w:rsidP="00F22A7B">
      <w:pPr>
        <w:jc w:val="both"/>
        <w:rPr>
          <w:rFonts w:ascii="Arial" w:hAnsi="Arial" w:cs="Arial"/>
          <w:sz w:val="24"/>
          <w:szCs w:val="24"/>
        </w:rPr>
      </w:pPr>
    </w:p>
    <w:p w:rsidR="00295437" w:rsidRDefault="00295437" w:rsidP="00F22A7B">
      <w:pPr>
        <w:jc w:val="both"/>
        <w:rPr>
          <w:rFonts w:ascii="Arial" w:hAnsi="Arial" w:cs="Arial"/>
          <w:sz w:val="24"/>
          <w:szCs w:val="24"/>
        </w:rPr>
      </w:pPr>
    </w:p>
    <w:p w:rsidR="00295437" w:rsidRPr="008A05E5" w:rsidRDefault="00295437" w:rsidP="00F22A7B">
      <w:pPr>
        <w:jc w:val="both"/>
        <w:rPr>
          <w:rFonts w:ascii="Arial" w:hAnsi="Arial" w:cs="Arial"/>
          <w:sz w:val="24"/>
          <w:szCs w:val="24"/>
        </w:rPr>
      </w:pPr>
    </w:p>
    <w:p w:rsidR="006B71FC" w:rsidRPr="008A05E5" w:rsidRDefault="006B71FC" w:rsidP="00F22A7B">
      <w:pPr>
        <w:jc w:val="both"/>
        <w:rPr>
          <w:rFonts w:ascii="Arial" w:hAnsi="Arial" w:cs="Arial"/>
          <w:sz w:val="24"/>
          <w:szCs w:val="24"/>
        </w:rPr>
      </w:pPr>
    </w:p>
    <w:p w:rsidR="00ED444D" w:rsidRPr="008A05E5" w:rsidRDefault="00AE180F" w:rsidP="00F22A7B">
      <w:pPr>
        <w:jc w:val="both"/>
        <w:rPr>
          <w:rFonts w:ascii="Arial" w:hAnsi="Arial" w:cs="Arial"/>
          <w:sz w:val="24"/>
          <w:szCs w:val="24"/>
        </w:rPr>
      </w:pPr>
      <w:r w:rsidRPr="008A05E5">
        <w:rPr>
          <w:rFonts w:ascii="Arial" w:hAnsi="Arial" w:cs="Arial"/>
          <w:sz w:val="24"/>
          <w:szCs w:val="24"/>
        </w:rPr>
        <w:t>Historique</w:t>
      </w:r>
    </w:p>
    <w:p w:rsidR="00AE180F" w:rsidRPr="008A05E5" w:rsidRDefault="00AE180F" w:rsidP="00F22A7B"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9541" w:type="dxa"/>
        <w:tblInd w:w="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8"/>
        <w:gridCol w:w="6945"/>
        <w:gridCol w:w="1418"/>
      </w:tblGrid>
      <w:tr w:rsidR="0056151E" w:rsidRPr="008A05E5" w:rsidTr="0056151E">
        <w:tc>
          <w:tcPr>
            <w:tcW w:w="1178" w:type="dxa"/>
          </w:tcPr>
          <w:p w:rsidR="0056151E" w:rsidRPr="008A05E5" w:rsidRDefault="0056151E" w:rsidP="00F22A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46" w:type="dxa"/>
          </w:tcPr>
          <w:p w:rsidR="0056151E" w:rsidRPr="008A05E5" w:rsidRDefault="0056151E" w:rsidP="00F22A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</w:tcPr>
          <w:p w:rsidR="0056151E" w:rsidRPr="008A05E5" w:rsidRDefault="0056151E" w:rsidP="00F22A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6151E" w:rsidRPr="008A05E5" w:rsidTr="0056151E">
        <w:tc>
          <w:tcPr>
            <w:tcW w:w="1178" w:type="dxa"/>
          </w:tcPr>
          <w:p w:rsidR="0056151E" w:rsidRPr="008A05E5" w:rsidRDefault="0056151E" w:rsidP="00F22A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46" w:type="dxa"/>
          </w:tcPr>
          <w:p w:rsidR="0056151E" w:rsidRPr="008A05E5" w:rsidRDefault="0056151E" w:rsidP="00F22A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</w:tcPr>
          <w:p w:rsidR="0056151E" w:rsidRPr="008A05E5" w:rsidRDefault="0056151E" w:rsidP="00F22A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6151E" w:rsidRPr="008A05E5" w:rsidTr="0056151E">
        <w:tc>
          <w:tcPr>
            <w:tcW w:w="1178" w:type="dxa"/>
          </w:tcPr>
          <w:p w:rsidR="0056151E" w:rsidRPr="008A05E5" w:rsidRDefault="0056151E" w:rsidP="00F22A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46" w:type="dxa"/>
          </w:tcPr>
          <w:p w:rsidR="0056151E" w:rsidRPr="008A05E5" w:rsidRDefault="0056151E" w:rsidP="00F22A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</w:tcPr>
          <w:p w:rsidR="0056151E" w:rsidRPr="008A05E5" w:rsidRDefault="0056151E" w:rsidP="00F22A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6151E" w:rsidRPr="008A05E5" w:rsidTr="0056151E">
        <w:tc>
          <w:tcPr>
            <w:tcW w:w="1178" w:type="dxa"/>
          </w:tcPr>
          <w:p w:rsidR="0056151E" w:rsidRPr="008A05E5" w:rsidRDefault="0056151E" w:rsidP="00F22A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46" w:type="dxa"/>
          </w:tcPr>
          <w:p w:rsidR="0056151E" w:rsidRPr="008A05E5" w:rsidRDefault="0056151E" w:rsidP="00F22A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</w:tcPr>
          <w:p w:rsidR="0056151E" w:rsidRPr="008A05E5" w:rsidRDefault="0056151E" w:rsidP="00F22A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6151E" w:rsidRPr="008A05E5" w:rsidTr="0056151E">
        <w:tc>
          <w:tcPr>
            <w:tcW w:w="1178" w:type="dxa"/>
          </w:tcPr>
          <w:p w:rsidR="0056151E" w:rsidRPr="008A05E5" w:rsidRDefault="0056151E" w:rsidP="00F22A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A05E5">
              <w:rPr>
                <w:rFonts w:ascii="Arial" w:hAnsi="Arial" w:cs="Arial"/>
                <w:sz w:val="24"/>
                <w:szCs w:val="24"/>
              </w:rPr>
              <w:t>Toutes</w:t>
            </w:r>
          </w:p>
        </w:tc>
        <w:tc>
          <w:tcPr>
            <w:tcW w:w="6946" w:type="dxa"/>
          </w:tcPr>
          <w:p w:rsidR="0056151E" w:rsidRPr="008A05E5" w:rsidRDefault="0056151E" w:rsidP="00F22A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A05E5">
              <w:rPr>
                <w:rFonts w:ascii="Arial" w:hAnsi="Arial" w:cs="Arial"/>
                <w:sz w:val="24"/>
                <w:szCs w:val="24"/>
              </w:rPr>
              <w:t>Création</w:t>
            </w:r>
          </w:p>
        </w:tc>
        <w:tc>
          <w:tcPr>
            <w:tcW w:w="1417" w:type="dxa"/>
          </w:tcPr>
          <w:p w:rsidR="0056151E" w:rsidRPr="008A05E5" w:rsidRDefault="0056151E" w:rsidP="00C8201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A05E5">
              <w:rPr>
                <w:rFonts w:ascii="Arial" w:hAnsi="Arial" w:cs="Arial"/>
                <w:sz w:val="24"/>
                <w:szCs w:val="24"/>
              </w:rPr>
              <w:t>01/01/20</w:t>
            </w:r>
            <w:r w:rsidR="00C8201E">
              <w:rPr>
                <w:rFonts w:ascii="Arial" w:hAnsi="Arial" w:cs="Arial"/>
                <w:sz w:val="24"/>
                <w:szCs w:val="24"/>
              </w:rPr>
              <w:t>22</w:t>
            </w:r>
          </w:p>
        </w:tc>
      </w:tr>
      <w:tr w:rsidR="0056151E" w:rsidRPr="008A05E5" w:rsidTr="0056151E">
        <w:tc>
          <w:tcPr>
            <w:tcW w:w="1178" w:type="dxa"/>
          </w:tcPr>
          <w:p w:rsidR="0056151E" w:rsidRPr="008A05E5" w:rsidRDefault="0056151E" w:rsidP="00F22A7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8A05E5">
              <w:rPr>
                <w:rFonts w:ascii="Arial" w:hAnsi="Arial" w:cs="Arial"/>
                <w:b/>
                <w:sz w:val="24"/>
                <w:szCs w:val="24"/>
              </w:rPr>
              <w:t>Page</w:t>
            </w:r>
          </w:p>
        </w:tc>
        <w:tc>
          <w:tcPr>
            <w:tcW w:w="6946" w:type="dxa"/>
          </w:tcPr>
          <w:p w:rsidR="0056151E" w:rsidRPr="008A05E5" w:rsidRDefault="0056151E" w:rsidP="00F22A7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8A05E5">
              <w:rPr>
                <w:rFonts w:ascii="Arial" w:hAnsi="Arial" w:cs="Arial"/>
                <w:b/>
                <w:sz w:val="24"/>
                <w:szCs w:val="24"/>
              </w:rPr>
              <w:t>Changement</w:t>
            </w:r>
          </w:p>
        </w:tc>
        <w:tc>
          <w:tcPr>
            <w:tcW w:w="1417" w:type="dxa"/>
          </w:tcPr>
          <w:p w:rsidR="0056151E" w:rsidRPr="008A05E5" w:rsidRDefault="0056151E" w:rsidP="00F22A7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8A05E5">
              <w:rPr>
                <w:rFonts w:ascii="Arial" w:hAnsi="Arial" w:cs="Arial"/>
                <w:b/>
                <w:sz w:val="24"/>
                <w:szCs w:val="24"/>
              </w:rPr>
              <w:t>Date</w:t>
            </w:r>
          </w:p>
        </w:tc>
      </w:tr>
    </w:tbl>
    <w:p w:rsidR="00036B9B" w:rsidRPr="008A05E5" w:rsidRDefault="00BF680B" w:rsidP="00036B9B">
      <w:pPr>
        <w:jc w:val="both"/>
        <w:rPr>
          <w:rFonts w:ascii="Arial" w:hAnsi="Arial" w:cs="Arial"/>
          <w:b/>
          <w:sz w:val="24"/>
          <w:szCs w:val="24"/>
        </w:rPr>
      </w:pPr>
      <w:r w:rsidRPr="008A05E5">
        <w:rPr>
          <w:rFonts w:ascii="Arial" w:hAnsi="Arial" w:cs="Arial"/>
          <w:b/>
          <w:sz w:val="24"/>
          <w:szCs w:val="24"/>
        </w:rPr>
        <w:br w:type="page"/>
      </w:r>
      <w:r w:rsidR="00036B9B" w:rsidRPr="008A05E5">
        <w:rPr>
          <w:rFonts w:ascii="Arial" w:hAnsi="Arial" w:cs="Arial"/>
          <w:b/>
          <w:sz w:val="24"/>
          <w:szCs w:val="24"/>
        </w:rPr>
        <w:lastRenderedPageBreak/>
        <w:t xml:space="preserve">1. Objet </w:t>
      </w:r>
    </w:p>
    <w:p w:rsidR="00036B9B" w:rsidRPr="008A05E5" w:rsidRDefault="00036B9B" w:rsidP="00036B9B">
      <w:pPr>
        <w:jc w:val="both"/>
        <w:rPr>
          <w:rFonts w:ascii="Arial" w:hAnsi="Arial" w:cs="Arial"/>
          <w:b/>
          <w:sz w:val="24"/>
          <w:szCs w:val="24"/>
        </w:rPr>
      </w:pPr>
    </w:p>
    <w:p w:rsidR="00036B9B" w:rsidRPr="008A05E5" w:rsidRDefault="00036B9B" w:rsidP="00036B9B">
      <w:pPr>
        <w:jc w:val="both"/>
        <w:rPr>
          <w:rFonts w:ascii="Arial" w:hAnsi="Arial" w:cs="Arial"/>
          <w:sz w:val="24"/>
          <w:szCs w:val="24"/>
        </w:rPr>
      </w:pPr>
      <w:r w:rsidRPr="008A05E5">
        <w:rPr>
          <w:rFonts w:ascii="Arial" w:hAnsi="Arial" w:cs="Arial"/>
          <w:sz w:val="24"/>
          <w:szCs w:val="24"/>
        </w:rPr>
        <w:t xml:space="preserve">La politique </w:t>
      </w:r>
      <w:r w:rsidR="00295437">
        <w:rPr>
          <w:rFonts w:ascii="Arial" w:hAnsi="Arial" w:cs="Arial"/>
          <w:sz w:val="24"/>
          <w:szCs w:val="24"/>
        </w:rPr>
        <w:t>utilisation correcte de l’information</w:t>
      </w:r>
      <w:r w:rsidRPr="008A05E5">
        <w:rPr>
          <w:rFonts w:ascii="Arial" w:hAnsi="Arial" w:cs="Arial"/>
          <w:sz w:val="24"/>
          <w:szCs w:val="24"/>
        </w:rPr>
        <w:t xml:space="preserve"> a pour objet </w:t>
      </w:r>
      <w:r w:rsidR="00D70AE9" w:rsidRPr="008A05E5">
        <w:rPr>
          <w:rFonts w:ascii="Arial" w:hAnsi="Arial" w:cs="Arial"/>
          <w:sz w:val="24"/>
          <w:szCs w:val="24"/>
        </w:rPr>
        <w:t xml:space="preserve">de décrire les </w:t>
      </w:r>
      <w:r w:rsidR="00295437">
        <w:rPr>
          <w:rFonts w:ascii="Arial" w:hAnsi="Arial" w:cs="Arial"/>
          <w:sz w:val="24"/>
          <w:szCs w:val="24"/>
        </w:rPr>
        <w:t xml:space="preserve">règles et procédures de traitement de l’information </w:t>
      </w:r>
      <w:r w:rsidR="00D70AE9" w:rsidRPr="008A05E5">
        <w:rPr>
          <w:rFonts w:ascii="Arial" w:hAnsi="Arial" w:cs="Arial"/>
          <w:sz w:val="24"/>
          <w:szCs w:val="24"/>
        </w:rPr>
        <w:t xml:space="preserve">utilisées pour </w:t>
      </w:r>
      <w:r w:rsidR="005E4698" w:rsidRPr="008A05E5">
        <w:rPr>
          <w:rFonts w:ascii="Arial" w:hAnsi="Arial" w:cs="Arial"/>
          <w:sz w:val="24"/>
          <w:szCs w:val="24"/>
        </w:rPr>
        <w:t xml:space="preserve">maîtriser </w:t>
      </w:r>
      <w:r w:rsidR="00D70AE9" w:rsidRPr="008A05E5">
        <w:rPr>
          <w:rFonts w:ascii="Arial" w:hAnsi="Arial" w:cs="Arial"/>
          <w:sz w:val="24"/>
          <w:szCs w:val="24"/>
        </w:rPr>
        <w:t>l</w:t>
      </w:r>
      <w:r w:rsidR="00295437">
        <w:rPr>
          <w:rFonts w:ascii="Arial" w:hAnsi="Arial" w:cs="Arial"/>
          <w:sz w:val="24"/>
          <w:szCs w:val="24"/>
        </w:rPr>
        <w:t>a protection, l’utilisation et le traitement de l’information et des autres actifs associés dans notre orga</w:t>
      </w:r>
      <w:r w:rsidR="00D70AE9" w:rsidRPr="008A05E5">
        <w:rPr>
          <w:rFonts w:ascii="Arial" w:hAnsi="Arial" w:cs="Arial"/>
          <w:sz w:val="24"/>
          <w:szCs w:val="24"/>
        </w:rPr>
        <w:t>nisation.</w:t>
      </w:r>
    </w:p>
    <w:p w:rsidR="00036B9B" w:rsidRPr="008A05E5" w:rsidRDefault="00036B9B" w:rsidP="00036B9B">
      <w:pPr>
        <w:jc w:val="both"/>
        <w:rPr>
          <w:rFonts w:ascii="Arial" w:hAnsi="Arial" w:cs="Arial"/>
          <w:sz w:val="24"/>
          <w:szCs w:val="24"/>
        </w:rPr>
      </w:pPr>
    </w:p>
    <w:p w:rsidR="00036B9B" w:rsidRPr="008A05E5" w:rsidRDefault="00036B9B" w:rsidP="00036B9B">
      <w:pPr>
        <w:jc w:val="both"/>
        <w:rPr>
          <w:rFonts w:ascii="Arial" w:hAnsi="Arial" w:cs="Arial"/>
          <w:b/>
          <w:sz w:val="24"/>
          <w:szCs w:val="24"/>
        </w:rPr>
      </w:pPr>
      <w:r w:rsidRPr="008A05E5">
        <w:rPr>
          <w:rFonts w:ascii="Arial" w:hAnsi="Arial" w:cs="Arial"/>
          <w:b/>
          <w:sz w:val="24"/>
          <w:szCs w:val="24"/>
        </w:rPr>
        <w:t>2. Finalité</w:t>
      </w:r>
    </w:p>
    <w:p w:rsidR="00036B9B" w:rsidRPr="008A05E5" w:rsidRDefault="00036B9B" w:rsidP="00036B9B">
      <w:pPr>
        <w:jc w:val="both"/>
        <w:rPr>
          <w:rFonts w:ascii="Arial" w:hAnsi="Arial" w:cs="Arial"/>
          <w:b/>
          <w:sz w:val="24"/>
          <w:szCs w:val="24"/>
        </w:rPr>
      </w:pPr>
    </w:p>
    <w:p w:rsidR="00036B9B" w:rsidRDefault="00036B9B" w:rsidP="00036B9B">
      <w:pPr>
        <w:jc w:val="both"/>
        <w:rPr>
          <w:rFonts w:ascii="Arial" w:hAnsi="Arial" w:cs="Arial"/>
          <w:sz w:val="24"/>
          <w:szCs w:val="24"/>
        </w:rPr>
      </w:pPr>
      <w:r w:rsidRPr="008A05E5">
        <w:rPr>
          <w:rFonts w:ascii="Arial" w:hAnsi="Arial" w:cs="Arial"/>
          <w:sz w:val="24"/>
          <w:szCs w:val="24"/>
        </w:rPr>
        <w:t xml:space="preserve">La politique </w:t>
      </w:r>
      <w:r w:rsidR="00295437">
        <w:rPr>
          <w:rFonts w:ascii="Arial" w:hAnsi="Arial" w:cs="Arial"/>
          <w:sz w:val="24"/>
          <w:szCs w:val="24"/>
        </w:rPr>
        <w:t>utilisation correcte d</w:t>
      </w:r>
      <w:r w:rsidRPr="008A05E5">
        <w:rPr>
          <w:rFonts w:ascii="Arial" w:hAnsi="Arial" w:cs="Arial"/>
          <w:sz w:val="24"/>
          <w:szCs w:val="24"/>
        </w:rPr>
        <w:t xml:space="preserve">e </w:t>
      </w:r>
      <w:r w:rsidR="00295437">
        <w:rPr>
          <w:rFonts w:ascii="Arial" w:hAnsi="Arial" w:cs="Arial"/>
          <w:sz w:val="24"/>
          <w:szCs w:val="24"/>
        </w:rPr>
        <w:t>l’information</w:t>
      </w:r>
      <w:r w:rsidRPr="008A05E5">
        <w:rPr>
          <w:rFonts w:ascii="Arial" w:hAnsi="Arial" w:cs="Arial"/>
          <w:sz w:val="24"/>
          <w:szCs w:val="24"/>
        </w:rPr>
        <w:t xml:space="preserve"> a pour finalité </w:t>
      </w:r>
      <w:r w:rsidR="00D70AE9" w:rsidRPr="008A05E5">
        <w:rPr>
          <w:rFonts w:ascii="Arial" w:hAnsi="Arial" w:cs="Arial"/>
          <w:sz w:val="24"/>
          <w:szCs w:val="24"/>
        </w:rPr>
        <w:t xml:space="preserve">de garantir </w:t>
      </w:r>
      <w:r w:rsidR="00295437" w:rsidRPr="008A05E5">
        <w:rPr>
          <w:rFonts w:ascii="Arial" w:hAnsi="Arial" w:cs="Arial"/>
          <w:sz w:val="24"/>
          <w:szCs w:val="24"/>
        </w:rPr>
        <w:t>l</w:t>
      </w:r>
      <w:r w:rsidR="00295437">
        <w:rPr>
          <w:rFonts w:ascii="Arial" w:hAnsi="Arial" w:cs="Arial"/>
          <w:sz w:val="24"/>
          <w:szCs w:val="24"/>
        </w:rPr>
        <w:t>a protection, l’utilisation et le traitement de l’information et des autres actifs associés.</w:t>
      </w:r>
    </w:p>
    <w:p w:rsidR="00295437" w:rsidRPr="008A05E5" w:rsidRDefault="00295437" w:rsidP="00036B9B">
      <w:pPr>
        <w:jc w:val="both"/>
        <w:rPr>
          <w:rFonts w:ascii="Arial" w:hAnsi="Arial" w:cs="Arial"/>
          <w:sz w:val="24"/>
          <w:szCs w:val="24"/>
        </w:rPr>
      </w:pPr>
    </w:p>
    <w:p w:rsidR="00036B9B" w:rsidRPr="008A05E5" w:rsidRDefault="00036B9B" w:rsidP="00036B9B">
      <w:pPr>
        <w:jc w:val="both"/>
        <w:rPr>
          <w:rFonts w:ascii="Arial" w:hAnsi="Arial" w:cs="Arial"/>
          <w:b/>
          <w:sz w:val="24"/>
          <w:szCs w:val="24"/>
        </w:rPr>
      </w:pPr>
      <w:r w:rsidRPr="008A05E5">
        <w:rPr>
          <w:rFonts w:ascii="Arial" w:hAnsi="Arial" w:cs="Arial"/>
          <w:b/>
          <w:sz w:val="24"/>
          <w:szCs w:val="24"/>
        </w:rPr>
        <w:t>3. Domaine d’application</w:t>
      </w:r>
    </w:p>
    <w:p w:rsidR="00036B9B" w:rsidRPr="008A05E5" w:rsidRDefault="00036B9B" w:rsidP="00036B9B">
      <w:pPr>
        <w:jc w:val="both"/>
        <w:rPr>
          <w:rFonts w:ascii="Arial" w:hAnsi="Arial" w:cs="Arial"/>
          <w:b/>
          <w:sz w:val="24"/>
          <w:szCs w:val="24"/>
        </w:rPr>
      </w:pPr>
    </w:p>
    <w:p w:rsidR="00036B9B" w:rsidRPr="008A05E5" w:rsidRDefault="00036B9B" w:rsidP="00036B9B">
      <w:pPr>
        <w:jc w:val="both"/>
        <w:rPr>
          <w:rFonts w:ascii="Arial" w:hAnsi="Arial" w:cs="Arial"/>
          <w:sz w:val="24"/>
          <w:szCs w:val="24"/>
        </w:rPr>
      </w:pPr>
      <w:r w:rsidRPr="008A05E5">
        <w:rPr>
          <w:rFonts w:ascii="Arial" w:hAnsi="Arial" w:cs="Arial"/>
          <w:sz w:val="24"/>
          <w:szCs w:val="24"/>
        </w:rPr>
        <w:t xml:space="preserve">La politique </w:t>
      </w:r>
      <w:r w:rsidR="00295437">
        <w:rPr>
          <w:rFonts w:ascii="Arial" w:hAnsi="Arial" w:cs="Arial"/>
          <w:sz w:val="24"/>
          <w:szCs w:val="24"/>
        </w:rPr>
        <w:t>utilisation correcte d</w:t>
      </w:r>
      <w:r w:rsidR="00295437" w:rsidRPr="008A05E5">
        <w:rPr>
          <w:rFonts w:ascii="Arial" w:hAnsi="Arial" w:cs="Arial"/>
          <w:sz w:val="24"/>
          <w:szCs w:val="24"/>
        </w:rPr>
        <w:t xml:space="preserve">e </w:t>
      </w:r>
      <w:r w:rsidR="00295437">
        <w:rPr>
          <w:rFonts w:ascii="Arial" w:hAnsi="Arial" w:cs="Arial"/>
          <w:sz w:val="24"/>
          <w:szCs w:val="24"/>
        </w:rPr>
        <w:t>l’information</w:t>
      </w:r>
      <w:r w:rsidR="00295437" w:rsidRPr="008A05E5">
        <w:rPr>
          <w:rFonts w:ascii="Arial" w:hAnsi="Arial" w:cs="Arial"/>
          <w:sz w:val="24"/>
          <w:szCs w:val="24"/>
        </w:rPr>
        <w:t xml:space="preserve"> </w:t>
      </w:r>
      <w:r w:rsidRPr="008A05E5">
        <w:rPr>
          <w:rFonts w:ascii="Arial" w:hAnsi="Arial" w:cs="Arial"/>
          <w:sz w:val="24"/>
          <w:szCs w:val="24"/>
        </w:rPr>
        <w:t>s’applique à tous les départements et actifs de notre organisation</w:t>
      </w:r>
      <w:r w:rsidR="00D70AE9" w:rsidRPr="008A05E5">
        <w:rPr>
          <w:rFonts w:ascii="Arial" w:hAnsi="Arial" w:cs="Arial"/>
          <w:sz w:val="24"/>
          <w:szCs w:val="24"/>
        </w:rPr>
        <w:t>.</w:t>
      </w:r>
      <w:r w:rsidRPr="008A05E5">
        <w:rPr>
          <w:rFonts w:ascii="Arial" w:hAnsi="Arial" w:cs="Arial"/>
          <w:sz w:val="24"/>
          <w:szCs w:val="24"/>
        </w:rPr>
        <w:t xml:space="preserve">  </w:t>
      </w:r>
    </w:p>
    <w:p w:rsidR="00036B9B" w:rsidRPr="008A05E5" w:rsidRDefault="00036B9B" w:rsidP="00036B9B">
      <w:pPr>
        <w:jc w:val="both"/>
        <w:rPr>
          <w:rFonts w:ascii="Arial" w:hAnsi="Arial" w:cs="Arial"/>
          <w:b/>
          <w:sz w:val="24"/>
          <w:szCs w:val="24"/>
        </w:rPr>
      </w:pPr>
    </w:p>
    <w:p w:rsidR="00036B9B" w:rsidRPr="008A05E5" w:rsidRDefault="00036B9B" w:rsidP="00036B9B">
      <w:pPr>
        <w:jc w:val="both"/>
        <w:rPr>
          <w:rFonts w:ascii="Arial" w:hAnsi="Arial" w:cs="Arial"/>
          <w:b/>
          <w:sz w:val="24"/>
          <w:szCs w:val="24"/>
        </w:rPr>
      </w:pPr>
      <w:r w:rsidRPr="008A05E5">
        <w:rPr>
          <w:rFonts w:ascii="Arial" w:hAnsi="Arial" w:cs="Arial"/>
          <w:b/>
          <w:sz w:val="24"/>
          <w:szCs w:val="24"/>
        </w:rPr>
        <w:t>4. Responsabilité</w:t>
      </w:r>
    </w:p>
    <w:p w:rsidR="00036B9B" w:rsidRPr="008A05E5" w:rsidRDefault="00036B9B" w:rsidP="00036B9B">
      <w:pPr>
        <w:jc w:val="both"/>
        <w:rPr>
          <w:rFonts w:ascii="Arial" w:hAnsi="Arial" w:cs="Arial"/>
          <w:b/>
          <w:sz w:val="24"/>
          <w:szCs w:val="24"/>
        </w:rPr>
      </w:pPr>
    </w:p>
    <w:p w:rsidR="00036B9B" w:rsidRPr="008A05E5" w:rsidRDefault="00036B9B" w:rsidP="00036B9B">
      <w:pPr>
        <w:jc w:val="both"/>
        <w:rPr>
          <w:rFonts w:ascii="Arial" w:hAnsi="Arial" w:cs="Arial"/>
          <w:sz w:val="24"/>
          <w:szCs w:val="24"/>
        </w:rPr>
      </w:pPr>
      <w:r w:rsidRPr="008A05E5">
        <w:rPr>
          <w:rFonts w:ascii="Arial" w:hAnsi="Arial" w:cs="Arial"/>
          <w:sz w:val="24"/>
          <w:szCs w:val="24"/>
        </w:rPr>
        <w:t xml:space="preserve">Le responsable sécurité de l’information (RSI) a l’autorité de l’écriture et de la mise à jour de la politique </w:t>
      </w:r>
      <w:r w:rsidR="00295437">
        <w:rPr>
          <w:rFonts w:ascii="Arial" w:hAnsi="Arial" w:cs="Arial"/>
          <w:sz w:val="24"/>
          <w:szCs w:val="24"/>
        </w:rPr>
        <w:t>utilisation correcte d</w:t>
      </w:r>
      <w:r w:rsidR="00295437" w:rsidRPr="008A05E5">
        <w:rPr>
          <w:rFonts w:ascii="Arial" w:hAnsi="Arial" w:cs="Arial"/>
          <w:sz w:val="24"/>
          <w:szCs w:val="24"/>
        </w:rPr>
        <w:t xml:space="preserve">e </w:t>
      </w:r>
      <w:r w:rsidR="00295437">
        <w:rPr>
          <w:rFonts w:ascii="Arial" w:hAnsi="Arial" w:cs="Arial"/>
          <w:sz w:val="24"/>
          <w:szCs w:val="24"/>
        </w:rPr>
        <w:t>l’information</w:t>
      </w:r>
      <w:r w:rsidRPr="008A05E5">
        <w:rPr>
          <w:rFonts w:ascii="Arial" w:hAnsi="Arial" w:cs="Arial"/>
          <w:sz w:val="24"/>
          <w:szCs w:val="24"/>
        </w:rPr>
        <w:t>. Il est garant de son application. Il a l’appui du directeur et de tous les responsables de département.</w:t>
      </w:r>
    </w:p>
    <w:p w:rsidR="00036B9B" w:rsidRPr="008A05E5" w:rsidRDefault="00036B9B" w:rsidP="00036B9B">
      <w:pPr>
        <w:jc w:val="both"/>
        <w:rPr>
          <w:rFonts w:ascii="Arial" w:hAnsi="Arial" w:cs="Arial"/>
          <w:b/>
          <w:sz w:val="24"/>
          <w:szCs w:val="24"/>
        </w:rPr>
      </w:pPr>
    </w:p>
    <w:p w:rsidR="003277DA" w:rsidRDefault="00DB5CCD" w:rsidP="0050697D">
      <w:pPr>
        <w:jc w:val="both"/>
        <w:rPr>
          <w:rFonts w:ascii="Arial" w:hAnsi="Arial" w:cs="Arial"/>
          <w:b/>
          <w:sz w:val="24"/>
          <w:szCs w:val="24"/>
        </w:rPr>
      </w:pPr>
      <w:r w:rsidRPr="00DB5CCD">
        <w:rPr>
          <w:rFonts w:ascii="Arial" w:hAnsi="Arial" w:cs="Arial"/>
          <w:b/>
          <w:sz w:val="24"/>
          <w:szCs w:val="24"/>
        </w:rPr>
        <w:t>5. Documents</w:t>
      </w:r>
    </w:p>
    <w:p w:rsidR="00DB5CCD" w:rsidRDefault="00DB5CCD" w:rsidP="0050697D">
      <w:pPr>
        <w:jc w:val="both"/>
        <w:rPr>
          <w:rFonts w:ascii="Arial" w:hAnsi="Arial" w:cs="Arial"/>
          <w:b/>
          <w:sz w:val="24"/>
          <w:szCs w:val="24"/>
        </w:rPr>
      </w:pPr>
    </w:p>
    <w:p w:rsidR="003277DA" w:rsidRDefault="003B12F9" w:rsidP="0050697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Classification de l’information</w:t>
      </w:r>
    </w:p>
    <w:p w:rsidR="003B12F9" w:rsidRDefault="003B12F9" w:rsidP="0050697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Plan de traitement des risques</w:t>
      </w:r>
    </w:p>
    <w:p w:rsidR="003B12F9" w:rsidRDefault="003B12F9" w:rsidP="0050697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Plan de classification</w:t>
      </w:r>
    </w:p>
    <w:p w:rsidR="003B12F9" w:rsidRDefault="003B12F9" w:rsidP="0050697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Distribution des accès</w:t>
      </w:r>
    </w:p>
    <w:p w:rsidR="003B12F9" w:rsidRDefault="003B12F9" w:rsidP="0050697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Protection des matériels</w:t>
      </w:r>
    </w:p>
    <w:p w:rsidR="00C273AB" w:rsidRDefault="00C273AB" w:rsidP="0050697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Supports de stockage</w:t>
      </w:r>
    </w:p>
    <w:p w:rsidR="00C273AB" w:rsidRDefault="00C273AB" w:rsidP="0050697D">
      <w:pPr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Suppression de l’information</w:t>
      </w:r>
    </w:p>
    <w:p w:rsidR="003277DA" w:rsidRPr="003277DA" w:rsidRDefault="003277DA" w:rsidP="0050697D">
      <w:pPr>
        <w:jc w:val="both"/>
        <w:rPr>
          <w:rFonts w:ascii="Arial" w:hAnsi="Arial" w:cs="Arial"/>
          <w:sz w:val="24"/>
          <w:szCs w:val="24"/>
        </w:rPr>
      </w:pPr>
    </w:p>
    <w:p w:rsidR="0050697D" w:rsidRDefault="003277DA" w:rsidP="0050697D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6</w:t>
      </w:r>
      <w:r w:rsidR="0050697D">
        <w:rPr>
          <w:rFonts w:ascii="Arial" w:hAnsi="Arial" w:cs="Arial"/>
          <w:b/>
          <w:sz w:val="24"/>
          <w:szCs w:val="24"/>
        </w:rPr>
        <w:t>. Exigences de la norme ISO 27001 : 20</w:t>
      </w:r>
      <w:r w:rsidR="00295437">
        <w:rPr>
          <w:rFonts w:ascii="Arial" w:hAnsi="Arial" w:cs="Arial"/>
          <w:b/>
          <w:sz w:val="24"/>
          <w:szCs w:val="24"/>
        </w:rPr>
        <w:t>22</w:t>
      </w:r>
    </w:p>
    <w:p w:rsidR="0050697D" w:rsidRDefault="0050697D" w:rsidP="00036B9B">
      <w:pPr>
        <w:jc w:val="both"/>
        <w:rPr>
          <w:rFonts w:ascii="Arial" w:hAnsi="Arial" w:cs="Arial"/>
          <w:b/>
          <w:sz w:val="24"/>
          <w:szCs w:val="24"/>
        </w:rPr>
      </w:pPr>
    </w:p>
    <w:p w:rsidR="0050697D" w:rsidRDefault="0050697D" w:rsidP="00036B9B">
      <w:pPr>
        <w:jc w:val="both"/>
        <w:rPr>
          <w:rFonts w:ascii="Arial" w:hAnsi="Arial" w:cs="Arial"/>
          <w:sz w:val="24"/>
          <w:szCs w:val="24"/>
        </w:rPr>
      </w:pPr>
      <w:r w:rsidRPr="0050697D">
        <w:rPr>
          <w:rFonts w:ascii="Arial" w:hAnsi="Arial" w:cs="Arial"/>
          <w:sz w:val="24"/>
          <w:szCs w:val="24"/>
        </w:rPr>
        <w:t>A.</w:t>
      </w:r>
      <w:r w:rsidR="00295437">
        <w:rPr>
          <w:rFonts w:ascii="Arial" w:hAnsi="Arial" w:cs="Arial"/>
          <w:sz w:val="24"/>
          <w:szCs w:val="24"/>
        </w:rPr>
        <w:t>5.10 Utilisation correcte d</w:t>
      </w:r>
      <w:r w:rsidR="00295437" w:rsidRPr="008A05E5">
        <w:rPr>
          <w:rFonts w:ascii="Arial" w:hAnsi="Arial" w:cs="Arial"/>
          <w:sz w:val="24"/>
          <w:szCs w:val="24"/>
        </w:rPr>
        <w:t xml:space="preserve">e </w:t>
      </w:r>
      <w:r w:rsidR="00295437">
        <w:rPr>
          <w:rFonts w:ascii="Arial" w:hAnsi="Arial" w:cs="Arial"/>
          <w:sz w:val="24"/>
          <w:szCs w:val="24"/>
        </w:rPr>
        <w:t>l’information et des autres actifs associés</w:t>
      </w:r>
    </w:p>
    <w:p w:rsidR="00295437" w:rsidRDefault="00295437" w:rsidP="00036B9B">
      <w:pPr>
        <w:jc w:val="both"/>
        <w:rPr>
          <w:rFonts w:ascii="Arial" w:hAnsi="Arial" w:cs="Arial"/>
          <w:sz w:val="24"/>
          <w:szCs w:val="24"/>
        </w:rPr>
      </w:pPr>
      <w:r w:rsidRPr="00295437">
        <w:rPr>
          <w:rFonts w:ascii="Arial" w:hAnsi="Arial" w:cs="Arial"/>
          <w:sz w:val="24"/>
          <w:szCs w:val="24"/>
        </w:rPr>
        <w:t>Des règles d'utilisation correcte et des procédures de traitement des informations et autres actifs associés doivent être identifiées, documentées et mises en œuvre.</w:t>
      </w:r>
    </w:p>
    <w:p w:rsidR="00295437" w:rsidRDefault="00295437" w:rsidP="00036B9B">
      <w:pPr>
        <w:jc w:val="both"/>
        <w:rPr>
          <w:rFonts w:ascii="Arial" w:hAnsi="Arial" w:cs="Arial"/>
          <w:sz w:val="24"/>
          <w:szCs w:val="24"/>
        </w:rPr>
      </w:pPr>
    </w:p>
    <w:p w:rsidR="00036B9B" w:rsidRPr="00295437" w:rsidRDefault="003277DA" w:rsidP="00036B9B">
      <w:pPr>
        <w:jc w:val="both"/>
        <w:rPr>
          <w:rFonts w:ascii="Arial" w:hAnsi="Arial" w:cs="Arial"/>
          <w:b/>
          <w:sz w:val="24"/>
          <w:szCs w:val="24"/>
        </w:rPr>
      </w:pPr>
      <w:r w:rsidRPr="00295437">
        <w:rPr>
          <w:rFonts w:ascii="Arial" w:hAnsi="Arial" w:cs="Arial"/>
          <w:b/>
          <w:sz w:val="24"/>
          <w:szCs w:val="24"/>
        </w:rPr>
        <w:t>7</w:t>
      </w:r>
      <w:r w:rsidR="00036B9B" w:rsidRPr="00295437">
        <w:rPr>
          <w:rFonts w:ascii="Arial" w:hAnsi="Arial" w:cs="Arial"/>
          <w:b/>
          <w:sz w:val="24"/>
          <w:szCs w:val="24"/>
        </w:rPr>
        <w:t xml:space="preserve">. Politique </w:t>
      </w:r>
      <w:r w:rsidR="00295437" w:rsidRPr="00295437">
        <w:rPr>
          <w:rFonts w:ascii="Arial" w:hAnsi="Arial" w:cs="Arial"/>
          <w:b/>
          <w:sz w:val="24"/>
          <w:szCs w:val="24"/>
        </w:rPr>
        <w:t>utilisation correcte de l’information</w:t>
      </w:r>
    </w:p>
    <w:p w:rsidR="00036B9B" w:rsidRDefault="00036B9B" w:rsidP="00036B9B">
      <w:pPr>
        <w:jc w:val="both"/>
        <w:rPr>
          <w:rFonts w:ascii="Arial" w:hAnsi="Arial" w:cs="Arial"/>
          <w:b/>
          <w:sz w:val="24"/>
          <w:szCs w:val="24"/>
        </w:rPr>
      </w:pPr>
    </w:p>
    <w:p w:rsidR="00295437" w:rsidRPr="00295437" w:rsidRDefault="00295437" w:rsidP="00295437">
      <w:pPr>
        <w:jc w:val="both"/>
        <w:rPr>
          <w:rFonts w:ascii="Arial" w:hAnsi="Arial" w:cs="Arial"/>
          <w:sz w:val="24"/>
          <w:szCs w:val="24"/>
        </w:rPr>
      </w:pPr>
      <w:r w:rsidRPr="00295437">
        <w:rPr>
          <w:rFonts w:ascii="Arial" w:hAnsi="Arial" w:cs="Arial"/>
          <w:sz w:val="24"/>
          <w:szCs w:val="24"/>
        </w:rPr>
        <w:t xml:space="preserve">Le personnel et les utilisateurs externes utilisant ou ayant accès </w:t>
      </w:r>
      <w:r w:rsidR="003B12F9">
        <w:rPr>
          <w:rFonts w:ascii="Arial" w:hAnsi="Arial" w:cs="Arial"/>
          <w:sz w:val="24"/>
          <w:szCs w:val="24"/>
        </w:rPr>
        <w:t>à l’</w:t>
      </w:r>
      <w:r w:rsidRPr="00295437">
        <w:rPr>
          <w:rFonts w:ascii="Arial" w:hAnsi="Arial" w:cs="Arial"/>
          <w:sz w:val="24"/>
          <w:szCs w:val="24"/>
        </w:rPr>
        <w:t xml:space="preserve">information de l'organisation et aux autres actifs associés </w:t>
      </w:r>
      <w:r w:rsidR="003B12F9">
        <w:rPr>
          <w:rFonts w:ascii="Arial" w:hAnsi="Arial" w:cs="Arial"/>
          <w:sz w:val="24"/>
          <w:szCs w:val="24"/>
        </w:rPr>
        <w:t xml:space="preserve">sont </w:t>
      </w:r>
      <w:r w:rsidRPr="00295437">
        <w:rPr>
          <w:rFonts w:ascii="Arial" w:hAnsi="Arial" w:cs="Arial"/>
          <w:sz w:val="24"/>
          <w:szCs w:val="24"/>
        </w:rPr>
        <w:t>informés des exigenc</w:t>
      </w:r>
      <w:r w:rsidR="003B12F9">
        <w:rPr>
          <w:rFonts w:ascii="Arial" w:hAnsi="Arial" w:cs="Arial"/>
          <w:sz w:val="24"/>
          <w:szCs w:val="24"/>
        </w:rPr>
        <w:t>es de sécurité de l'information</w:t>
      </w:r>
      <w:r w:rsidRPr="00295437">
        <w:rPr>
          <w:rFonts w:ascii="Arial" w:hAnsi="Arial" w:cs="Arial"/>
          <w:sz w:val="24"/>
          <w:szCs w:val="24"/>
        </w:rPr>
        <w:t xml:space="preserve">. </w:t>
      </w:r>
      <w:r w:rsidR="003B12F9">
        <w:rPr>
          <w:rFonts w:ascii="Arial" w:hAnsi="Arial" w:cs="Arial"/>
          <w:sz w:val="24"/>
          <w:szCs w:val="24"/>
        </w:rPr>
        <w:t xml:space="preserve">Chaque personne est </w:t>
      </w:r>
      <w:r w:rsidRPr="00295437">
        <w:rPr>
          <w:rFonts w:ascii="Arial" w:hAnsi="Arial" w:cs="Arial"/>
          <w:sz w:val="24"/>
          <w:szCs w:val="24"/>
        </w:rPr>
        <w:t xml:space="preserve">responsable de l'utilisation </w:t>
      </w:r>
      <w:r w:rsidR="003B12F9">
        <w:rPr>
          <w:rFonts w:ascii="Arial" w:hAnsi="Arial" w:cs="Arial"/>
          <w:sz w:val="24"/>
          <w:szCs w:val="24"/>
        </w:rPr>
        <w:t xml:space="preserve">des moyens </w:t>
      </w:r>
      <w:r w:rsidRPr="00295437">
        <w:rPr>
          <w:rFonts w:ascii="Arial" w:hAnsi="Arial" w:cs="Arial"/>
          <w:sz w:val="24"/>
          <w:szCs w:val="24"/>
        </w:rPr>
        <w:t>de traitement de l'information.</w:t>
      </w:r>
    </w:p>
    <w:p w:rsidR="003B12F9" w:rsidRDefault="003B12F9" w:rsidP="00295437">
      <w:pPr>
        <w:jc w:val="both"/>
        <w:rPr>
          <w:rFonts w:ascii="Arial" w:hAnsi="Arial" w:cs="Arial"/>
          <w:sz w:val="24"/>
          <w:szCs w:val="24"/>
        </w:rPr>
      </w:pPr>
    </w:p>
    <w:p w:rsidR="003B12F9" w:rsidRDefault="00295437" w:rsidP="00295437">
      <w:pPr>
        <w:jc w:val="both"/>
        <w:rPr>
          <w:rFonts w:ascii="Arial" w:hAnsi="Arial" w:cs="Arial"/>
          <w:sz w:val="24"/>
          <w:szCs w:val="24"/>
        </w:rPr>
      </w:pPr>
      <w:r w:rsidRPr="00295437">
        <w:rPr>
          <w:rFonts w:ascii="Arial" w:hAnsi="Arial" w:cs="Arial"/>
          <w:sz w:val="24"/>
          <w:szCs w:val="24"/>
        </w:rPr>
        <w:t>L</w:t>
      </w:r>
      <w:r w:rsidR="003B12F9">
        <w:rPr>
          <w:rFonts w:ascii="Arial" w:hAnsi="Arial" w:cs="Arial"/>
          <w:sz w:val="24"/>
          <w:szCs w:val="24"/>
        </w:rPr>
        <w:t xml:space="preserve">a </w:t>
      </w:r>
      <w:r w:rsidRPr="00295437">
        <w:rPr>
          <w:rFonts w:ascii="Arial" w:hAnsi="Arial" w:cs="Arial"/>
          <w:sz w:val="24"/>
          <w:szCs w:val="24"/>
        </w:rPr>
        <w:t xml:space="preserve">politique </w:t>
      </w:r>
      <w:r w:rsidR="003B12F9">
        <w:rPr>
          <w:rFonts w:ascii="Arial" w:hAnsi="Arial" w:cs="Arial"/>
          <w:sz w:val="24"/>
          <w:szCs w:val="24"/>
        </w:rPr>
        <w:t xml:space="preserve">utilisation correcte de l’information est </w:t>
      </w:r>
      <w:r w:rsidRPr="00295437">
        <w:rPr>
          <w:rFonts w:ascii="Arial" w:hAnsi="Arial" w:cs="Arial"/>
          <w:sz w:val="24"/>
          <w:szCs w:val="24"/>
        </w:rPr>
        <w:t>communiqu</w:t>
      </w:r>
      <w:r w:rsidR="003B12F9">
        <w:rPr>
          <w:rFonts w:ascii="Arial" w:hAnsi="Arial" w:cs="Arial"/>
          <w:sz w:val="24"/>
          <w:szCs w:val="24"/>
        </w:rPr>
        <w:t>é</w:t>
      </w:r>
      <w:r w:rsidRPr="00295437">
        <w:rPr>
          <w:rFonts w:ascii="Arial" w:hAnsi="Arial" w:cs="Arial"/>
          <w:sz w:val="24"/>
          <w:szCs w:val="24"/>
        </w:rPr>
        <w:t xml:space="preserve">e à toute personne qui utilise </w:t>
      </w:r>
      <w:r w:rsidR="003B12F9">
        <w:rPr>
          <w:rFonts w:ascii="Arial" w:hAnsi="Arial" w:cs="Arial"/>
          <w:sz w:val="24"/>
          <w:szCs w:val="24"/>
        </w:rPr>
        <w:t>l’information de l’organisation.</w:t>
      </w:r>
      <w:r w:rsidRPr="00295437">
        <w:rPr>
          <w:rFonts w:ascii="Arial" w:hAnsi="Arial" w:cs="Arial"/>
          <w:sz w:val="24"/>
          <w:szCs w:val="24"/>
        </w:rPr>
        <w:t xml:space="preserve"> La </w:t>
      </w:r>
      <w:r w:rsidR="003B12F9">
        <w:rPr>
          <w:rFonts w:ascii="Arial" w:hAnsi="Arial" w:cs="Arial"/>
          <w:sz w:val="24"/>
          <w:szCs w:val="24"/>
        </w:rPr>
        <w:t xml:space="preserve">présente </w:t>
      </w:r>
      <w:r w:rsidRPr="00295437">
        <w:rPr>
          <w:rFonts w:ascii="Arial" w:hAnsi="Arial" w:cs="Arial"/>
          <w:sz w:val="24"/>
          <w:szCs w:val="24"/>
        </w:rPr>
        <w:t>politique spécifie des directives claires sur la manière dont le</w:t>
      </w:r>
      <w:r w:rsidR="003B12F9">
        <w:rPr>
          <w:rFonts w:ascii="Arial" w:hAnsi="Arial" w:cs="Arial"/>
          <w:sz w:val="24"/>
          <w:szCs w:val="24"/>
        </w:rPr>
        <w:t xml:space="preserve"> personnel est </w:t>
      </w:r>
      <w:r w:rsidRPr="00295437">
        <w:rPr>
          <w:rFonts w:ascii="Arial" w:hAnsi="Arial" w:cs="Arial"/>
          <w:sz w:val="24"/>
          <w:szCs w:val="24"/>
        </w:rPr>
        <w:t>censé utiliser l</w:t>
      </w:r>
      <w:r w:rsidR="003B12F9">
        <w:rPr>
          <w:rFonts w:ascii="Arial" w:hAnsi="Arial" w:cs="Arial"/>
          <w:sz w:val="24"/>
          <w:szCs w:val="24"/>
        </w:rPr>
        <w:t>’</w:t>
      </w:r>
      <w:r w:rsidRPr="00295437">
        <w:rPr>
          <w:rFonts w:ascii="Arial" w:hAnsi="Arial" w:cs="Arial"/>
          <w:sz w:val="24"/>
          <w:szCs w:val="24"/>
        </w:rPr>
        <w:t xml:space="preserve">information et </w:t>
      </w:r>
      <w:r w:rsidR="003B12F9">
        <w:rPr>
          <w:rFonts w:ascii="Arial" w:hAnsi="Arial" w:cs="Arial"/>
          <w:sz w:val="24"/>
          <w:szCs w:val="24"/>
        </w:rPr>
        <w:t xml:space="preserve">les </w:t>
      </w:r>
      <w:r w:rsidRPr="00295437">
        <w:rPr>
          <w:rFonts w:ascii="Arial" w:hAnsi="Arial" w:cs="Arial"/>
          <w:sz w:val="24"/>
          <w:szCs w:val="24"/>
        </w:rPr>
        <w:t xml:space="preserve">autres actifs associés. </w:t>
      </w:r>
    </w:p>
    <w:p w:rsidR="003B12F9" w:rsidRDefault="003B12F9" w:rsidP="00295437">
      <w:pPr>
        <w:jc w:val="both"/>
        <w:rPr>
          <w:rFonts w:ascii="Arial" w:hAnsi="Arial" w:cs="Arial"/>
          <w:sz w:val="24"/>
          <w:szCs w:val="24"/>
        </w:rPr>
      </w:pPr>
    </w:p>
    <w:p w:rsidR="00295437" w:rsidRDefault="00295437" w:rsidP="00295437">
      <w:pPr>
        <w:jc w:val="both"/>
        <w:rPr>
          <w:rFonts w:ascii="Arial" w:hAnsi="Arial" w:cs="Arial"/>
          <w:sz w:val="24"/>
          <w:szCs w:val="24"/>
        </w:rPr>
      </w:pPr>
      <w:r w:rsidRPr="00295437">
        <w:rPr>
          <w:rFonts w:ascii="Arial" w:hAnsi="Arial" w:cs="Arial"/>
          <w:sz w:val="24"/>
          <w:szCs w:val="24"/>
        </w:rPr>
        <w:t xml:space="preserve">La politique </w:t>
      </w:r>
      <w:r w:rsidR="003B12F9">
        <w:rPr>
          <w:rFonts w:ascii="Arial" w:hAnsi="Arial" w:cs="Arial"/>
          <w:sz w:val="24"/>
          <w:szCs w:val="24"/>
        </w:rPr>
        <w:t>utilisation correcte de l’information</w:t>
      </w:r>
      <w:r w:rsidR="003B12F9" w:rsidRPr="00295437">
        <w:rPr>
          <w:rFonts w:ascii="Arial" w:hAnsi="Arial" w:cs="Arial"/>
          <w:sz w:val="24"/>
          <w:szCs w:val="24"/>
        </w:rPr>
        <w:t xml:space="preserve"> </w:t>
      </w:r>
      <w:r w:rsidRPr="00295437">
        <w:rPr>
          <w:rFonts w:ascii="Arial" w:hAnsi="Arial" w:cs="Arial"/>
          <w:sz w:val="24"/>
          <w:szCs w:val="24"/>
        </w:rPr>
        <w:t>indique :</w:t>
      </w:r>
    </w:p>
    <w:p w:rsidR="00295437" w:rsidRPr="003B12F9" w:rsidRDefault="00295437" w:rsidP="003B12F9">
      <w:pPr>
        <w:pStyle w:val="Paragraphedeliste"/>
        <w:numPr>
          <w:ilvl w:val="0"/>
          <w:numId w:val="42"/>
        </w:numPr>
        <w:jc w:val="both"/>
        <w:rPr>
          <w:rFonts w:ascii="Arial" w:hAnsi="Arial" w:cs="Arial"/>
          <w:sz w:val="24"/>
          <w:szCs w:val="24"/>
        </w:rPr>
      </w:pPr>
      <w:r w:rsidRPr="003B12F9">
        <w:rPr>
          <w:rFonts w:ascii="Arial" w:hAnsi="Arial" w:cs="Arial"/>
          <w:sz w:val="24"/>
          <w:szCs w:val="24"/>
        </w:rPr>
        <w:lastRenderedPageBreak/>
        <w:t>les comportements a</w:t>
      </w:r>
      <w:r w:rsidR="003B12F9">
        <w:rPr>
          <w:rFonts w:ascii="Arial" w:hAnsi="Arial" w:cs="Arial"/>
          <w:sz w:val="24"/>
          <w:szCs w:val="24"/>
        </w:rPr>
        <w:t xml:space="preserve">cceptables </w:t>
      </w:r>
      <w:r w:rsidRPr="003B12F9">
        <w:rPr>
          <w:rFonts w:ascii="Arial" w:hAnsi="Arial" w:cs="Arial"/>
          <w:sz w:val="24"/>
          <w:szCs w:val="24"/>
        </w:rPr>
        <w:t>et inacceptables du point de vue d</w:t>
      </w:r>
      <w:r w:rsidR="003B12F9">
        <w:rPr>
          <w:rFonts w:ascii="Arial" w:hAnsi="Arial" w:cs="Arial"/>
          <w:sz w:val="24"/>
          <w:szCs w:val="24"/>
        </w:rPr>
        <w:t>e la sécurité de l'information</w:t>
      </w:r>
    </w:p>
    <w:p w:rsidR="00295437" w:rsidRPr="003B12F9" w:rsidRDefault="00295437" w:rsidP="003B12F9">
      <w:pPr>
        <w:pStyle w:val="Paragraphedeliste"/>
        <w:numPr>
          <w:ilvl w:val="0"/>
          <w:numId w:val="42"/>
        </w:numPr>
        <w:jc w:val="both"/>
        <w:rPr>
          <w:rFonts w:ascii="Arial" w:hAnsi="Arial" w:cs="Arial"/>
          <w:sz w:val="24"/>
          <w:szCs w:val="24"/>
        </w:rPr>
      </w:pPr>
      <w:r w:rsidRPr="003B12F9">
        <w:rPr>
          <w:rFonts w:ascii="Arial" w:hAnsi="Arial" w:cs="Arial"/>
          <w:sz w:val="24"/>
          <w:szCs w:val="24"/>
        </w:rPr>
        <w:t>l'utilisation autorisée et interdite de</w:t>
      </w:r>
      <w:r w:rsidR="003B12F9">
        <w:rPr>
          <w:rFonts w:ascii="Arial" w:hAnsi="Arial" w:cs="Arial"/>
          <w:sz w:val="24"/>
          <w:szCs w:val="24"/>
        </w:rPr>
        <w:t xml:space="preserve"> l’</w:t>
      </w:r>
      <w:r w:rsidRPr="003B12F9">
        <w:rPr>
          <w:rFonts w:ascii="Arial" w:hAnsi="Arial" w:cs="Arial"/>
          <w:sz w:val="24"/>
          <w:szCs w:val="24"/>
        </w:rPr>
        <w:t>information</w:t>
      </w:r>
      <w:r w:rsidR="003B12F9">
        <w:rPr>
          <w:rFonts w:ascii="Arial" w:hAnsi="Arial" w:cs="Arial"/>
          <w:sz w:val="24"/>
          <w:szCs w:val="24"/>
        </w:rPr>
        <w:t xml:space="preserve"> </w:t>
      </w:r>
      <w:r w:rsidRPr="003B12F9">
        <w:rPr>
          <w:rFonts w:ascii="Arial" w:hAnsi="Arial" w:cs="Arial"/>
          <w:sz w:val="24"/>
          <w:szCs w:val="24"/>
        </w:rPr>
        <w:t xml:space="preserve">et </w:t>
      </w:r>
      <w:r w:rsidR="003B12F9">
        <w:rPr>
          <w:rFonts w:ascii="Arial" w:hAnsi="Arial" w:cs="Arial"/>
          <w:sz w:val="24"/>
          <w:szCs w:val="24"/>
        </w:rPr>
        <w:t>des autres actifs associés</w:t>
      </w:r>
    </w:p>
    <w:p w:rsidR="00295437" w:rsidRPr="003B12F9" w:rsidRDefault="00295437" w:rsidP="003B12F9">
      <w:pPr>
        <w:pStyle w:val="Paragraphedeliste"/>
        <w:numPr>
          <w:ilvl w:val="0"/>
          <w:numId w:val="42"/>
        </w:numPr>
        <w:jc w:val="both"/>
        <w:rPr>
          <w:rFonts w:ascii="Arial" w:hAnsi="Arial" w:cs="Arial"/>
          <w:sz w:val="24"/>
          <w:szCs w:val="24"/>
        </w:rPr>
      </w:pPr>
      <w:r w:rsidRPr="003B12F9">
        <w:rPr>
          <w:rFonts w:ascii="Arial" w:hAnsi="Arial" w:cs="Arial"/>
          <w:sz w:val="24"/>
          <w:szCs w:val="24"/>
        </w:rPr>
        <w:t>les activités de surveillan</w:t>
      </w:r>
      <w:r w:rsidR="003B12F9">
        <w:rPr>
          <w:rFonts w:ascii="Arial" w:hAnsi="Arial" w:cs="Arial"/>
          <w:sz w:val="24"/>
          <w:szCs w:val="24"/>
        </w:rPr>
        <w:t>ce réalisées par l'organisation</w:t>
      </w:r>
    </w:p>
    <w:p w:rsidR="003B12F9" w:rsidRDefault="003B12F9" w:rsidP="00295437">
      <w:pPr>
        <w:jc w:val="both"/>
        <w:rPr>
          <w:rFonts w:ascii="Arial" w:hAnsi="Arial" w:cs="Arial"/>
          <w:sz w:val="24"/>
          <w:szCs w:val="24"/>
        </w:rPr>
      </w:pPr>
    </w:p>
    <w:p w:rsidR="003B12F9" w:rsidRDefault="00295437" w:rsidP="00295437">
      <w:pPr>
        <w:jc w:val="both"/>
        <w:rPr>
          <w:rFonts w:ascii="Arial" w:hAnsi="Arial" w:cs="Arial"/>
          <w:sz w:val="24"/>
          <w:szCs w:val="24"/>
        </w:rPr>
      </w:pPr>
      <w:r w:rsidRPr="00295437">
        <w:rPr>
          <w:rFonts w:ascii="Arial" w:hAnsi="Arial" w:cs="Arial"/>
          <w:sz w:val="24"/>
          <w:szCs w:val="24"/>
        </w:rPr>
        <w:t xml:space="preserve">Des procédures d'utilisation acceptable </w:t>
      </w:r>
      <w:r w:rsidR="003B12F9">
        <w:rPr>
          <w:rFonts w:ascii="Arial" w:hAnsi="Arial" w:cs="Arial"/>
          <w:sz w:val="24"/>
          <w:szCs w:val="24"/>
        </w:rPr>
        <w:t xml:space="preserve">sont </w:t>
      </w:r>
      <w:r w:rsidRPr="00295437">
        <w:rPr>
          <w:rFonts w:ascii="Arial" w:hAnsi="Arial" w:cs="Arial"/>
          <w:sz w:val="24"/>
          <w:szCs w:val="24"/>
        </w:rPr>
        <w:t>établies pour le cycle de vie complet de l'information conformément à sa classification</w:t>
      </w:r>
      <w:r w:rsidR="003B12F9">
        <w:rPr>
          <w:rFonts w:ascii="Arial" w:hAnsi="Arial" w:cs="Arial"/>
          <w:sz w:val="24"/>
          <w:szCs w:val="24"/>
        </w:rPr>
        <w:t xml:space="preserve"> selon la procédure </w:t>
      </w:r>
      <w:r w:rsidR="003B12F9" w:rsidRPr="003B12F9">
        <w:rPr>
          <w:rFonts w:ascii="Arial" w:hAnsi="Arial" w:cs="Arial"/>
          <w:color w:val="0070C0"/>
          <w:sz w:val="24"/>
          <w:szCs w:val="24"/>
        </w:rPr>
        <w:t>Classification de l’information</w:t>
      </w:r>
      <w:r w:rsidRPr="00295437">
        <w:rPr>
          <w:rFonts w:ascii="Arial" w:hAnsi="Arial" w:cs="Arial"/>
          <w:sz w:val="24"/>
          <w:szCs w:val="24"/>
        </w:rPr>
        <w:t xml:space="preserve"> et aux risques déterminés</w:t>
      </w:r>
      <w:r w:rsidR="003B12F9">
        <w:rPr>
          <w:rFonts w:ascii="Arial" w:hAnsi="Arial" w:cs="Arial"/>
          <w:sz w:val="24"/>
          <w:szCs w:val="24"/>
        </w:rPr>
        <w:t xml:space="preserve"> selon le </w:t>
      </w:r>
      <w:r w:rsidR="003B12F9" w:rsidRPr="003B12F9">
        <w:rPr>
          <w:rFonts w:ascii="Arial" w:hAnsi="Arial" w:cs="Arial"/>
          <w:color w:val="0070C0"/>
          <w:sz w:val="24"/>
          <w:szCs w:val="24"/>
        </w:rPr>
        <w:t>Plan de traitement des risques</w:t>
      </w:r>
      <w:r w:rsidRPr="00295437">
        <w:rPr>
          <w:rFonts w:ascii="Arial" w:hAnsi="Arial" w:cs="Arial"/>
          <w:sz w:val="24"/>
          <w:szCs w:val="24"/>
        </w:rPr>
        <w:t xml:space="preserve">. </w:t>
      </w:r>
    </w:p>
    <w:p w:rsidR="003B12F9" w:rsidRDefault="003B12F9" w:rsidP="00295437">
      <w:pPr>
        <w:jc w:val="both"/>
        <w:rPr>
          <w:rFonts w:ascii="Arial" w:hAnsi="Arial" w:cs="Arial"/>
          <w:sz w:val="24"/>
          <w:szCs w:val="24"/>
        </w:rPr>
      </w:pPr>
    </w:p>
    <w:p w:rsidR="00295437" w:rsidRPr="00295437" w:rsidRDefault="003B12F9" w:rsidP="0029543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Pour la politique utilisation correcte de l’information l</w:t>
      </w:r>
      <w:r w:rsidR="00295437" w:rsidRPr="00295437">
        <w:rPr>
          <w:rFonts w:ascii="Arial" w:hAnsi="Arial" w:cs="Arial"/>
          <w:sz w:val="24"/>
          <w:szCs w:val="24"/>
        </w:rPr>
        <w:t xml:space="preserve">es éléments suivants </w:t>
      </w:r>
      <w:r>
        <w:rPr>
          <w:rFonts w:ascii="Arial" w:hAnsi="Arial" w:cs="Arial"/>
          <w:sz w:val="24"/>
          <w:szCs w:val="24"/>
        </w:rPr>
        <w:t xml:space="preserve">sont </w:t>
      </w:r>
      <w:r w:rsidR="00295437" w:rsidRPr="00295437">
        <w:rPr>
          <w:rFonts w:ascii="Arial" w:hAnsi="Arial" w:cs="Arial"/>
          <w:sz w:val="24"/>
          <w:szCs w:val="24"/>
        </w:rPr>
        <w:t>pris en compte :</w:t>
      </w:r>
    </w:p>
    <w:p w:rsidR="003B12F9" w:rsidRDefault="003B12F9" w:rsidP="00295437">
      <w:pPr>
        <w:jc w:val="both"/>
        <w:rPr>
          <w:rFonts w:ascii="Arial" w:hAnsi="Arial" w:cs="Arial"/>
          <w:sz w:val="24"/>
          <w:szCs w:val="24"/>
        </w:rPr>
      </w:pPr>
    </w:p>
    <w:p w:rsidR="00295437" w:rsidRPr="003B12F9" w:rsidRDefault="003B12F9" w:rsidP="003B12F9">
      <w:pPr>
        <w:pStyle w:val="Paragraphedeliste"/>
        <w:numPr>
          <w:ilvl w:val="0"/>
          <w:numId w:val="4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les </w:t>
      </w:r>
      <w:r w:rsidR="00295437" w:rsidRPr="003B12F9">
        <w:rPr>
          <w:rFonts w:ascii="Arial" w:hAnsi="Arial" w:cs="Arial"/>
          <w:sz w:val="24"/>
          <w:szCs w:val="24"/>
        </w:rPr>
        <w:t>restrictions d'accès prenant en charge les exigences de protection pour c</w:t>
      </w:r>
      <w:r>
        <w:rPr>
          <w:rFonts w:ascii="Arial" w:hAnsi="Arial" w:cs="Arial"/>
          <w:sz w:val="24"/>
          <w:szCs w:val="24"/>
        </w:rPr>
        <w:t xml:space="preserve">haque niveau de classification de l’information selon le </w:t>
      </w:r>
      <w:r w:rsidRPr="003B12F9">
        <w:rPr>
          <w:rFonts w:ascii="Arial" w:hAnsi="Arial" w:cs="Arial"/>
          <w:color w:val="0070C0"/>
          <w:sz w:val="24"/>
          <w:szCs w:val="24"/>
        </w:rPr>
        <w:t>Plan de classification</w:t>
      </w:r>
    </w:p>
    <w:p w:rsidR="003B12F9" w:rsidRDefault="003B12F9" w:rsidP="003B12F9">
      <w:pPr>
        <w:pStyle w:val="Paragraphedeliste"/>
        <w:numPr>
          <w:ilvl w:val="0"/>
          <w:numId w:val="4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="00295437" w:rsidRPr="003B12F9">
        <w:rPr>
          <w:rFonts w:ascii="Arial" w:hAnsi="Arial" w:cs="Arial"/>
          <w:sz w:val="24"/>
          <w:szCs w:val="24"/>
        </w:rPr>
        <w:t>tenue d'un registre des utilisateurs autorisés de</w:t>
      </w:r>
      <w:r>
        <w:rPr>
          <w:rFonts w:ascii="Arial" w:hAnsi="Arial" w:cs="Arial"/>
          <w:sz w:val="24"/>
          <w:szCs w:val="24"/>
        </w:rPr>
        <w:t xml:space="preserve"> l’</w:t>
      </w:r>
      <w:r w:rsidR="00295437" w:rsidRPr="003B12F9">
        <w:rPr>
          <w:rFonts w:ascii="Arial" w:hAnsi="Arial" w:cs="Arial"/>
          <w:sz w:val="24"/>
          <w:szCs w:val="24"/>
        </w:rPr>
        <w:t>information et autres actifs associés</w:t>
      </w:r>
      <w:r>
        <w:rPr>
          <w:rFonts w:ascii="Arial" w:hAnsi="Arial" w:cs="Arial"/>
          <w:sz w:val="24"/>
          <w:szCs w:val="24"/>
        </w:rPr>
        <w:t xml:space="preserve"> selon le fichier </w:t>
      </w:r>
      <w:r w:rsidRPr="003B12F9">
        <w:rPr>
          <w:rFonts w:ascii="Arial" w:hAnsi="Arial" w:cs="Arial"/>
          <w:color w:val="0070C0"/>
          <w:sz w:val="24"/>
          <w:szCs w:val="24"/>
        </w:rPr>
        <w:t>Distribution des accès</w:t>
      </w:r>
    </w:p>
    <w:p w:rsidR="00295437" w:rsidRPr="003B12F9" w:rsidRDefault="003B12F9" w:rsidP="003B12F9">
      <w:pPr>
        <w:pStyle w:val="Paragraphedeliste"/>
        <w:numPr>
          <w:ilvl w:val="0"/>
          <w:numId w:val="4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</w:t>
      </w:r>
      <w:r w:rsidR="00295437" w:rsidRPr="003B12F9">
        <w:rPr>
          <w:rFonts w:ascii="Arial" w:hAnsi="Arial" w:cs="Arial"/>
          <w:sz w:val="24"/>
          <w:szCs w:val="24"/>
        </w:rPr>
        <w:t xml:space="preserve"> protection des copies temporaires ou permanentes de</w:t>
      </w:r>
      <w:r>
        <w:rPr>
          <w:rFonts w:ascii="Arial" w:hAnsi="Arial" w:cs="Arial"/>
          <w:sz w:val="24"/>
          <w:szCs w:val="24"/>
        </w:rPr>
        <w:t xml:space="preserve"> l’</w:t>
      </w:r>
      <w:r w:rsidR="00295437" w:rsidRPr="003B12F9">
        <w:rPr>
          <w:rFonts w:ascii="Arial" w:hAnsi="Arial" w:cs="Arial"/>
          <w:sz w:val="24"/>
          <w:szCs w:val="24"/>
        </w:rPr>
        <w:t>information à un niveau compatible avec la protection de</w:t>
      </w:r>
      <w:r>
        <w:rPr>
          <w:rFonts w:ascii="Arial" w:hAnsi="Arial" w:cs="Arial"/>
          <w:sz w:val="24"/>
          <w:szCs w:val="24"/>
        </w:rPr>
        <w:t xml:space="preserve"> l’</w:t>
      </w:r>
      <w:r w:rsidR="00295437" w:rsidRPr="003B12F9">
        <w:rPr>
          <w:rFonts w:ascii="Arial" w:hAnsi="Arial" w:cs="Arial"/>
          <w:sz w:val="24"/>
          <w:szCs w:val="24"/>
        </w:rPr>
        <w:t>information originale</w:t>
      </w:r>
    </w:p>
    <w:p w:rsidR="00295437" w:rsidRPr="003B12F9" w:rsidRDefault="003B12F9" w:rsidP="003B12F9">
      <w:pPr>
        <w:pStyle w:val="Paragraphedeliste"/>
        <w:numPr>
          <w:ilvl w:val="0"/>
          <w:numId w:val="4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 </w:t>
      </w:r>
      <w:r w:rsidR="00295437" w:rsidRPr="003B12F9">
        <w:rPr>
          <w:rFonts w:ascii="Arial" w:hAnsi="Arial" w:cs="Arial"/>
          <w:sz w:val="24"/>
          <w:szCs w:val="24"/>
        </w:rPr>
        <w:t xml:space="preserve">stockage des actifs associés conformément </w:t>
      </w:r>
      <w:r w:rsidR="00C273AB">
        <w:rPr>
          <w:rFonts w:ascii="Arial" w:hAnsi="Arial" w:cs="Arial"/>
          <w:sz w:val="24"/>
          <w:szCs w:val="24"/>
        </w:rPr>
        <w:t xml:space="preserve">aux </w:t>
      </w:r>
      <w:r w:rsidR="00295437" w:rsidRPr="003B12F9">
        <w:rPr>
          <w:rFonts w:ascii="Arial" w:hAnsi="Arial" w:cs="Arial"/>
          <w:sz w:val="24"/>
          <w:szCs w:val="24"/>
        </w:rPr>
        <w:t>spécifications des fabricants</w:t>
      </w:r>
      <w:r>
        <w:rPr>
          <w:rFonts w:ascii="Arial" w:hAnsi="Arial" w:cs="Arial"/>
          <w:sz w:val="24"/>
          <w:szCs w:val="24"/>
        </w:rPr>
        <w:t xml:space="preserve"> selon le fichier </w:t>
      </w:r>
      <w:r w:rsidRPr="003B12F9">
        <w:rPr>
          <w:rFonts w:ascii="Arial" w:hAnsi="Arial" w:cs="Arial"/>
          <w:color w:val="0070C0"/>
          <w:sz w:val="24"/>
          <w:szCs w:val="24"/>
        </w:rPr>
        <w:t>Protection des matériels</w:t>
      </w:r>
    </w:p>
    <w:p w:rsidR="00295437" w:rsidRPr="00C273AB" w:rsidRDefault="006D3602" w:rsidP="003B12F9">
      <w:pPr>
        <w:pStyle w:val="Paragraphedeliste"/>
        <w:numPr>
          <w:ilvl w:val="0"/>
          <w:numId w:val="43"/>
        </w:numPr>
        <w:jc w:val="both"/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 </w:t>
      </w:r>
      <w:r w:rsidR="00295437" w:rsidRPr="003B12F9">
        <w:rPr>
          <w:rFonts w:ascii="Arial" w:hAnsi="Arial" w:cs="Arial"/>
          <w:sz w:val="24"/>
          <w:szCs w:val="24"/>
        </w:rPr>
        <w:t xml:space="preserve">marquage clair de toutes les copies des supports de stockage (électroniques ou physiques) à l'attention du destinataire autorisé </w:t>
      </w:r>
      <w:r w:rsidR="00C273AB">
        <w:rPr>
          <w:rFonts w:ascii="Arial" w:hAnsi="Arial" w:cs="Arial"/>
          <w:sz w:val="24"/>
          <w:szCs w:val="24"/>
        </w:rPr>
        <w:t xml:space="preserve">selon la procédure </w:t>
      </w:r>
      <w:r w:rsidR="00C273AB" w:rsidRPr="00C273AB">
        <w:rPr>
          <w:rFonts w:ascii="Arial" w:hAnsi="Arial" w:cs="Arial"/>
          <w:color w:val="0070C0"/>
          <w:sz w:val="24"/>
          <w:szCs w:val="24"/>
        </w:rPr>
        <w:t>Supports de stockage</w:t>
      </w:r>
    </w:p>
    <w:p w:rsidR="00C273AB" w:rsidRDefault="00C273AB" w:rsidP="003B12F9">
      <w:pPr>
        <w:pStyle w:val="Paragraphedeliste"/>
        <w:numPr>
          <w:ilvl w:val="0"/>
          <w:numId w:val="4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l’</w:t>
      </w:r>
      <w:r w:rsidR="00295437" w:rsidRPr="003B12F9">
        <w:rPr>
          <w:rFonts w:ascii="Arial" w:hAnsi="Arial" w:cs="Arial"/>
          <w:sz w:val="24"/>
          <w:szCs w:val="24"/>
        </w:rPr>
        <w:t>autorisation de destruction de</w:t>
      </w:r>
      <w:r>
        <w:rPr>
          <w:rFonts w:ascii="Arial" w:hAnsi="Arial" w:cs="Arial"/>
          <w:sz w:val="24"/>
          <w:szCs w:val="24"/>
        </w:rPr>
        <w:t xml:space="preserve"> l’</w:t>
      </w:r>
      <w:r w:rsidR="00295437" w:rsidRPr="003B12F9">
        <w:rPr>
          <w:rFonts w:ascii="Arial" w:hAnsi="Arial" w:cs="Arial"/>
          <w:sz w:val="24"/>
          <w:szCs w:val="24"/>
        </w:rPr>
        <w:t xml:space="preserve">information et </w:t>
      </w:r>
      <w:r>
        <w:rPr>
          <w:rFonts w:ascii="Arial" w:hAnsi="Arial" w:cs="Arial"/>
          <w:sz w:val="24"/>
          <w:szCs w:val="24"/>
        </w:rPr>
        <w:t xml:space="preserve">des </w:t>
      </w:r>
      <w:r w:rsidR="00295437" w:rsidRPr="003B12F9">
        <w:rPr>
          <w:rFonts w:ascii="Arial" w:hAnsi="Arial" w:cs="Arial"/>
          <w:sz w:val="24"/>
          <w:szCs w:val="24"/>
        </w:rPr>
        <w:t>autres actifs associés</w:t>
      </w:r>
      <w:r>
        <w:rPr>
          <w:rFonts w:ascii="Arial" w:hAnsi="Arial" w:cs="Arial"/>
          <w:sz w:val="24"/>
          <w:szCs w:val="24"/>
        </w:rPr>
        <w:t xml:space="preserve"> selon le fichier </w:t>
      </w:r>
      <w:r w:rsidRPr="00C273AB">
        <w:rPr>
          <w:rFonts w:ascii="Arial" w:hAnsi="Arial" w:cs="Arial"/>
          <w:color w:val="0070C0"/>
          <w:sz w:val="24"/>
          <w:szCs w:val="24"/>
        </w:rPr>
        <w:t>Suppression de l’information</w:t>
      </w:r>
    </w:p>
    <w:p w:rsidR="003B12F9" w:rsidRDefault="003B12F9" w:rsidP="00295437">
      <w:pPr>
        <w:jc w:val="both"/>
        <w:rPr>
          <w:rFonts w:ascii="Arial" w:hAnsi="Arial" w:cs="Arial"/>
          <w:sz w:val="24"/>
          <w:szCs w:val="24"/>
        </w:rPr>
      </w:pPr>
    </w:p>
    <w:p w:rsidR="00C273AB" w:rsidRDefault="00295437" w:rsidP="00295437">
      <w:pPr>
        <w:jc w:val="both"/>
        <w:rPr>
          <w:rFonts w:ascii="Arial" w:hAnsi="Arial" w:cs="Arial"/>
          <w:sz w:val="24"/>
          <w:szCs w:val="24"/>
        </w:rPr>
      </w:pPr>
      <w:r w:rsidRPr="00295437">
        <w:rPr>
          <w:rFonts w:ascii="Arial" w:hAnsi="Arial" w:cs="Arial"/>
          <w:sz w:val="24"/>
          <w:szCs w:val="24"/>
        </w:rPr>
        <w:t xml:space="preserve">Il peut arriver que les actifs concernés n'appartiennent pas directement à l'organisation, comme les services de cloud public. </w:t>
      </w:r>
    </w:p>
    <w:p w:rsidR="00C273AB" w:rsidRDefault="00C273AB" w:rsidP="00295437">
      <w:pPr>
        <w:jc w:val="both"/>
        <w:rPr>
          <w:rFonts w:ascii="Arial" w:hAnsi="Arial" w:cs="Arial"/>
          <w:sz w:val="24"/>
          <w:szCs w:val="24"/>
        </w:rPr>
      </w:pPr>
    </w:p>
    <w:p w:rsidR="00C273AB" w:rsidRDefault="00295437" w:rsidP="00295437">
      <w:pPr>
        <w:jc w:val="both"/>
        <w:rPr>
          <w:rFonts w:ascii="Arial" w:hAnsi="Arial" w:cs="Arial"/>
          <w:sz w:val="24"/>
          <w:szCs w:val="24"/>
        </w:rPr>
      </w:pPr>
      <w:r w:rsidRPr="00295437">
        <w:rPr>
          <w:rFonts w:ascii="Arial" w:hAnsi="Arial" w:cs="Arial"/>
          <w:sz w:val="24"/>
          <w:szCs w:val="24"/>
        </w:rPr>
        <w:t xml:space="preserve">L'utilisation des actifs tiers </w:t>
      </w:r>
      <w:r w:rsidR="00C273AB">
        <w:rPr>
          <w:rFonts w:ascii="Arial" w:hAnsi="Arial" w:cs="Arial"/>
          <w:sz w:val="24"/>
          <w:szCs w:val="24"/>
        </w:rPr>
        <w:t xml:space="preserve">(services en nuage, logiciels collaboratifs) </w:t>
      </w:r>
      <w:r w:rsidRPr="00295437">
        <w:rPr>
          <w:rFonts w:ascii="Arial" w:hAnsi="Arial" w:cs="Arial"/>
          <w:sz w:val="24"/>
          <w:szCs w:val="24"/>
        </w:rPr>
        <w:t>e</w:t>
      </w:r>
      <w:r w:rsidR="00C273AB">
        <w:rPr>
          <w:rFonts w:ascii="Arial" w:hAnsi="Arial" w:cs="Arial"/>
          <w:sz w:val="24"/>
          <w:szCs w:val="24"/>
        </w:rPr>
        <w:t>s</w:t>
      </w:r>
      <w:r w:rsidRPr="00295437">
        <w:rPr>
          <w:rFonts w:ascii="Arial" w:hAnsi="Arial" w:cs="Arial"/>
          <w:sz w:val="24"/>
          <w:szCs w:val="24"/>
        </w:rPr>
        <w:t>t identifiée comme applicable</w:t>
      </w:r>
      <w:r w:rsidR="00C273AB">
        <w:rPr>
          <w:rFonts w:ascii="Arial" w:hAnsi="Arial" w:cs="Arial"/>
          <w:sz w:val="24"/>
          <w:szCs w:val="24"/>
        </w:rPr>
        <w:t xml:space="preserve">, sous </w:t>
      </w:r>
      <w:r w:rsidRPr="00295437">
        <w:rPr>
          <w:rFonts w:ascii="Arial" w:hAnsi="Arial" w:cs="Arial"/>
          <w:sz w:val="24"/>
          <w:szCs w:val="24"/>
        </w:rPr>
        <w:t>contrôle</w:t>
      </w:r>
      <w:r w:rsidR="00C273AB">
        <w:rPr>
          <w:rFonts w:ascii="Arial" w:hAnsi="Arial" w:cs="Arial"/>
          <w:sz w:val="24"/>
          <w:szCs w:val="24"/>
        </w:rPr>
        <w:t xml:space="preserve"> et régie par des accords.</w:t>
      </w:r>
    </w:p>
    <w:p w:rsidR="00C273AB" w:rsidRDefault="00C273AB" w:rsidP="00295437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C273AB" w:rsidSect="0056151E">
      <w:headerReference w:type="default" r:id="rId8"/>
      <w:footerReference w:type="default" r:id="rId9"/>
      <w:pgSz w:w="11906" w:h="16838" w:code="9"/>
      <w:pgMar w:top="1418" w:right="746" w:bottom="1134" w:left="1418" w:header="709" w:footer="3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14F5" w:rsidRDefault="00D214F5">
      <w:r>
        <w:separator/>
      </w:r>
    </w:p>
  </w:endnote>
  <w:endnote w:type="continuationSeparator" w:id="0">
    <w:p w:rsidR="00D214F5" w:rsidRDefault="00D214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989"/>
      <w:gridCol w:w="3294"/>
      <w:gridCol w:w="3327"/>
    </w:tblGrid>
    <w:tr w:rsidR="00ED444D">
      <w:tc>
        <w:tcPr>
          <w:tcW w:w="3289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Auteur / fonction</w:t>
          </w:r>
        </w:p>
      </w:tc>
      <w:tc>
        <w:tcPr>
          <w:tcW w:w="3638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Vérifié / fonction</w:t>
          </w:r>
        </w:p>
      </w:tc>
      <w:tc>
        <w:tcPr>
          <w:tcW w:w="3638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Approuvé / fonction</w:t>
          </w:r>
        </w:p>
      </w:tc>
    </w:tr>
    <w:tr w:rsidR="00ED444D">
      <w:tc>
        <w:tcPr>
          <w:tcW w:w="3289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/</w:t>
          </w:r>
        </w:p>
      </w:tc>
      <w:tc>
        <w:tcPr>
          <w:tcW w:w="3638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/</w:t>
          </w:r>
        </w:p>
      </w:tc>
      <w:tc>
        <w:tcPr>
          <w:tcW w:w="3638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/</w:t>
          </w:r>
        </w:p>
      </w:tc>
    </w:tr>
  </w:tbl>
  <w:p w:rsidR="00ED444D" w:rsidRDefault="00ED444D">
    <w:pPr>
      <w:pStyle w:val="Pieddepage"/>
      <w:rPr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14F5" w:rsidRDefault="00D214F5">
      <w:r>
        <w:separator/>
      </w:r>
    </w:p>
  </w:footnote>
  <w:footnote w:type="continuationSeparator" w:id="0">
    <w:p w:rsidR="00D214F5" w:rsidRDefault="00D214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22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140"/>
      <w:gridCol w:w="3345"/>
      <w:gridCol w:w="3245"/>
    </w:tblGrid>
    <w:tr w:rsidR="00C8201E">
      <w:tc>
        <w:tcPr>
          <w:tcW w:w="3409" w:type="dxa"/>
        </w:tcPr>
        <w:p w:rsidR="00ED444D" w:rsidRDefault="003726FA" w:rsidP="0056151E">
          <w:pPr>
            <w:tabs>
              <w:tab w:val="left" w:pos="671"/>
              <w:tab w:val="center" w:pos="1331"/>
            </w:tabs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bCs/>
              <w:szCs w:val="22"/>
            </w:rPr>
            <w:t>(logo</w:t>
          </w:r>
          <w:r w:rsidR="0056151E">
            <w:rPr>
              <w:rFonts w:ascii="Arial" w:hAnsi="Arial" w:cs="Arial"/>
              <w:bCs/>
              <w:szCs w:val="22"/>
            </w:rPr>
            <w:t xml:space="preserve"> entreprise</w:t>
          </w:r>
          <w:r>
            <w:rPr>
              <w:rFonts w:ascii="Arial" w:hAnsi="Arial" w:cs="Arial"/>
              <w:bCs/>
              <w:szCs w:val="22"/>
            </w:rPr>
            <w:t>)</w:t>
          </w:r>
        </w:p>
      </w:tc>
      <w:tc>
        <w:tcPr>
          <w:tcW w:w="3637" w:type="dxa"/>
        </w:tcPr>
        <w:p w:rsidR="00185894" w:rsidRDefault="00C8201E" w:rsidP="00185894">
          <w:pPr>
            <w:pStyle w:val="Titre1"/>
            <w:rPr>
              <w:iCs/>
              <w:sz w:val="20"/>
              <w:szCs w:val="22"/>
            </w:rPr>
          </w:pPr>
          <w:r>
            <w:rPr>
              <w:iCs/>
              <w:sz w:val="20"/>
              <w:szCs w:val="22"/>
            </w:rPr>
            <w:t>Utilisation correcte de l’information</w:t>
          </w:r>
        </w:p>
        <w:p w:rsidR="00ED444D" w:rsidRDefault="003726FA" w:rsidP="00185894">
          <w:pPr>
            <w:pStyle w:val="Titre1"/>
            <w:rPr>
              <w:szCs w:val="22"/>
            </w:rPr>
          </w:pPr>
          <w:r>
            <w:rPr>
              <w:szCs w:val="22"/>
            </w:rPr>
            <w:t>(</w:t>
          </w:r>
          <w:proofErr w:type="gramStart"/>
          <w:r>
            <w:rPr>
              <w:szCs w:val="22"/>
            </w:rPr>
            <w:t>titre</w:t>
          </w:r>
          <w:proofErr w:type="gramEnd"/>
          <w:r>
            <w:rPr>
              <w:szCs w:val="22"/>
            </w:rPr>
            <w:t>)</w:t>
          </w:r>
        </w:p>
      </w:tc>
      <w:tc>
        <w:tcPr>
          <w:tcW w:w="3514" w:type="dxa"/>
        </w:tcPr>
        <w:p w:rsidR="00ED444D" w:rsidRDefault="003726FA" w:rsidP="00804BD9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P</w:t>
          </w:r>
          <w:r w:rsidR="00937022">
            <w:rPr>
              <w:rFonts w:ascii="Arial" w:hAnsi="Arial" w:cs="Arial"/>
              <w:szCs w:val="22"/>
            </w:rPr>
            <w:t xml:space="preserve">O </w:t>
          </w:r>
          <w:r w:rsidR="00CC4C50">
            <w:rPr>
              <w:rFonts w:ascii="Arial" w:hAnsi="Arial" w:cs="Arial"/>
              <w:szCs w:val="22"/>
            </w:rPr>
            <w:t>0</w:t>
          </w:r>
          <w:r w:rsidR="00804BD9">
            <w:rPr>
              <w:rFonts w:ascii="Arial" w:hAnsi="Arial" w:cs="Arial"/>
              <w:szCs w:val="22"/>
            </w:rPr>
            <w:t>3</w:t>
          </w:r>
          <w:r>
            <w:rPr>
              <w:rFonts w:ascii="Arial" w:hAnsi="Arial" w:cs="Arial"/>
              <w:szCs w:val="22"/>
            </w:rPr>
            <w:t xml:space="preserve"> (codification)</w:t>
          </w:r>
        </w:p>
      </w:tc>
    </w:tr>
    <w:tr w:rsidR="00C8201E">
      <w:tc>
        <w:tcPr>
          <w:tcW w:w="3409" w:type="dxa"/>
        </w:tcPr>
        <w:p w:rsidR="00ED444D" w:rsidRDefault="0056151E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fldChar w:fldCharType="begin"/>
          </w:r>
          <w:r>
            <w:rPr>
              <w:rFonts w:ascii="Arial" w:hAnsi="Arial" w:cs="Arial"/>
              <w:szCs w:val="22"/>
            </w:rPr>
            <w:instrText xml:space="preserve"> TIME \@ "dd/MM/yyyy" </w:instrText>
          </w:r>
          <w:r>
            <w:rPr>
              <w:rFonts w:ascii="Arial" w:hAnsi="Arial" w:cs="Arial"/>
              <w:szCs w:val="22"/>
            </w:rPr>
            <w:fldChar w:fldCharType="separate"/>
          </w:r>
          <w:r w:rsidR="00804BD9">
            <w:rPr>
              <w:rFonts w:ascii="Arial" w:hAnsi="Arial" w:cs="Arial"/>
              <w:noProof/>
              <w:szCs w:val="22"/>
            </w:rPr>
            <w:t>10/04/2023</w:t>
          </w:r>
          <w:r>
            <w:rPr>
              <w:rFonts w:ascii="Arial" w:hAnsi="Arial" w:cs="Arial"/>
              <w:szCs w:val="22"/>
            </w:rPr>
            <w:fldChar w:fldCharType="end"/>
          </w:r>
          <w:r>
            <w:rPr>
              <w:rFonts w:ascii="Arial" w:hAnsi="Arial" w:cs="Arial"/>
              <w:szCs w:val="22"/>
            </w:rPr>
            <w:t xml:space="preserve"> </w:t>
          </w:r>
          <w:r w:rsidR="003726FA">
            <w:rPr>
              <w:rFonts w:ascii="Arial" w:hAnsi="Arial" w:cs="Arial"/>
              <w:szCs w:val="22"/>
            </w:rPr>
            <w:t>(date</w:t>
          </w:r>
          <w:r>
            <w:rPr>
              <w:rFonts w:ascii="Arial" w:hAnsi="Arial" w:cs="Arial"/>
              <w:szCs w:val="22"/>
            </w:rPr>
            <w:t xml:space="preserve"> impression</w:t>
          </w:r>
          <w:r w:rsidR="003726FA">
            <w:rPr>
              <w:rFonts w:ascii="Arial" w:hAnsi="Arial" w:cs="Arial"/>
              <w:szCs w:val="22"/>
            </w:rPr>
            <w:t>)</w:t>
          </w:r>
        </w:p>
      </w:tc>
      <w:tc>
        <w:tcPr>
          <w:tcW w:w="3637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Style w:val="Numrodepage"/>
              <w:rFonts w:ascii="Arial" w:hAnsi="Arial" w:cs="Arial"/>
              <w:szCs w:val="22"/>
            </w:rPr>
            <w:fldChar w:fldCharType="begin"/>
          </w:r>
          <w:r>
            <w:rPr>
              <w:rStyle w:val="Numrodepage"/>
              <w:rFonts w:ascii="Arial" w:hAnsi="Arial" w:cs="Arial"/>
              <w:szCs w:val="22"/>
            </w:rPr>
            <w:instrText xml:space="preserve"> PAGE </w:instrText>
          </w:r>
          <w:r>
            <w:rPr>
              <w:rStyle w:val="Numrodepage"/>
              <w:rFonts w:ascii="Arial" w:hAnsi="Arial" w:cs="Arial"/>
              <w:szCs w:val="22"/>
            </w:rPr>
            <w:fldChar w:fldCharType="separate"/>
          </w:r>
          <w:r w:rsidR="005C29B3">
            <w:rPr>
              <w:rStyle w:val="Numrodepage"/>
              <w:rFonts w:ascii="Arial" w:hAnsi="Arial" w:cs="Arial"/>
              <w:noProof/>
              <w:szCs w:val="22"/>
            </w:rPr>
            <w:t>3</w:t>
          </w:r>
          <w:r>
            <w:rPr>
              <w:rStyle w:val="Numrodepage"/>
              <w:rFonts w:ascii="Arial" w:hAnsi="Arial" w:cs="Arial"/>
              <w:szCs w:val="22"/>
            </w:rPr>
            <w:fldChar w:fldCharType="end"/>
          </w:r>
          <w:r>
            <w:rPr>
              <w:rStyle w:val="Numrodepage"/>
              <w:rFonts w:ascii="Arial" w:hAnsi="Arial" w:cs="Arial"/>
              <w:szCs w:val="22"/>
            </w:rPr>
            <w:t>/</w:t>
          </w:r>
          <w:r>
            <w:rPr>
              <w:rStyle w:val="Numrodepage"/>
              <w:rFonts w:ascii="Arial" w:hAnsi="Arial" w:cs="Arial"/>
              <w:szCs w:val="22"/>
            </w:rPr>
            <w:fldChar w:fldCharType="begin"/>
          </w:r>
          <w:r>
            <w:rPr>
              <w:rStyle w:val="Numrodepage"/>
              <w:rFonts w:ascii="Arial" w:hAnsi="Arial" w:cs="Arial"/>
              <w:szCs w:val="22"/>
            </w:rPr>
            <w:instrText xml:space="preserve"> NUMPAGES </w:instrText>
          </w:r>
          <w:r>
            <w:rPr>
              <w:rStyle w:val="Numrodepage"/>
              <w:rFonts w:ascii="Arial" w:hAnsi="Arial" w:cs="Arial"/>
              <w:szCs w:val="22"/>
            </w:rPr>
            <w:fldChar w:fldCharType="separate"/>
          </w:r>
          <w:r w:rsidR="005C29B3">
            <w:rPr>
              <w:rStyle w:val="Numrodepage"/>
              <w:rFonts w:ascii="Arial" w:hAnsi="Arial" w:cs="Arial"/>
              <w:noProof/>
              <w:szCs w:val="22"/>
            </w:rPr>
            <w:t>3</w:t>
          </w:r>
          <w:r>
            <w:rPr>
              <w:rStyle w:val="Numrodepage"/>
              <w:rFonts w:ascii="Arial" w:hAnsi="Arial" w:cs="Arial"/>
              <w:szCs w:val="22"/>
            </w:rPr>
            <w:fldChar w:fldCharType="end"/>
          </w:r>
          <w:r>
            <w:rPr>
              <w:rStyle w:val="Numrodepage"/>
              <w:rFonts w:ascii="Arial" w:hAnsi="Arial" w:cs="Arial"/>
              <w:szCs w:val="22"/>
            </w:rPr>
            <w:t xml:space="preserve"> (page x de y)</w:t>
          </w:r>
        </w:p>
      </w:tc>
      <w:tc>
        <w:tcPr>
          <w:tcW w:w="3514" w:type="dxa"/>
        </w:tcPr>
        <w:p w:rsidR="00ED444D" w:rsidRDefault="003726FA" w:rsidP="00126AAE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00</w:t>
          </w:r>
          <w:r w:rsidR="00126AAE">
            <w:rPr>
              <w:rFonts w:ascii="Arial" w:hAnsi="Arial" w:cs="Arial"/>
              <w:szCs w:val="22"/>
            </w:rPr>
            <w:t>1</w:t>
          </w:r>
          <w:r>
            <w:rPr>
              <w:rFonts w:ascii="Arial" w:hAnsi="Arial" w:cs="Arial"/>
              <w:szCs w:val="22"/>
            </w:rPr>
            <w:t xml:space="preserve"> (révision)</w:t>
          </w:r>
        </w:p>
      </w:tc>
    </w:tr>
  </w:tbl>
  <w:p w:rsidR="00ED444D" w:rsidRDefault="00ED444D">
    <w:pPr>
      <w:pStyle w:val="En-tte"/>
      <w:jc w:val="center"/>
      <w:rPr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C5CB06"/>
    <w:multiLevelType w:val="hybridMultilevel"/>
    <w:tmpl w:val="30203BB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880CFF"/>
    <w:multiLevelType w:val="hybridMultilevel"/>
    <w:tmpl w:val="A9049E3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11C395E"/>
    <w:multiLevelType w:val="hybridMultilevel"/>
    <w:tmpl w:val="2BD04FE0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CE03293"/>
    <w:multiLevelType w:val="hybridMultilevel"/>
    <w:tmpl w:val="F776FF9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CE971B1"/>
    <w:multiLevelType w:val="hybridMultilevel"/>
    <w:tmpl w:val="C2E699CE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4156F8"/>
    <w:multiLevelType w:val="hybridMultilevel"/>
    <w:tmpl w:val="62060470"/>
    <w:lvl w:ilvl="0" w:tplc="06E49A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1577929"/>
    <w:multiLevelType w:val="hybridMultilevel"/>
    <w:tmpl w:val="E5A6AE10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2434598"/>
    <w:multiLevelType w:val="hybridMultilevel"/>
    <w:tmpl w:val="48F2E296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2C841BE"/>
    <w:multiLevelType w:val="hybridMultilevel"/>
    <w:tmpl w:val="962E0CB2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585A8B"/>
    <w:multiLevelType w:val="hybridMultilevel"/>
    <w:tmpl w:val="C19E6644"/>
    <w:lvl w:ilvl="0" w:tplc="08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10">
    <w:nsid w:val="1B0D7C38"/>
    <w:multiLevelType w:val="hybridMultilevel"/>
    <w:tmpl w:val="7CDED79E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E2768F8"/>
    <w:multiLevelType w:val="multilevel"/>
    <w:tmpl w:val="7F6E1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2236428"/>
    <w:multiLevelType w:val="hybridMultilevel"/>
    <w:tmpl w:val="1AEE6974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4B620A1"/>
    <w:multiLevelType w:val="hybridMultilevel"/>
    <w:tmpl w:val="08A4E99C"/>
    <w:lvl w:ilvl="0" w:tplc="08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4">
    <w:nsid w:val="254F09DD"/>
    <w:multiLevelType w:val="hybridMultilevel"/>
    <w:tmpl w:val="2416D626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BD136A8"/>
    <w:multiLevelType w:val="hybridMultilevel"/>
    <w:tmpl w:val="05A27B9C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D1C4446"/>
    <w:multiLevelType w:val="hybridMultilevel"/>
    <w:tmpl w:val="7BE0E4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D5964EE"/>
    <w:multiLevelType w:val="hybridMultilevel"/>
    <w:tmpl w:val="80827E78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E481C8A"/>
    <w:multiLevelType w:val="hybridMultilevel"/>
    <w:tmpl w:val="523A24B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>
    <w:nsid w:val="2E860F7F"/>
    <w:multiLevelType w:val="hybridMultilevel"/>
    <w:tmpl w:val="2CC62F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4D26D8"/>
    <w:multiLevelType w:val="hybridMultilevel"/>
    <w:tmpl w:val="AC70EA44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61F78F6"/>
    <w:multiLevelType w:val="hybridMultilevel"/>
    <w:tmpl w:val="3B4650B0"/>
    <w:lvl w:ilvl="0" w:tplc="08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22">
    <w:nsid w:val="3B420667"/>
    <w:multiLevelType w:val="hybridMultilevel"/>
    <w:tmpl w:val="B61CC72C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0EB2911"/>
    <w:multiLevelType w:val="hybridMultilevel"/>
    <w:tmpl w:val="43F09A84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6794E4A"/>
    <w:multiLevelType w:val="multilevel"/>
    <w:tmpl w:val="437AF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25373DE"/>
    <w:multiLevelType w:val="hybridMultilevel"/>
    <w:tmpl w:val="D540A0EC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45625A3"/>
    <w:multiLevelType w:val="hybridMultilevel"/>
    <w:tmpl w:val="218C4AB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6710401"/>
    <w:multiLevelType w:val="hybridMultilevel"/>
    <w:tmpl w:val="A1F0F5D8"/>
    <w:lvl w:ilvl="0" w:tplc="08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8">
    <w:nsid w:val="56EA5876"/>
    <w:multiLevelType w:val="hybridMultilevel"/>
    <w:tmpl w:val="1677157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>
    <w:nsid w:val="5E6520AE"/>
    <w:multiLevelType w:val="hybridMultilevel"/>
    <w:tmpl w:val="E946DD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EC735D7"/>
    <w:multiLevelType w:val="hybridMultilevel"/>
    <w:tmpl w:val="6D2E044A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19848E8"/>
    <w:multiLevelType w:val="hybridMultilevel"/>
    <w:tmpl w:val="3F4A7AC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43C161B"/>
    <w:multiLevelType w:val="hybridMultilevel"/>
    <w:tmpl w:val="6C068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47E7C31"/>
    <w:multiLevelType w:val="hybridMultilevel"/>
    <w:tmpl w:val="798A0F18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9C31EED"/>
    <w:multiLevelType w:val="hybridMultilevel"/>
    <w:tmpl w:val="599657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B296175"/>
    <w:multiLevelType w:val="hybridMultilevel"/>
    <w:tmpl w:val="2E3647BC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03A29EC"/>
    <w:multiLevelType w:val="hybridMultilevel"/>
    <w:tmpl w:val="0CDA62DA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11B6A84"/>
    <w:multiLevelType w:val="hybridMultilevel"/>
    <w:tmpl w:val="5060E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035010"/>
    <w:multiLevelType w:val="multilevel"/>
    <w:tmpl w:val="6698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86D417E"/>
    <w:multiLevelType w:val="hybridMultilevel"/>
    <w:tmpl w:val="52DAF8E4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90C02A2"/>
    <w:multiLevelType w:val="hybridMultilevel"/>
    <w:tmpl w:val="7AA22E8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C5521AB"/>
    <w:multiLevelType w:val="hybridMultilevel"/>
    <w:tmpl w:val="9A66DF58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DE33106"/>
    <w:multiLevelType w:val="hybridMultilevel"/>
    <w:tmpl w:val="5DB0BC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E3B6D24"/>
    <w:multiLevelType w:val="multilevel"/>
    <w:tmpl w:val="7ADA8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36"/>
  </w:num>
  <w:num w:numId="3">
    <w:abstractNumId w:val="33"/>
  </w:num>
  <w:num w:numId="4">
    <w:abstractNumId w:val="40"/>
  </w:num>
  <w:num w:numId="5">
    <w:abstractNumId w:val="25"/>
  </w:num>
  <w:num w:numId="6">
    <w:abstractNumId w:val="3"/>
  </w:num>
  <w:num w:numId="7">
    <w:abstractNumId w:val="10"/>
  </w:num>
  <w:num w:numId="8">
    <w:abstractNumId w:val="22"/>
  </w:num>
  <w:num w:numId="9">
    <w:abstractNumId w:val="15"/>
  </w:num>
  <w:num w:numId="10">
    <w:abstractNumId w:val="26"/>
  </w:num>
  <w:num w:numId="11">
    <w:abstractNumId w:val="41"/>
  </w:num>
  <w:num w:numId="12">
    <w:abstractNumId w:val="30"/>
  </w:num>
  <w:num w:numId="13">
    <w:abstractNumId w:val="31"/>
  </w:num>
  <w:num w:numId="14">
    <w:abstractNumId w:val="1"/>
  </w:num>
  <w:num w:numId="15">
    <w:abstractNumId w:val="17"/>
  </w:num>
  <w:num w:numId="16">
    <w:abstractNumId w:val="14"/>
  </w:num>
  <w:num w:numId="17">
    <w:abstractNumId w:val="7"/>
  </w:num>
  <w:num w:numId="18">
    <w:abstractNumId w:val="6"/>
  </w:num>
  <w:num w:numId="19">
    <w:abstractNumId w:val="4"/>
  </w:num>
  <w:num w:numId="20">
    <w:abstractNumId w:val="23"/>
  </w:num>
  <w:num w:numId="21">
    <w:abstractNumId w:val="12"/>
  </w:num>
  <w:num w:numId="22">
    <w:abstractNumId w:val="2"/>
  </w:num>
  <w:num w:numId="23">
    <w:abstractNumId w:val="34"/>
  </w:num>
  <w:num w:numId="24">
    <w:abstractNumId w:val="9"/>
  </w:num>
  <w:num w:numId="25">
    <w:abstractNumId w:val="39"/>
  </w:num>
  <w:num w:numId="26">
    <w:abstractNumId w:val="29"/>
  </w:num>
  <w:num w:numId="27">
    <w:abstractNumId w:val="27"/>
  </w:num>
  <w:num w:numId="28">
    <w:abstractNumId w:val="5"/>
  </w:num>
  <w:num w:numId="29">
    <w:abstractNumId w:val="28"/>
  </w:num>
  <w:num w:numId="30">
    <w:abstractNumId w:val="0"/>
  </w:num>
  <w:num w:numId="31">
    <w:abstractNumId w:val="18"/>
  </w:num>
  <w:num w:numId="32">
    <w:abstractNumId w:val="38"/>
  </w:num>
  <w:num w:numId="33">
    <w:abstractNumId w:val="43"/>
  </w:num>
  <w:num w:numId="34">
    <w:abstractNumId w:val="24"/>
  </w:num>
  <w:num w:numId="35">
    <w:abstractNumId w:val="11"/>
  </w:num>
  <w:num w:numId="36">
    <w:abstractNumId w:val="21"/>
  </w:num>
  <w:num w:numId="37">
    <w:abstractNumId w:val="13"/>
  </w:num>
  <w:num w:numId="38">
    <w:abstractNumId w:val="37"/>
  </w:num>
  <w:num w:numId="39">
    <w:abstractNumId w:val="42"/>
  </w:num>
  <w:num w:numId="40">
    <w:abstractNumId w:val="32"/>
  </w:num>
  <w:num w:numId="41">
    <w:abstractNumId w:val="16"/>
  </w:num>
  <w:num w:numId="42">
    <w:abstractNumId w:val="35"/>
  </w:num>
  <w:num w:numId="43">
    <w:abstractNumId w:val="8"/>
  </w:num>
  <w:num w:numId="44">
    <w:abstractNumId w:val="19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56F"/>
    <w:rsid w:val="00002CEB"/>
    <w:rsid w:val="0000433B"/>
    <w:rsid w:val="000264B7"/>
    <w:rsid w:val="000266B0"/>
    <w:rsid w:val="000349FB"/>
    <w:rsid w:val="000361D0"/>
    <w:rsid w:val="00036B9B"/>
    <w:rsid w:val="00053253"/>
    <w:rsid w:val="000656BE"/>
    <w:rsid w:val="00084AAF"/>
    <w:rsid w:val="000E2771"/>
    <w:rsid w:val="001014BF"/>
    <w:rsid w:val="00107E41"/>
    <w:rsid w:val="001255FA"/>
    <w:rsid w:val="00126AAE"/>
    <w:rsid w:val="001278C5"/>
    <w:rsid w:val="00131727"/>
    <w:rsid w:val="00147029"/>
    <w:rsid w:val="00174C4E"/>
    <w:rsid w:val="00181A84"/>
    <w:rsid w:val="00183777"/>
    <w:rsid w:val="00185894"/>
    <w:rsid w:val="001C26E8"/>
    <w:rsid w:val="001D32AC"/>
    <w:rsid w:val="0022673B"/>
    <w:rsid w:val="002357BB"/>
    <w:rsid w:val="00236E31"/>
    <w:rsid w:val="00265E1A"/>
    <w:rsid w:val="00277163"/>
    <w:rsid w:val="0028045C"/>
    <w:rsid w:val="0029524C"/>
    <w:rsid w:val="00295437"/>
    <w:rsid w:val="002A384F"/>
    <w:rsid w:val="002B0B1C"/>
    <w:rsid w:val="002B2911"/>
    <w:rsid w:val="002D4C16"/>
    <w:rsid w:val="00312522"/>
    <w:rsid w:val="00313D9B"/>
    <w:rsid w:val="003277DA"/>
    <w:rsid w:val="00334116"/>
    <w:rsid w:val="00337F28"/>
    <w:rsid w:val="003613A8"/>
    <w:rsid w:val="003726FA"/>
    <w:rsid w:val="00375F10"/>
    <w:rsid w:val="0039398E"/>
    <w:rsid w:val="003A6BB2"/>
    <w:rsid w:val="003B12F9"/>
    <w:rsid w:val="003C21C8"/>
    <w:rsid w:val="003C6987"/>
    <w:rsid w:val="003D5F81"/>
    <w:rsid w:val="003D6178"/>
    <w:rsid w:val="0045416F"/>
    <w:rsid w:val="00462A95"/>
    <w:rsid w:val="004C4851"/>
    <w:rsid w:val="004D07AC"/>
    <w:rsid w:val="004D78BA"/>
    <w:rsid w:val="0050697D"/>
    <w:rsid w:val="00516EF4"/>
    <w:rsid w:val="00531EF5"/>
    <w:rsid w:val="00557491"/>
    <w:rsid w:val="0056151E"/>
    <w:rsid w:val="00563377"/>
    <w:rsid w:val="0058285E"/>
    <w:rsid w:val="005A032C"/>
    <w:rsid w:val="005A5B15"/>
    <w:rsid w:val="005B5562"/>
    <w:rsid w:val="005C29B3"/>
    <w:rsid w:val="005E3096"/>
    <w:rsid w:val="005E4698"/>
    <w:rsid w:val="005F40DF"/>
    <w:rsid w:val="005F5335"/>
    <w:rsid w:val="006A2A18"/>
    <w:rsid w:val="006B71FC"/>
    <w:rsid w:val="006D3602"/>
    <w:rsid w:val="00705CC1"/>
    <w:rsid w:val="007209B3"/>
    <w:rsid w:val="00720C87"/>
    <w:rsid w:val="00744E1E"/>
    <w:rsid w:val="007626F0"/>
    <w:rsid w:val="0077256F"/>
    <w:rsid w:val="00777487"/>
    <w:rsid w:val="007A76C7"/>
    <w:rsid w:val="007B5833"/>
    <w:rsid w:val="007D2186"/>
    <w:rsid w:val="007D7048"/>
    <w:rsid w:val="007F10AF"/>
    <w:rsid w:val="00804BD9"/>
    <w:rsid w:val="008273DA"/>
    <w:rsid w:val="008642C5"/>
    <w:rsid w:val="0087061C"/>
    <w:rsid w:val="00895DA2"/>
    <w:rsid w:val="0089659F"/>
    <w:rsid w:val="008A05E5"/>
    <w:rsid w:val="008A69DC"/>
    <w:rsid w:val="008D4B89"/>
    <w:rsid w:val="008D7F0E"/>
    <w:rsid w:val="009131AE"/>
    <w:rsid w:val="00937022"/>
    <w:rsid w:val="00974CE6"/>
    <w:rsid w:val="0098039B"/>
    <w:rsid w:val="00987B02"/>
    <w:rsid w:val="009A1041"/>
    <w:rsid w:val="009C4BBC"/>
    <w:rsid w:val="009E0597"/>
    <w:rsid w:val="009E4A30"/>
    <w:rsid w:val="009F6597"/>
    <w:rsid w:val="009F76D9"/>
    <w:rsid w:val="00A17FE6"/>
    <w:rsid w:val="00A2014A"/>
    <w:rsid w:val="00A46B62"/>
    <w:rsid w:val="00A4786C"/>
    <w:rsid w:val="00A603FF"/>
    <w:rsid w:val="00A64DB1"/>
    <w:rsid w:val="00A7520A"/>
    <w:rsid w:val="00A923E5"/>
    <w:rsid w:val="00AB4BFC"/>
    <w:rsid w:val="00AD363D"/>
    <w:rsid w:val="00AD7B2E"/>
    <w:rsid w:val="00AE180F"/>
    <w:rsid w:val="00B219FE"/>
    <w:rsid w:val="00B25076"/>
    <w:rsid w:val="00B525BD"/>
    <w:rsid w:val="00B67704"/>
    <w:rsid w:val="00BE608D"/>
    <w:rsid w:val="00BF3BE9"/>
    <w:rsid w:val="00BF680B"/>
    <w:rsid w:val="00C273AB"/>
    <w:rsid w:val="00C30110"/>
    <w:rsid w:val="00C644C6"/>
    <w:rsid w:val="00C651CD"/>
    <w:rsid w:val="00C8201E"/>
    <w:rsid w:val="00CC4C50"/>
    <w:rsid w:val="00CE6BCF"/>
    <w:rsid w:val="00CF7292"/>
    <w:rsid w:val="00D03D72"/>
    <w:rsid w:val="00D16BC2"/>
    <w:rsid w:val="00D214F5"/>
    <w:rsid w:val="00D216D5"/>
    <w:rsid w:val="00D42551"/>
    <w:rsid w:val="00D5013B"/>
    <w:rsid w:val="00D53420"/>
    <w:rsid w:val="00D60744"/>
    <w:rsid w:val="00D70AE9"/>
    <w:rsid w:val="00D7348B"/>
    <w:rsid w:val="00DA4A84"/>
    <w:rsid w:val="00DB5CCD"/>
    <w:rsid w:val="00DC28FD"/>
    <w:rsid w:val="00DF14E2"/>
    <w:rsid w:val="00E01A80"/>
    <w:rsid w:val="00E37AE1"/>
    <w:rsid w:val="00E7084F"/>
    <w:rsid w:val="00E728B7"/>
    <w:rsid w:val="00EA38D6"/>
    <w:rsid w:val="00EA3C0E"/>
    <w:rsid w:val="00EC4E00"/>
    <w:rsid w:val="00ED444D"/>
    <w:rsid w:val="00EE2781"/>
    <w:rsid w:val="00F0217E"/>
    <w:rsid w:val="00F024E6"/>
    <w:rsid w:val="00F22A7B"/>
    <w:rsid w:val="00F346CF"/>
    <w:rsid w:val="00F40F84"/>
    <w:rsid w:val="00F84510"/>
    <w:rsid w:val="00FC0F96"/>
    <w:rsid w:val="00FC1975"/>
    <w:rsid w:val="00FC6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 w:eastAsia="fr-FR"/>
    </w:rPr>
  </w:style>
  <w:style w:type="paragraph" w:styleId="Titre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sz w:val="24"/>
      <w:szCs w:val="24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sz w:val="24"/>
      <w:szCs w:val="24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bCs/>
      <w:sz w:val="44"/>
      <w:szCs w:val="44"/>
    </w:rPr>
  </w:style>
  <w:style w:type="paragraph" w:styleId="Titre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  <w:sz w:val="24"/>
      <w:szCs w:val="24"/>
    </w:rPr>
  </w:style>
  <w:style w:type="paragraph" w:styleId="Titre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sz w:val="36"/>
      <w:szCs w:val="36"/>
    </w:r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</w:style>
  <w:style w:type="paragraph" w:styleId="Retraitcorpsdetexte">
    <w:name w:val="Body Text Indent"/>
    <w:basedOn w:val="Normal"/>
    <w:semiHidden/>
    <w:pPr>
      <w:ind w:firstLine="360"/>
      <w:jc w:val="both"/>
    </w:pPr>
    <w:rPr>
      <w:rFonts w:ascii="Arial" w:hAnsi="Arial" w:cs="Arial"/>
      <w:sz w:val="24"/>
      <w:szCs w:val="24"/>
    </w:rPr>
  </w:style>
  <w:style w:type="paragraph" w:styleId="Retraitcorpsdetexte2">
    <w:name w:val="Body Text Indent 2"/>
    <w:basedOn w:val="Normal"/>
    <w:semiHidden/>
    <w:pPr>
      <w:ind w:firstLine="708"/>
      <w:jc w:val="both"/>
    </w:pPr>
    <w:rPr>
      <w:rFonts w:ascii="Arial" w:hAnsi="Arial" w:cs="Arial"/>
      <w:sz w:val="24"/>
      <w:szCs w:val="24"/>
    </w:rPr>
  </w:style>
  <w:style w:type="paragraph" w:styleId="Retraitcorpsdetexte3">
    <w:name w:val="Body Text Indent 3"/>
    <w:basedOn w:val="Normal"/>
    <w:semiHidden/>
    <w:pPr>
      <w:spacing w:after="120"/>
      <w:ind w:left="283"/>
    </w:pPr>
    <w:rPr>
      <w:sz w:val="16"/>
      <w:szCs w:val="16"/>
    </w:r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Lienhypertexte">
    <w:name w:val="Hyperlink"/>
    <w:basedOn w:val="Policepardfaut"/>
    <w:semiHidden/>
    <w:rPr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125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2522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9E4A30"/>
    <w:pPr>
      <w:ind w:left="720"/>
      <w:contextualSpacing/>
    </w:pPr>
  </w:style>
  <w:style w:type="paragraph" w:customStyle="1" w:styleId="Default">
    <w:name w:val="Default"/>
    <w:rsid w:val="0022673B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 w:eastAsia="fr-FR"/>
    </w:rPr>
  </w:style>
  <w:style w:type="paragraph" w:styleId="Titre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sz w:val="24"/>
      <w:szCs w:val="24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sz w:val="24"/>
      <w:szCs w:val="24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bCs/>
      <w:sz w:val="44"/>
      <w:szCs w:val="44"/>
    </w:rPr>
  </w:style>
  <w:style w:type="paragraph" w:styleId="Titre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  <w:sz w:val="24"/>
      <w:szCs w:val="24"/>
    </w:rPr>
  </w:style>
  <w:style w:type="paragraph" w:styleId="Titre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sz w:val="36"/>
      <w:szCs w:val="36"/>
    </w:r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</w:style>
  <w:style w:type="paragraph" w:styleId="Retraitcorpsdetexte">
    <w:name w:val="Body Text Indent"/>
    <w:basedOn w:val="Normal"/>
    <w:semiHidden/>
    <w:pPr>
      <w:ind w:firstLine="360"/>
      <w:jc w:val="both"/>
    </w:pPr>
    <w:rPr>
      <w:rFonts w:ascii="Arial" w:hAnsi="Arial" w:cs="Arial"/>
      <w:sz w:val="24"/>
      <w:szCs w:val="24"/>
    </w:rPr>
  </w:style>
  <w:style w:type="paragraph" w:styleId="Retraitcorpsdetexte2">
    <w:name w:val="Body Text Indent 2"/>
    <w:basedOn w:val="Normal"/>
    <w:semiHidden/>
    <w:pPr>
      <w:ind w:firstLine="708"/>
      <w:jc w:val="both"/>
    </w:pPr>
    <w:rPr>
      <w:rFonts w:ascii="Arial" w:hAnsi="Arial" w:cs="Arial"/>
      <w:sz w:val="24"/>
      <w:szCs w:val="24"/>
    </w:rPr>
  </w:style>
  <w:style w:type="paragraph" w:styleId="Retraitcorpsdetexte3">
    <w:name w:val="Body Text Indent 3"/>
    <w:basedOn w:val="Normal"/>
    <w:semiHidden/>
    <w:pPr>
      <w:spacing w:after="120"/>
      <w:ind w:left="283"/>
    </w:pPr>
    <w:rPr>
      <w:sz w:val="16"/>
      <w:szCs w:val="16"/>
    </w:r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Lienhypertexte">
    <w:name w:val="Hyperlink"/>
    <w:basedOn w:val="Policepardfaut"/>
    <w:semiHidden/>
    <w:rPr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125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2522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9E4A30"/>
    <w:pPr>
      <w:ind w:left="720"/>
      <w:contextualSpacing/>
    </w:pPr>
  </w:style>
  <w:style w:type="paragraph" w:customStyle="1" w:styleId="Default">
    <w:name w:val="Default"/>
    <w:rsid w:val="0022673B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Utilisation correcte</vt:lpstr>
    </vt:vector>
  </TitlesOfParts>
  <Company>PRIVE</Company>
  <LinksUpToDate>false</LinksUpToDate>
  <CharactersWithSpaces>4087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Utilisation correcte</dc:title>
  <dc:creator>AMI</dc:creator>
  <cp:lastModifiedBy>AMI</cp:lastModifiedBy>
  <cp:revision>12</cp:revision>
  <cp:lastPrinted>2016-01-15T08:56:00Z</cp:lastPrinted>
  <dcterms:created xsi:type="dcterms:W3CDTF">2022-12-15T16:17:00Z</dcterms:created>
  <dcterms:modified xsi:type="dcterms:W3CDTF">2023-04-10T10:26:00Z</dcterms:modified>
</cp:coreProperties>
</file>