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2553F3">
      <w:pPr>
        <w:pStyle w:val="Titre"/>
      </w:pPr>
      <w:r>
        <w:t>Gérer la continuité de sécurité</w:t>
      </w:r>
      <w:r w:rsidR="00202F59">
        <w:t xml:space="preserve"> R 4</w:t>
      </w:r>
      <w:r>
        <w:t>9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2553F3" w:rsidRPr="002553F3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2553F3" w:rsidRPr="002553F3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intégrer la continuité de la sécurité de l’information dans la gestion de la continuité d’activité</w:t>
            </w:r>
          </w:p>
        </w:tc>
      </w:tr>
      <w:tr w:rsidR="002553F3" w:rsidRPr="002553F3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directeur / responsable sécurité de l’information</w:t>
            </w:r>
          </w:p>
        </w:tc>
      </w:tr>
      <w:tr w:rsidR="002553F3" w:rsidRPr="002553F3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déterminer ses exigences de sécurité de l’information et de  continuité de la sécurité de l’information lors d’une crise ou d’un sinistre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gérer des processus, des procédures et des mesures de continuité de la sécurité de l’information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vérifier la continuité de la sécurité de l’information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passer en revues la continuité de la sécurité de l’information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 xml:space="preserve">ne pas évaluer la continuité de la sécurité de l’information 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fournir les ressources nécessaires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</w:tc>
      </w:tr>
      <w:tr w:rsidR="002553F3" w:rsidRPr="002553F3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piloter les processus</w:t>
            </w:r>
          </w:p>
        </w:tc>
      </w:tr>
      <w:tr w:rsidR="002553F3" w:rsidRPr="002553F3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</w:tc>
      </w:tr>
      <w:tr w:rsidR="002553F3" w:rsidRPr="002553F3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conditions anormales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tout risque identifié d’une situation extraordinaire</w:t>
            </w:r>
          </w:p>
        </w:tc>
      </w:tr>
      <w:tr w:rsidR="002553F3" w:rsidRPr="002553F3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déterminer ses exigences de sécurité de l’information et de continuité de la sécurité de l’information lors d’une crise ou d’un sinistre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établir, documenter, appliquer et tenir à jour les processus, les procédures et les mesures de continuité de la sécurité de l’information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 xml:space="preserve">former et assigner le personnel nécessaire pour gérer la continuité de la sécurité de l’information lors d’une crise ou d’un sinistre 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vérifier la continuité de la sécurité de l’information régulièrement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passer en revue et évaluer l’efficacité de la continuité de la sécurité de l’information à l’aide de tests et de simulations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</w:tc>
      </w:tr>
      <w:tr w:rsidR="002553F3" w:rsidRPr="002553F3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plan de continuité de la sécurité de l’information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surveillance des mesures de traitement des risques</w:t>
            </w:r>
          </w:p>
          <w:p w:rsidR="002553F3" w:rsidRPr="002553F3" w:rsidRDefault="002553F3" w:rsidP="002553F3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2553F3" w:rsidRPr="002553F3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direction, responsables départements, pilotes processus, chefs de projet</w:t>
            </w:r>
          </w:p>
        </w:tc>
      </w:tr>
      <w:tr w:rsidR="002553F3" w:rsidRPr="002553F3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2553F3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  <w:p w:rsidR="002553F3" w:rsidRPr="002553F3" w:rsidRDefault="002553F3" w:rsidP="002553F3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</w:tc>
      </w:tr>
      <w:tr w:rsidR="002553F3" w:rsidRPr="002553F3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maîtrise des processus, inspection / liste des risques, plans de continuité de la sécurité de l’information, fiches processus, rapports</w:t>
            </w:r>
          </w:p>
        </w:tc>
      </w:tr>
      <w:tr w:rsidR="002553F3" w:rsidRPr="002553F3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553F3" w:rsidRPr="002553F3" w:rsidRDefault="002553F3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553F3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2553F3" w:rsidRDefault="002553F3">
      <w:pPr>
        <w:rPr>
          <w:rFonts w:ascii="Arial" w:hAnsi="Arial" w:cs="Arial"/>
          <w:szCs w:val="20"/>
        </w:rPr>
      </w:pPr>
    </w:p>
    <w:p w:rsidR="00F73443" w:rsidRDefault="00F73443">
      <w:pPr>
        <w:rPr>
          <w:rFonts w:ascii="Arial" w:hAnsi="Arial" w:cs="Arial"/>
          <w:szCs w:val="20"/>
        </w:rPr>
      </w:pPr>
    </w:p>
    <w:p w:rsidR="00F73443" w:rsidRDefault="00F73443">
      <w:pPr>
        <w:rPr>
          <w:rFonts w:ascii="Arial" w:hAnsi="Arial" w:cs="Arial"/>
          <w:szCs w:val="20"/>
        </w:rPr>
      </w:pPr>
    </w:p>
    <w:p w:rsidR="00F73443" w:rsidRDefault="00F73443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24D9" wp14:editId="188E7718">
                <wp:simplePos x="0" y="0"/>
                <wp:positionH relativeFrom="column">
                  <wp:posOffset>1550558</wp:posOffset>
                </wp:positionH>
                <wp:positionV relativeFrom="paragraph">
                  <wp:posOffset>171076</wp:posOffset>
                </wp:positionV>
                <wp:extent cx="3136900" cy="454025"/>
                <wp:effectExtent l="0" t="0" r="25400" b="2222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45402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B47EF3" w:rsidRDefault="00F73443" w:rsidP="00F7344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intégrer la continuité de la sécurité de l’information dans la gestion de la continuité d’activité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2.1pt;margin-top:13.45pt;width:247pt;height: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" fillcolor="#f90">
                <v:textbox inset="1mm,1mm,1mm,1mm">
                  <w:txbxContent>
                    <w:p w:rsidR="00F73443" w:rsidRPr="00B47EF3" w:rsidRDefault="00F73443" w:rsidP="00F7344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intégrer la continuité de la sécurité de l’information dans la gestion de la continuité d’activité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B9A87" wp14:editId="1CE3F979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 continuité de sécurité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R 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D46IEv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gérer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 continuité de sécurité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R 4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654EC" wp14:editId="4F54C3E4">
                <wp:simplePos x="0" y="0"/>
                <wp:positionH relativeFrom="column">
                  <wp:posOffset>4837430</wp:posOffset>
                </wp:positionH>
                <wp:positionV relativeFrom="paragraph">
                  <wp:posOffset>168910</wp:posOffset>
                </wp:positionV>
                <wp:extent cx="1450975" cy="454025"/>
                <wp:effectExtent l="0" t="0" r="15875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directeur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80.9pt;margin-top:13.3pt;width:114.2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</w:t>
                      </w: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BD9B9" wp14:editId="500C4428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F83FC" wp14:editId="5F970FAB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10B02" wp14:editId="775022A4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7EA02" wp14:editId="1669341B">
                <wp:simplePos x="0" y="0"/>
                <wp:positionH relativeFrom="column">
                  <wp:posOffset>-9525</wp:posOffset>
                </wp:positionH>
                <wp:positionV relativeFrom="paragraph">
                  <wp:posOffset>154940</wp:posOffset>
                </wp:positionV>
                <wp:extent cx="1177290" cy="1326515"/>
                <wp:effectExtent l="0" t="0" r="22860" b="2603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326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F73443" w:rsidRPr="00F54AE7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.75pt;margin-top:12.2pt;width:92.7pt;height:10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" fillcolor="yellow">
                <v:textbox inset="1mm,1mm,1mm,1mm">
                  <w:txbxContent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F73443" w:rsidRPr="00F54AE7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01CC9" wp14:editId="75DD1DAA">
                <wp:simplePos x="0" y="0"/>
                <wp:positionH relativeFrom="column">
                  <wp:posOffset>1335405</wp:posOffset>
                </wp:positionH>
                <wp:positionV relativeFrom="paragraph">
                  <wp:posOffset>143436</wp:posOffset>
                </wp:positionV>
                <wp:extent cx="3089275" cy="2384612"/>
                <wp:effectExtent l="0" t="0" r="15875" b="1587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38461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ses exigences de sécurité de l’information et de  continuité de la sécurité de l’information lors d’une crise ou d’un sinistre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gérer des processus, des procédures et des mesures de continuité de la sécurité de l’information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vérifier la continuité de la sécurité de l’information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revues la continuité de la sécurité de l’information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 pas évaluer la continuité de la sécurité de l’information 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fournir les ressources nécessaires</w:t>
                            </w:r>
                          </w:p>
                          <w:p w:rsidR="00F73443" w:rsidRPr="00B93A06" w:rsidRDefault="00F73443" w:rsidP="00F73443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05.15pt;margin-top:11.3pt;width:243.25pt;height:18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" fillcolor="#c00000">
                <v:textbox inset="1mm,1mm,1mm,1mm">
                  <w:txbxContent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ses exigences de sécurité de l’information et de  continuité de la sécurité de l’information lors d’une crise ou d’un sinistre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gérer des processus, des procédures et des mesures de continuité de la sécurité de l’information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vérifier la continuité de la sécurité de l’information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revues la continuité de la sécurité de l’information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 pas évaluer la continuité de la sécurité de l’information 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fournir les ressources nécessaires</w:t>
                      </w:r>
                    </w:p>
                    <w:p w:rsidR="00F73443" w:rsidRPr="00B93A06" w:rsidRDefault="00F73443" w:rsidP="00F73443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B5719" wp14:editId="47F914C0">
                <wp:simplePos x="0" y="0"/>
                <wp:positionH relativeFrom="column">
                  <wp:posOffset>4568190</wp:posOffset>
                </wp:positionH>
                <wp:positionV relativeFrom="paragraph">
                  <wp:posOffset>153670</wp:posOffset>
                </wp:positionV>
                <wp:extent cx="1714500" cy="902335"/>
                <wp:effectExtent l="0" t="0" r="19050" b="1206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023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F73443" w:rsidRPr="00F54AE7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59.7pt;margin-top:12.1pt;width:135pt;height:7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" fillcolor="yellow">
                <v:textbox inset="1mm,1mm,1mm,1mm">
                  <w:txbxContent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F73443" w:rsidRPr="00F54AE7" w:rsidRDefault="00F73443" w:rsidP="00F734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DEC35" wp14:editId="7A7B7AA7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D4ADB" wp14:editId="74CDACDD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D9D7D" wp14:editId="353F79FC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425B1" wp14:editId="6996ABF9">
                <wp:simplePos x="0" y="0"/>
                <wp:positionH relativeFrom="column">
                  <wp:posOffset>4921250</wp:posOffset>
                </wp:positionH>
                <wp:positionV relativeFrom="paragraph">
                  <wp:posOffset>57150</wp:posOffset>
                </wp:positionV>
                <wp:extent cx="1367790" cy="1452245"/>
                <wp:effectExtent l="0" t="0" r="22860" b="1460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4522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de continuité de la sécurité de l’information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mesures de traitement des risques</w:t>
                            </w:r>
                          </w:p>
                          <w:p w:rsidR="00F73443" w:rsidRPr="00F54AE7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387.5pt;margin-top:4.5pt;width:107.7pt;height:1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" fillcolor="yellow">
                <v:textbox inset="1mm,1mm,1mm,1mm">
                  <w:txbxContent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plan de continuité de la sécurité de l’information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mesures de traitement des risques</w:t>
                      </w:r>
                    </w:p>
                    <w:p w:rsidR="00F73443" w:rsidRPr="00F54AE7" w:rsidRDefault="00F73443" w:rsidP="00F734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9914C" wp14:editId="02B7DB3E">
                <wp:simplePos x="0" y="0"/>
                <wp:positionH relativeFrom="column">
                  <wp:posOffset>1520190</wp:posOffset>
                </wp:positionH>
                <wp:positionV relativeFrom="paragraph">
                  <wp:posOffset>57150</wp:posOffset>
                </wp:positionV>
                <wp:extent cx="3168015" cy="2419985"/>
                <wp:effectExtent l="0" t="0" r="13335" b="1841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241998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déterminer ses exigences de sécurité de l’information et de continuité de la sécurité de l’information lors d’une crise ou d’un sinistre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établir, documenter, appliquer et tenir à jour les processus, les procédures et les mesures de continuité de la sécurité de l’information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former et assigner le personnel nécessaire pour gérer la continuité de la sécurité de l’information lors d’une crise ou d’un sinistre 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la continuité de la sécurité de l’information régulièrement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passer en revue et évaluer l’efficacité de la continuité de la sécurité de l’information à l’aide de tests et de simulations</w:t>
                            </w:r>
                          </w:p>
                          <w:p w:rsidR="00F73443" w:rsidRPr="00E261CB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19.7pt;margin-top:4.5pt;width:249.45pt;height:19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" fillcolor="aqua">
                <v:textbox inset="1mm,1mm,1mm,1mm">
                  <w:txbxContent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déterminer ses exigences de sécurité de l’information et de continuité de la sécurité de l’information lors d’une crise ou d’un sinistre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établir, documenter, appliquer et tenir à jour les processus, les procédures et les mesures de continuité de la sécurité de l’information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former et assigner le personnel nécessaire pour gérer la continuité de la sécurité de l’information lors d’une crise ou d’un sinistre 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la continuité de la sécurité de l’information régulièrement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passer en revue et évaluer l’efficacité de la continuité de la sécurité de l’information à l’aide de tests et de simulations</w:t>
                      </w:r>
                    </w:p>
                    <w:p w:rsidR="00F73443" w:rsidRPr="00E261CB" w:rsidRDefault="00F73443" w:rsidP="00F734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289B3" wp14:editId="7949905D">
                <wp:simplePos x="0" y="0"/>
                <wp:positionH relativeFrom="column">
                  <wp:posOffset>2652</wp:posOffset>
                </wp:positionH>
                <wp:positionV relativeFrom="paragraph">
                  <wp:posOffset>57262</wp:posOffset>
                </wp:positionV>
                <wp:extent cx="1296670" cy="1296894"/>
                <wp:effectExtent l="0" t="0" r="17780" b="1778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29689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F73443" w:rsidRPr="002553F3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conditions anormales</w:t>
                            </w:r>
                          </w:p>
                          <w:p w:rsidR="00F73443" w:rsidRPr="00E261CB" w:rsidRDefault="00F73443" w:rsidP="00F73443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risque identifié d’une situation extraordinaire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2pt;margin-top:4.5pt;width:102.1pt;height:10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" fillcolor="yellow">
                <v:textbox inset="1mm,1mm,1mm,1mm">
                  <w:txbxContent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F73443" w:rsidRPr="002553F3" w:rsidRDefault="00F73443" w:rsidP="00F7344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conditions anormales</w:t>
                      </w:r>
                    </w:p>
                    <w:p w:rsidR="00F73443" w:rsidRPr="00E261CB" w:rsidRDefault="00F73443" w:rsidP="00F73443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tout risque identifié d’une situation extraordinaire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AF9E0" wp14:editId="4D30D486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603D3" wp14:editId="2FDDAC1E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bookmarkStart w:id="0" w:name="_GoBack"/>
      <w:bookmarkEnd w:id="0"/>
    </w:p>
    <w:p w:rsidR="00F73443" w:rsidRDefault="00F73443" w:rsidP="00F7344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0B50A" wp14:editId="0FCE3F0A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52684" wp14:editId="3BB38586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62AFC" wp14:editId="7A7C066C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F4743" wp14:editId="7C2D89B6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F73443" w:rsidRDefault="00F73443" w:rsidP="00F734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1D0DB" wp14:editId="20F62D2A">
                <wp:simplePos x="0" y="0"/>
                <wp:positionH relativeFrom="column">
                  <wp:posOffset>1168064</wp:posOffset>
                </wp:positionH>
                <wp:positionV relativeFrom="paragraph">
                  <wp:posOffset>131819</wp:posOffset>
                </wp:positionV>
                <wp:extent cx="937895" cy="734582"/>
                <wp:effectExtent l="0" t="0" r="14605" b="2794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34582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C86296" w:rsidRDefault="00F73443" w:rsidP="00F73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identifiés, </w:t>
                            </w:r>
                            <w:r w:rsidRPr="00C862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mises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91.95pt;margin-top:10.4pt;width:73.8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" fillcolor="lime">
                <v:textbox inset="1mm,1mm,1mm,1mm">
                  <w:txbxContent>
                    <w:p w:rsidR="00F73443" w:rsidRPr="00C86296" w:rsidRDefault="00F73443" w:rsidP="00F7344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identifiés, </w:t>
                      </w:r>
                      <w:r w:rsidRPr="00C86296">
                        <w:rPr>
                          <w:rFonts w:ascii="Arial" w:hAnsi="Arial" w:cs="Arial"/>
                          <w:sz w:val="20"/>
                          <w:szCs w:val="20"/>
                        </w:rPr>
                        <w:t>actions mises en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322E78" wp14:editId="3C2D9F37">
                <wp:simplePos x="0" y="0"/>
                <wp:positionH relativeFrom="column">
                  <wp:posOffset>2652</wp:posOffset>
                </wp:positionH>
                <wp:positionV relativeFrom="paragraph">
                  <wp:posOffset>119866</wp:posOffset>
                </wp:positionV>
                <wp:extent cx="1057275" cy="1004047"/>
                <wp:effectExtent l="0" t="0" r="28575" b="2476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04047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F54AE7" w:rsidRDefault="00F73443" w:rsidP="00F73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responsables départements, pilotes processus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chefs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.2pt;margin-top:9.45pt;width:83.25pt;height:7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" fillcolor="lime">
                <v:textbox inset="1mm,1mm,1mm,1mm">
                  <w:txbxContent>
                    <w:p w:rsidR="00F73443" w:rsidRPr="00F54AE7" w:rsidRDefault="00F73443" w:rsidP="00F7344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, responsables départements, pilotes processus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chefs de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4854F" wp14:editId="208AF5A0">
                <wp:simplePos x="0" y="0"/>
                <wp:positionH relativeFrom="column">
                  <wp:posOffset>2231876</wp:posOffset>
                </wp:positionH>
                <wp:positionV relativeFrom="paragraph">
                  <wp:posOffset>140186</wp:posOffset>
                </wp:positionV>
                <wp:extent cx="2677160" cy="890008"/>
                <wp:effectExtent l="0" t="0" r="2794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89000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Pr="00BF156F" w:rsidRDefault="00F73443" w:rsidP="00F73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planification, maîtrise des processus, inspection / liste des risques, plans de continuité de la sécurité de l’information, fiches processus, rapports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175.75pt;margin-top:11.05pt;width:210.8pt;height: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" fillcolor="lime">
                <v:textbox inset="1mm,1mm,1mm,1mm">
                  <w:txbxContent>
                    <w:p w:rsidR="00F73443" w:rsidRPr="00BF156F" w:rsidRDefault="00F73443" w:rsidP="00F7344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planification, maîtrise des processus, inspection / liste des risques, plans de continuité de la sécurité de l’information, fiches processus, rapports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FDD15F" wp14:editId="5D55DF9C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43" w:rsidRDefault="00F73443" w:rsidP="00F73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15pt;width:99.35pt;height: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a1LQ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" fillcolor="lime">
                <v:textbox inset="1mm,1mm,1mm,1mm">
                  <w:txbxContent>
                    <w:p w:rsidR="00F73443" w:rsidRDefault="00F73443" w:rsidP="00F7344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 w:rsidP="00F734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73443" w:rsidRDefault="00F73443" w:rsidP="00F73443">
      <w:pPr>
        <w:rPr>
          <w:rFonts w:ascii="Arial" w:hAnsi="Arial" w:cs="Arial"/>
          <w:szCs w:val="20"/>
        </w:rPr>
      </w:pPr>
    </w:p>
    <w:p w:rsidR="00F73443" w:rsidRDefault="00F73443">
      <w:pPr>
        <w:rPr>
          <w:rFonts w:ascii="Arial" w:hAnsi="Arial" w:cs="Arial"/>
          <w:szCs w:val="20"/>
        </w:rPr>
      </w:pPr>
    </w:p>
    <w:sectPr w:rsidR="00F73443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77" w:rsidRDefault="005D3277">
      <w:r>
        <w:separator/>
      </w:r>
    </w:p>
  </w:endnote>
  <w:endnote w:type="continuationSeparator" w:id="0">
    <w:p w:rsidR="005D3277" w:rsidRDefault="005D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F7344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F7344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77" w:rsidRDefault="005D3277">
      <w:r>
        <w:separator/>
      </w:r>
    </w:p>
  </w:footnote>
  <w:footnote w:type="continuationSeparator" w:id="0">
    <w:p w:rsidR="005D3277" w:rsidRDefault="005D3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5"/>
  </w:num>
  <w:num w:numId="16">
    <w:abstractNumId w:val="24"/>
  </w:num>
  <w:num w:numId="17">
    <w:abstractNumId w:val="33"/>
  </w:num>
  <w:num w:numId="18">
    <w:abstractNumId w:val="26"/>
  </w:num>
  <w:num w:numId="19">
    <w:abstractNumId w:val="5"/>
  </w:num>
  <w:num w:numId="20">
    <w:abstractNumId w:val="32"/>
  </w:num>
  <w:num w:numId="21">
    <w:abstractNumId w:val="3"/>
  </w:num>
  <w:num w:numId="22">
    <w:abstractNumId w:val="21"/>
  </w:num>
  <w:num w:numId="23">
    <w:abstractNumId w:val="13"/>
  </w:num>
  <w:num w:numId="24">
    <w:abstractNumId w:val="16"/>
  </w:num>
  <w:num w:numId="25">
    <w:abstractNumId w:val="20"/>
  </w:num>
  <w:num w:numId="26">
    <w:abstractNumId w:val="8"/>
  </w:num>
  <w:num w:numId="27">
    <w:abstractNumId w:val="17"/>
  </w:num>
  <w:num w:numId="28">
    <w:abstractNumId w:val="23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  <w:num w:numId="33">
    <w:abstractNumId w:val="2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867B1"/>
    <w:rsid w:val="000955A3"/>
    <w:rsid w:val="000962FD"/>
    <w:rsid w:val="00116976"/>
    <w:rsid w:val="00146199"/>
    <w:rsid w:val="001B74DE"/>
    <w:rsid w:val="00202F59"/>
    <w:rsid w:val="002463FA"/>
    <w:rsid w:val="002553F3"/>
    <w:rsid w:val="002742EA"/>
    <w:rsid w:val="002A6249"/>
    <w:rsid w:val="002D5CC3"/>
    <w:rsid w:val="002F6DBA"/>
    <w:rsid w:val="00343E09"/>
    <w:rsid w:val="003B5123"/>
    <w:rsid w:val="0040744C"/>
    <w:rsid w:val="00434F24"/>
    <w:rsid w:val="0049285F"/>
    <w:rsid w:val="004A7F4B"/>
    <w:rsid w:val="004B383E"/>
    <w:rsid w:val="00552C15"/>
    <w:rsid w:val="005674D6"/>
    <w:rsid w:val="005B50FF"/>
    <w:rsid w:val="005B6ED0"/>
    <w:rsid w:val="005D3277"/>
    <w:rsid w:val="005E0C1A"/>
    <w:rsid w:val="005E43AD"/>
    <w:rsid w:val="00683F6B"/>
    <w:rsid w:val="006C66FF"/>
    <w:rsid w:val="006E5F2E"/>
    <w:rsid w:val="006F5548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47DE9"/>
    <w:rsid w:val="00975CB8"/>
    <w:rsid w:val="009A46C8"/>
    <w:rsid w:val="009D4C24"/>
    <w:rsid w:val="00A95A92"/>
    <w:rsid w:val="00AE41D5"/>
    <w:rsid w:val="00B121B2"/>
    <w:rsid w:val="00C74EE6"/>
    <w:rsid w:val="00CF3C75"/>
    <w:rsid w:val="00D01AE7"/>
    <w:rsid w:val="00D17100"/>
    <w:rsid w:val="00D45DB8"/>
    <w:rsid w:val="00D513C0"/>
    <w:rsid w:val="00D91EDB"/>
    <w:rsid w:val="00E25693"/>
    <w:rsid w:val="00E5554B"/>
    <w:rsid w:val="00E80DA5"/>
    <w:rsid w:val="00EA7580"/>
    <w:rsid w:val="00F14311"/>
    <w:rsid w:val="00F73443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les problèmes</vt:lpstr>
    </vt:vector>
  </TitlesOfParts>
  <Company>PRIVE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la continuité de sécurité</dc:title>
  <dc:creator>AMI</dc:creator>
  <cp:lastModifiedBy>AMI</cp:lastModifiedBy>
  <cp:revision>11</cp:revision>
  <cp:lastPrinted>2016-12-25T10:41:00Z</cp:lastPrinted>
  <dcterms:created xsi:type="dcterms:W3CDTF">2016-12-25T09:46:00Z</dcterms:created>
  <dcterms:modified xsi:type="dcterms:W3CDTF">2021-03-26T13:40:00Z</dcterms:modified>
</cp:coreProperties>
</file>