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A04B25" w:rsidP="00F22A7B">
      <w:pPr>
        <w:pStyle w:val="Titre"/>
      </w:pPr>
      <w:r>
        <w:t>Gestion des réseaux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Objet</w:t>
      </w:r>
      <w:r w:rsidR="009E0597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EE2781" w:rsidRDefault="00105F5A" w:rsidP="00105F5A">
      <w:pPr>
        <w:tabs>
          <w:tab w:val="left" w:pos="665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7084F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Domaine</w:t>
      </w:r>
      <w:r w:rsidR="006B71FC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C1975">
        <w:rPr>
          <w:rFonts w:ascii="Arial" w:hAnsi="Arial" w:cs="Arial"/>
          <w:b/>
          <w:sz w:val="24"/>
          <w:szCs w:val="24"/>
        </w:rPr>
        <w:t>Responsabilité</w:t>
      </w:r>
    </w:p>
    <w:p w:rsidR="00FC197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786CD3" w:rsidRDefault="00786CD3" w:rsidP="00786CD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6D7F62">
        <w:rPr>
          <w:rFonts w:ascii="Arial" w:hAnsi="Arial" w:cs="Arial"/>
          <w:b/>
          <w:sz w:val="24"/>
          <w:szCs w:val="24"/>
        </w:rPr>
        <w:t>Enregistrements</w:t>
      </w:r>
    </w:p>
    <w:p w:rsidR="00786CD3" w:rsidRDefault="00786CD3" w:rsidP="008D4FCA">
      <w:pPr>
        <w:jc w:val="both"/>
        <w:rPr>
          <w:rFonts w:ascii="Arial" w:hAnsi="Arial" w:cs="Arial"/>
          <w:b/>
          <w:sz w:val="24"/>
          <w:szCs w:val="24"/>
        </w:rPr>
      </w:pPr>
    </w:p>
    <w:p w:rsidR="008D4FCA" w:rsidRDefault="00786CD3" w:rsidP="008D4FC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8D4FCA">
        <w:rPr>
          <w:rFonts w:ascii="Arial" w:hAnsi="Arial" w:cs="Arial"/>
          <w:b/>
          <w:sz w:val="24"/>
          <w:szCs w:val="24"/>
        </w:rPr>
        <w:t>. Exigen</w:t>
      </w:r>
      <w:r w:rsidR="00B41C61">
        <w:rPr>
          <w:rFonts w:ascii="Arial" w:hAnsi="Arial" w:cs="Arial"/>
          <w:b/>
          <w:sz w:val="24"/>
          <w:szCs w:val="24"/>
        </w:rPr>
        <w:t>ces de la norme ISO 27001 : 2022</w:t>
      </w:r>
    </w:p>
    <w:p w:rsidR="008D4FCA" w:rsidRDefault="008D4FCA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786CD3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Politique</w:t>
      </w:r>
      <w:r w:rsidR="006B71FC">
        <w:rPr>
          <w:rFonts w:ascii="Arial" w:hAnsi="Arial" w:cs="Arial"/>
          <w:b/>
          <w:sz w:val="24"/>
          <w:szCs w:val="24"/>
        </w:rPr>
        <w:t xml:space="preserve"> de </w:t>
      </w:r>
      <w:r w:rsidR="00657498">
        <w:rPr>
          <w:rFonts w:ascii="Arial" w:hAnsi="Arial" w:cs="Arial"/>
          <w:b/>
          <w:sz w:val="24"/>
          <w:szCs w:val="24"/>
        </w:rPr>
        <w:t>gestion des réseaux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B41C61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01/01/2023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657498" w:rsidRDefault="00BF680B" w:rsidP="0065749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657498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657498" w:rsidRDefault="00657498" w:rsidP="00657498">
      <w:pPr>
        <w:jc w:val="both"/>
        <w:rPr>
          <w:rFonts w:ascii="Arial" w:hAnsi="Arial" w:cs="Arial"/>
          <w:b/>
          <w:sz w:val="24"/>
          <w:szCs w:val="24"/>
        </w:rPr>
      </w:pPr>
    </w:p>
    <w:p w:rsidR="00657498" w:rsidRDefault="00657498" w:rsidP="00657498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de </w:t>
      </w:r>
      <w:r>
        <w:rPr>
          <w:rFonts w:ascii="Arial" w:hAnsi="Arial" w:cs="Arial"/>
          <w:sz w:val="24"/>
          <w:szCs w:val="24"/>
        </w:rPr>
        <w:t>gestion des réseaux</w:t>
      </w:r>
      <w:r w:rsidRPr="00B178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pour objet </w:t>
      </w:r>
      <w:r w:rsidR="00FD2D0D">
        <w:rPr>
          <w:rFonts w:ascii="Arial" w:hAnsi="Arial" w:cs="Arial"/>
          <w:sz w:val="24"/>
          <w:szCs w:val="24"/>
        </w:rPr>
        <w:t xml:space="preserve">d’identifier les </w:t>
      </w:r>
      <w:r w:rsidR="00C76FB8">
        <w:rPr>
          <w:rFonts w:ascii="Arial" w:hAnsi="Arial" w:cs="Arial"/>
          <w:sz w:val="24"/>
          <w:szCs w:val="24"/>
        </w:rPr>
        <w:t xml:space="preserve">exigences à respecter et les </w:t>
      </w:r>
      <w:r w:rsidR="00FD2D0D">
        <w:rPr>
          <w:rFonts w:ascii="Arial" w:hAnsi="Arial" w:cs="Arial"/>
          <w:sz w:val="24"/>
          <w:szCs w:val="24"/>
        </w:rPr>
        <w:t>mesures de protection à effectuer sur les réseaux.</w:t>
      </w:r>
    </w:p>
    <w:p w:rsidR="00C76FB8" w:rsidRDefault="00C76FB8" w:rsidP="00657498">
      <w:pPr>
        <w:jc w:val="both"/>
        <w:rPr>
          <w:rFonts w:ascii="Arial" w:hAnsi="Arial" w:cs="Arial"/>
          <w:sz w:val="24"/>
          <w:szCs w:val="24"/>
        </w:rPr>
      </w:pPr>
    </w:p>
    <w:p w:rsidR="00657498" w:rsidRDefault="00657498" w:rsidP="0065749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657498" w:rsidRDefault="00657498" w:rsidP="00657498">
      <w:pPr>
        <w:jc w:val="both"/>
        <w:rPr>
          <w:rFonts w:ascii="Arial" w:hAnsi="Arial" w:cs="Arial"/>
          <w:b/>
          <w:sz w:val="24"/>
          <w:szCs w:val="24"/>
        </w:rPr>
      </w:pPr>
    </w:p>
    <w:p w:rsidR="004F68B0" w:rsidRDefault="00657498" w:rsidP="00657498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de </w:t>
      </w:r>
      <w:r>
        <w:rPr>
          <w:rFonts w:ascii="Arial" w:hAnsi="Arial" w:cs="Arial"/>
          <w:sz w:val="24"/>
          <w:szCs w:val="24"/>
        </w:rPr>
        <w:t xml:space="preserve">gestion des réseaux a pour finalité </w:t>
      </w:r>
      <w:r w:rsidR="00FD2D0D">
        <w:rPr>
          <w:rFonts w:ascii="Arial" w:hAnsi="Arial" w:cs="Arial"/>
          <w:sz w:val="24"/>
          <w:szCs w:val="24"/>
        </w:rPr>
        <w:t>de garantir la protection d</w:t>
      </w:r>
      <w:r w:rsidR="004F68B0">
        <w:rPr>
          <w:rFonts w:ascii="Arial" w:hAnsi="Arial" w:cs="Arial"/>
          <w:sz w:val="24"/>
          <w:szCs w:val="24"/>
        </w:rPr>
        <w:t xml:space="preserve">e l’information sur les réseaux </w:t>
      </w:r>
      <w:r w:rsidR="004F68B0" w:rsidRPr="004F68B0">
        <w:rPr>
          <w:rFonts w:ascii="Arial" w:hAnsi="Arial" w:cs="Arial"/>
          <w:sz w:val="24"/>
          <w:szCs w:val="24"/>
        </w:rPr>
        <w:t>d</w:t>
      </w:r>
      <w:r w:rsidR="004F68B0">
        <w:rPr>
          <w:rFonts w:ascii="Arial" w:hAnsi="Arial" w:cs="Arial"/>
          <w:sz w:val="24"/>
          <w:szCs w:val="24"/>
        </w:rPr>
        <w:t xml:space="preserve">e tout </w:t>
      </w:r>
      <w:r w:rsidR="004F68B0" w:rsidRPr="004F68B0">
        <w:rPr>
          <w:rFonts w:ascii="Arial" w:hAnsi="Arial" w:cs="Arial"/>
          <w:sz w:val="24"/>
          <w:szCs w:val="24"/>
        </w:rPr>
        <w:t>accès non autorisé.</w:t>
      </w:r>
    </w:p>
    <w:p w:rsidR="00BE7D38" w:rsidRDefault="00BE7D38" w:rsidP="00657498">
      <w:pPr>
        <w:jc w:val="both"/>
        <w:rPr>
          <w:rFonts w:ascii="Arial" w:hAnsi="Arial" w:cs="Arial"/>
          <w:sz w:val="24"/>
          <w:szCs w:val="24"/>
        </w:rPr>
      </w:pPr>
    </w:p>
    <w:p w:rsidR="00657498" w:rsidRDefault="00657498" w:rsidP="0065749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Domaine d’application</w:t>
      </w:r>
    </w:p>
    <w:p w:rsidR="00657498" w:rsidRDefault="00657498" w:rsidP="00657498">
      <w:pPr>
        <w:jc w:val="both"/>
        <w:rPr>
          <w:rFonts w:ascii="Arial" w:hAnsi="Arial" w:cs="Arial"/>
          <w:b/>
          <w:sz w:val="24"/>
          <w:szCs w:val="24"/>
        </w:rPr>
      </w:pPr>
    </w:p>
    <w:p w:rsidR="00C76FB8" w:rsidRDefault="00657498" w:rsidP="00657498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de </w:t>
      </w:r>
      <w:r>
        <w:rPr>
          <w:rFonts w:ascii="Arial" w:hAnsi="Arial" w:cs="Arial"/>
          <w:sz w:val="24"/>
          <w:szCs w:val="24"/>
        </w:rPr>
        <w:t xml:space="preserve">gestion des réseaux s’applique à tous </w:t>
      </w:r>
      <w:r w:rsidR="00C76FB8">
        <w:rPr>
          <w:rFonts w:ascii="Arial" w:hAnsi="Arial" w:cs="Arial"/>
          <w:sz w:val="24"/>
          <w:szCs w:val="24"/>
        </w:rPr>
        <w:t xml:space="preserve">ceux qui accèdent aux </w:t>
      </w:r>
      <w:r w:rsidR="00FD2D0D">
        <w:rPr>
          <w:rFonts w:ascii="Arial" w:hAnsi="Arial" w:cs="Arial"/>
          <w:sz w:val="24"/>
          <w:szCs w:val="24"/>
        </w:rPr>
        <w:t>réseaux</w:t>
      </w:r>
      <w:r w:rsidR="00C76FB8">
        <w:rPr>
          <w:rFonts w:ascii="Arial" w:hAnsi="Arial" w:cs="Arial"/>
          <w:sz w:val="24"/>
          <w:szCs w:val="24"/>
        </w:rPr>
        <w:t xml:space="preserve"> et systèmes informatiques de notre organisation.</w:t>
      </w:r>
    </w:p>
    <w:p w:rsidR="00C76FB8" w:rsidRDefault="00C76FB8" w:rsidP="00657498">
      <w:pPr>
        <w:jc w:val="both"/>
        <w:rPr>
          <w:rFonts w:ascii="Arial" w:hAnsi="Arial" w:cs="Arial"/>
          <w:sz w:val="24"/>
          <w:szCs w:val="24"/>
        </w:rPr>
      </w:pPr>
    </w:p>
    <w:p w:rsidR="00657498" w:rsidRDefault="00657498" w:rsidP="0065749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Responsabilité</w:t>
      </w:r>
    </w:p>
    <w:p w:rsidR="00657498" w:rsidRDefault="00657498" w:rsidP="00657498">
      <w:pPr>
        <w:jc w:val="both"/>
        <w:rPr>
          <w:rFonts w:ascii="Arial" w:hAnsi="Arial" w:cs="Arial"/>
          <w:b/>
          <w:sz w:val="24"/>
          <w:szCs w:val="24"/>
        </w:rPr>
      </w:pPr>
    </w:p>
    <w:p w:rsidR="00657498" w:rsidRDefault="00657498" w:rsidP="006574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responsable sécurité de l’information (RSI) a l’autorité de l’écriture et de la mise à jour de l</w:t>
      </w:r>
      <w:r w:rsidRPr="00B17813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de </w:t>
      </w:r>
      <w:r>
        <w:rPr>
          <w:rFonts w:ascii="Arial" w:hAnsi="Arial" w:cs="Arial"/>
          <w:sz w:val="24"/>
          <w:szCs w:val="24"/>
        </w:rPr>
        <w:t>gestion des réseaux. Il est garant de son application. Il a l’appui du directeur et de tous les responsables de département.</w:t>
      </w:r>
    </w:p>
    <w:p w:rsidR="00657498" w:rsidRDefault="00657498" w:rsidP="00657498">
      <w:pPr>
        <w:jc w:val="both"/>
        <w:rPr>
          <w:rFonts w:ascii="Arial" w:hAnsi="Arial" w:cs="Arial"/>
          <w:b/>
          <w:sz w:val="24"/>
          <w:szCs w:val="24"/>
        </w:rPr>
      </w:pPr>
    </w:p>
    <w:p w:rsidR="00475D00" w:rsidRDefault="00475D00" w:rsidP="00475D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6D7F62">
        <w:rPr>
          <w:rFonts w:ascii="Arial" w:hAnsi="Arial" w:cs="Arial"/>
          <w:b/>
          <w:sz w:val="24"/>
          <w:szCs w:val="24"/>
        </w:rPr>
        <w:t>Enregistrements</w:t>
      </w:r>
    </w:p>
    <w:p w:rsidR="00475D00" w:rsidRDefault="00475D00" w:rsidP="008D4FCA">
      <w:pPr>
        <w:jc w:val="both"/>
        <w:rPr>
          <w:rFonts w:ascii="Arial" w:hAnsi="Arial" w:cs="Arial"/>
          <w:b/>
          <w:sz w:val="24"/>
          <w:szCs w:val="24"/>
        </w:rPr>
      </w:pPr>
    </w:p>
    <w:p w:rsidR="00475D00" w:rsidRPr="00475D00" w:rsidRDefault="00475D00" w:rsidP="008D4FCA">
      <w:pPr>
        <w:jc w:val="both"/>
        <w:rPr>
          <w:rFonts w:ascii="Arial" w:hAnsi="Arial" w:cs="Arial"/>
          <w:sz w:val="24"/>
          <w:szCs w:val="24"/>
        </w:rPr>
      </w:pPr>
      <w:r w:rsidRPr="00475D00">
        <w:rPr>
          <w:rFonts w:ascii="Arial" w:hAnsi="Arial" w:cs="Arial"/>
          <w:sz w:val="24"/>
          <w:szCs w:val="24"/>
        </w:rPr>
        <w:t>Protection des réseaux</w:t>
      </w:r>
    </w:p>
    <w:p w:rsidR="00475D00" w:rsidRPr="00475D00" w:rsidRDefault="00475D00" w:rsidP="008D4FCA">
      <w:pPr>
        <w:jc w:val="both"/>
        <w:rPr>
          <w:rFonts w:ascii="Arial" w:hAnsi="Arial" w:cs="Arial"/>
          <w:sz w:val="24"/>
          <w:szCs w:val="24"/>
        </w:rPr>
      </w:pPr>
      <w:r w:rsidRPr="00475D00">
        <w:rPr>
          <w:rFonts w:ascii="Arial" w:hAnsi="Arial" w:cs="Arial"/>
          <w:sz w:val="24"/>
          <w:szCs w:val="24"/>
        </w:rPr>
        <w:t>Accord fournisseur</w:t>
      </w:r>
    </w:p>
    <w:p w:rsidR="00475D00" w:rsidRPr="00475D00" w:rsidRDefault="00475D00" w:rsidP="008D4FCA">
      <w:pPr>
        <w:jc w:val="both"/>
        <w:rPr>
          <w:rFonts w:ascii="Arial" w:hAnsi="Arial" w:cs="Arial"/>
          <w:sz w:val="24"/>
          <w:szCs w:val="24"/>
        </w:rPr>
      </w:pPr>
      <w:r w:rsidRPr="00475D00">
        <w:rPr>
          <w:rFonts w:ascii="Arial" w:hAnsi="Arial" w:cs="Arial"/>
          <w:sz w:val="24"/>
          <w:szCs w:val="24"/>
        </w:rPr>
        <w:t>Sauvegarde des informations</w:t>
      </w:r>
    </w:p>
    <w:p w:rsidR="00475D00" w:rsidRPr="00475D00" w:rsidRDefault="00475D00" w:rsidP="008D4FCA">
      <w:pPr>
        <w:jc w:val="both"/>
        <w:rPr>
          <w:rFonts w:ascii="Arial" w:hAnsi="Arial" w:cs="Arial"/>
          <w:b/>
          <w:sz w:val="24"/>
          <w:szCs w:val="24"/>
        </w:rPr>
      </w:pPr>
    </w:p>
    <w:p w:rsidR="008D4FCA" w:rsidRDefault="00475D00" w:rsidP="008D4FC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8D4FCA">
        <w:rPr>
          <w:rFonts w:ascii="Arial" w:hAnsi="Arial" w:cs="Arial"/>
          <w:b/>
          <w:sz w:val="24"/>
          <w:szCs w:val="24"/>
        </w:rPr>
        <w:t>. Exigen</w:t>
      </w:r>
      <w:r w:rsidR="00B41C61">
        <w:rPr>
          <w:rFonts w:ascii="Arial" w:hAnsi="Arial" w:cs="Arial"/>
          <w:b/>
          <w:sz w:val="24"/>
          <w:szCs w:val="24"/>
        </w:rPr>
        <w:t>ces de la norme ISO 27001 : 2022</w:t>
      </w:r>
    </w:p>
    <w:p w:rsidR="008D4FCA" w:rsidRDefault="008D4FCA" w:rsidP="00657498">
      <w:pPr>
        <w:jc w:val="both"/>
        <w:rPr>
          <w:rFonts w:ascii="Arial" w:hAnsi="Arial" w:cs="Arial"/>
          <w:b/>
          <w:sz w:val="24"/>
          <w:szCs w:val="24"/>
        </w:rPr>
      </w:pPr>
    </w:p>
    <w:p w:rsidR="00B41C61" w:rsidRPr="00B41C61" w:rsidRDefault="008D4FCA" w:rsidP="00B41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B41C61">
        <w:rPr>
          <w:rFonts w:ascii="Arial" w:hAnsi="Arial" w:cs="Arial"/>
          <w:sz w:val="24"/>
          <w:szCs w:val="24"/>
        </w:rPr>
        <w:t xml:space="preserve">8.20 </w:t>
      </w:r>
      <w:r w:rsidR="00B41C61" w:rsidRPr="00B41C61">
        <w:rPr>
          <w:rFonts w:ascii="Arial" w:hAnsi="Arial" w:cs="Arial"/>
          <w:sz w:val="24"/>
          <w:szCs w:val="24"/>
        </w:rPr>
        <w:t>Sécurité des réseaux</w:t>
      </w:r>
    </w:p>
    <w:p w:rsidR="00B41C61" w:rsidRDefault="00B41C61" w:rsidP="00B41C61">
      <w:pPr>
        <w:jc w:val="both"/>
        <w:rPr>
          <w:rFonts w:ascii="Arial" w:hAnsi="Arial" w:cs="Arial"/>
          <w:sz w:val="24"/>
          <w:szCs w:val="24"/>
        </w:rPr>
      </w:pPr>
      <w:r w:rsidRPr="00B41C61">
        <w:rPr>
          <w:rFonts w:ascii="Arial" w:hAnsi="Arial" w:cs="Arial"/>
          <w:sz w:val="24"/>
          <w:szCs w:val="24"/>
        </w:rPr>
        <w:t>Les réseaux et les terminaux réseau doivent être sécurisés, gérés et contrôlés pour protéger les informations des systèmes et des applications.</w:t>
      </w:r>
    </w:p>
    <w:p w:rsidR="00B41C61" w:rsidRDefault="00B41C61" w:rsidP="00657498">
      <w:pPr>
        <w:jc w:val="both"/>
        <w:rPr>
          <w:rFonts w:ascii="Arial" w:hAnsi="Arial" w:cs="Arial"/>
          <w:sz w:val="24"/>
          <w:szCs w:val="24"/>
        </w:rPr>
      </w:pPr>
    </w:p>
    <w:p w:rsidR="00B41C61" w:rsidRPr="00B41C61" w:rsidRDefault="00B41C61" w:rsidP="00B41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A.8.21 </w:t>
      </w:r>
      <w:r w:rsidRPr="00B41C61">
        <w:rPr>
          <w:rFonts w:ascii="Arial" w:hAnsi="Arial" w:cs="Arial"/>
          <w:sz w:val="24"/>
          <w:szCs w:val="24"/>
        </w:rPr>
        <w:t xml:space="preserve">Sécurité des </w:t>
      </w:r>
      <w:r>
        <w:rPr>
          <w:rFonts w:ascii="Arial" w:hAnsi="Arial" w:cs="Arial"/>
          <w:sz w:val="24"/>
          <w:szCs w:val="24"/>
        </w:rPr>
        <w:t>services réseau</w:t>
      </w:r>
    </w:p>
    <w:p w:rsidR="00B41C61" w:rsidRDefault="00B41C61" w:rsidP="00B41C61">
      <w:pPr>
        <w:jc w:val="both"/>
        <w:rPr>
          <w:rFonts w:ascii="Arial" w:hAnsi="Arial" w:cs="Arial"/>
          <w:sz w:val="24"/>
          <w:szCs w:val="24"/>
        </w:rPr>
      </w:pPr>
      <w:r w:rsidRPr="00B41C61">
        <w:rPr>
          <w:rFonts w:ascii="Arial" w:hAnsi="Arial" w:cs="Arial"/>
          <w:sz w:val="24"/>
          <w:szCs w:val="24"/>
        </w:rPr>
        <w:t xml:space="preserve">Les mécanismes de sécurité, les niveaux de service et les exigences de services des services réseau doivent être identifiés, mis en </w:t>
      </w:r>
      <w:proofErr w:type="spellStart"/>
      <w:r w:rsidRPr="00B41C61">
        <w:rPr>
          <w:rFonts w:ascii="Arial" w:hAnsi="Arial" w:cs="Arial"/>
          <w:sz w:val="24"/>
          <w:szCs w:val="24"/>
        </w:rPr>
        <w:t>oeuvre</w:t>
      </w:r>
      <w:proofErr w:type="spellEnd"/>
      <w:r w:rsidRPr="00B41C61">
        <w:rPr>
          <w:rFonts w:ascii="Arial" w:hAnsi="Arial" w:cs="Arial"/>
          <w:sz w:val="24"/>
          <w:szCs w:val="24"/>
        </w:rPr>
        <w:t xml:space="preserve"> et surveillés.</w:t>
      </w:r>
    </w:p>
    <w:p w:rsidR="00B41C61" w:rsidRDefault="00B41C61" w:rsidP="00657498">
      <w:pPr>
        <w:jc w:val="both"/>
        <w:rPr>
          <w:rFonts w:ascii="Arial" w:hAnsi="Arial" w:cs="Arial"/>
          <w:sz w:val="24"/>
          <w:szCs w:val="24"/>
        </w:rPr>
      </w:pPr>
    </w:p>
    <w:p w:rsidR="00B41C61" w:rsidRPr="00B41C61" w:rsidRDefault="00B41C61" w:rsidP="00B41C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A.8.22 </w:t>
      </w:r>
      <w:r w:rsidRPr="00B41C61">
        <w:rPr>
          <w:rFonts w:ascii="Arial" w:hAnsi="Arial" w:cs="Arial"/>
          <w:sz w:val="24"/>
          <w:szCs w:val="24"/>
        </w:rPr>
        <w:t>Cloisonnement des réseaux</w:t>
      </w:r>
    </w:p>
    <w:p w:rsidR="00B41C61" w:rsidRDefault="00B41C61" w:rsidP="00657498">
      <w:pPr>
        <w:jc w:val="both"/>
        <w:rPr>
          <w:rFonts w:ascii="Arial" w:hAnsi="Arial" w:cs="Arial"/>
          <w:sz w:val="24"/>
          <w:szCs w:val="24"/>
        </w:rPr>
      </w:pPr>
      <w:r w:rsidRPr="00B41C61">
        <w:rPr>
          <w:rFonts w:ascii="Arial" w:hAnsi="Arial" w:cs="Arial"/>
          <w:sz w:val="24"/>
          <w:szCs w:val="24"/>
        </w:rPr>
        <w:t>Les groupes de services d'information, d'utilisateurs et de systèmes d'information doivent être cloisonnés dans les réseaux de l'organisme.</w:t>
      </w:r>
    </w:p>
    <w:p w:rsidR="008D4FCA" w:rsidRDefault="008D4FCA" w:rsidP="00657498">
      <w:pPr>
        <w:jc w:val="both"/>
        <w:rPr>
          <w:rFonts w:ascii="Arial" w:hAnsi="Arial" w:cs="Arial"/>
          <w:b/>
          <w:sz w:val="24"/>
          <w:szCs w:val="24"/>
        </w:rPr>
      </w:pPr>
    </w:p>
    <w:p w:rsidR="00657498" w:rsidRDefault="00475D00" w:rsidP="0065749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657498">
        <w:rPr>
          <w:rFonts w:ascii="Arial" w:hAnsi="Arial" w:cs="Arial"/>
          <w:b/>
          <w:sz w:val="24"/>
          <w:szCs w:val="24"/>
        </w:rPr>
        <w:t xml:space="preserve">. Politique </w:t>
      </w:r>
      <w:r w:rsidR="00657498" w:rsidRPr="00657498">
        <w:rPr>
          <w:rFonts w:ascii="Arial" w:hAnsi="Arial" w:cs="Arial"/>
          <w:b/>
          <w:sz w:val="24"/>
          <w:szCs w:val="24"/>
        </w:rPr>
        <w:t>de gestion des réseaux</w:t>
      </w:r>
    </w:p>
    <w:p w:rsidR="008D4FCA" w:rsidRDefault="008D4FCA" w:rsidP="00657498">
      <w:pPr>
        <w:jc w:val="both"/>
        <w:rPr>
          <w:rFonts w:ascii="Arial" w:hAnsi="Arial" w:cs="Arial"/>
        </w:rPr>
      </w:pPr>
    </w:p>
    <w:p w:rsidR="004B4197" w:rsidRPr="004B4197" w:rsidRDefault="004244E0" w:rsidP="004B4197">
      <w:pPr>
        <w:pStyle w:val="Default"/>
        <w:jc w:val="both"/>
        <w:rPr>
          <w:rFonts w:ascii="Arial" w:hAnsi="Arial" w:cs="Arial"/>
          <w:lang w:val="fr-FR"/>
        </w:rPr>
      </w:pPr>
      <w:r w:rsidRPr="004244E0">
        <w:rPr>
          <w:rFonts w:ascii="Arial" w:hAnsi="Arial" w:cs="Arial"/>
          <w:color w:val="auto"/>
          <w:lang w:val="fr-FR"/>
        </w:rPr>
        <w:t>L</w:t>
      </w:r>
      <w:r>
        <w:rPr>
          <w:rFonts w:ascii="Arial" w:hAnsi="Arial" w:cs="Arial"/>
          <w:color w:val="auto"/>
          <w:lang w:val="fr-FR"/>
        </w:rPr>
        <w:t xml:space="preserve">a </w:t>
      </w:r>
      <w:r w:rsidRPr="004244E0">
        <w:rPr>
          <w:rFonts w:ascii="Arial" w:hAnsi="Arial" w:cs="Arial"/>
          <w:color w:val="auto"/>
          <w:lang w:val="fr-FR"/>
        </w:rPr>
        <w:t>respons</w:t>
      </w:r>
      <w:r>
        <w:rPr>
          <w:rFonts w:ascii="Arial" w:hAnsi="Arial" w:cs="Arial"/>
          <w:color w:val="auto"/>
          <w:lang w:val="fr-FR"/>
        </w:rPr>
        <w:t>a</w:t>
      </w:r>
      <w:r w:rsidRPr="004244E0">
        <w:rPr>
          <w:rFonts w:ascii="Arial" w:hAnsi="Arial" w:cs="Arial"/>
          <w:color w:val="auto"/>
          <w:lang w:val="fr-FR"/>
        </w:rPr>
        <w:t>b</w:t>
      </w:r>
      <w:r>
        <w:rPr>
          <w:rFonts w:ascii="Arial" w:hAnsi="Arial" w:cs="Arial"/>
          <w:color w:val="auto"/>
          <w:lang w:val="fr-FR"/>
        </w:rPr>
        <w:t xml:space="preserve">ilité </w:t>
      </w:r>
      <w:r w:rsidRPr="004244E0">
        <w:rPr>
          <w:rFonts w:ascii="Arial" w:hAnsi="Arial" w:cs="Arial"/>
          <w:color w:val="auto"/>
          <w:lang w:val="fr-FR"/>
        </w:rPr>
        <w:t xml:space="preserve">de la </w:t>
      </w:r>
      <w:r w:rsidR="004B4197" w:rsidRPr="004B4197">
        <w:rPr>
          <w:rFonts w:ascii="Arial" w:hAnsi="Arial" w:cs="Arial"/>
          <w:lang w:val="fr-FR"/>
        </w:rPr>
        <w:t>gestion des équipements réseau</w:t>
      </w:r>
      <w:r>
        <w:rPr>
          <w:rFonts w:ascii="Arial" w:hAnsi="Arial" w:cs="Arial"/>
          <w:lang w:val="fr-FR"/>
        </w:rPr>
        <w:t xml:space="preserve"> est séparée de la responsabilité de la gestion des </w:t>
      </w:r>
      <w:r w:rsidR="004B4197" w:rsidRPr="004B4197">
        <w:rPr>
          <w:rFonts w:ascii="Arial" w:hAnsi="Arial" w:cs="Arial"/>
          <w:lang w:val="fr-FR"/>
        </w:rPr>
        <w:t>ordinateurs</w:t>
      </w:r>
      <w:r>
        <w:rPr>
          <w:rFonts w:ascii="Arial" w:hAnsi="Arial" w:cs="Arial"/>
          <w:lang w:val="fr-FR"/>
        </w:rPr>
        <w:t>.</w:t>
      </w:r>
      <w:r w:rsidR="004B4197" w:rsidRPr="004B4197">
        <w:rPr>
          <w:rFonts w:ascii="Arial" w:hAnsi="Arial" w:cs="Arial"/>
          <w:lang w:val="fr-FR"/>
        </w:rPr>
        <w:t xml:space="preserve"> </w:t>
      </w:r>
    </w:p>
    <w:p w:rsidR="004B4197" w:rsidRPr="004B4197" w:rsidRDefault="004B4197" w:rsidP="004B4197">
      <w:pPr>
        <w:pStyle w:val="Default"/>
        <w:jc w:val="both"/>
        <w:rPr>
          <w:rFonts w:ascii="Arial" w:hAnsi="Arial" w:cs="Arial"/>
          <w:color w:val="auto"/>
          <w:lang w:val="fr-FR"/>
        </w:rPr>
      </w:pPr>
    </w:p>
    <w:p w:rsidR="004B4197" w:rsidRDefault="004244E0" w:rsidP="004B4197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</w:t>
      </w:r>
      <w:r w:rsidR="004B4197" w:rsidRPr="004B4197">
        <w:rPr>
          <w:rFonts w:ascii="Arial" w:hAnsi="Arial" w:cs="Arial"/>
          <w:lang w:val="fr-FR"/>
        </w:rPr>
        <w:t>es mesures spéci</w:t>
      </w:r>
      <w:r>
        <w:rPr>
          <w:rFonts w:ascii="Arial" w:hAnsi="Arial" w:cs="Arial"/>
          <w:lang w:val="fr-FR"/>
        </w:rPr>
        <w:t xml:space="preserve">fiques afin de </w:t>
      </w:r>
      <w:r w:rsidR="004B4197" w:rsidRPr="004B4197">
        <w:rPr>
          <w:rFonts w:ascii="Arial" w:hAnsi="Arial" w:cs="Arial"/>
          <w:lang w:val="fr-FR"/>
        </w:rPr>
        <w:t>préserver la confidentialité</w:t>
      </w:r>
      <w:r>
        <w:rPr>
          <w:rFonts w:ascii="Arial" w:hAnsi="Arial" w:cs="Arial"/>
          <w:lang w:val="fr-FR"/>
        </w:rPr>
        <w:t xml:space="preserve">, </w:t>
      </w:r>
      <w:r w:rsidR="004B4197" w:rsidRPr="004B4197">
        <w:rPr>
          <w:rFonts w:ascii="Arial" w:hAnsi="Arial" w:cs="Arial"/>
          <w:lang w:val="fr-FR"/>
        </w:rPr>
        <w:t xml:space="preserve">l’intégrité </w:t>
      </w:r>
      <w:r>
        <w:rPr>
          <w:rFonts w:ascii="Arial" w:hAnsi="Arial" w:cs="Arial"/>
          <w:lang w:val="fr-FR"/>
        </w:rPr>
        <w:t xml:space="preserve">et la disponibilité </w:t>
      </w:r>
      <w:r w:rsidR="004B4197" w:rsidRPr="004B4197">
        <w:rPr>
          <w:rFonts w:ascii="Arial" w:hAnsi="Arial" w:cs="Arial"/>
          <w:lang w:val="fr-FR"/>
        </w:rPr>
        <w:t xml:space="preserve">des données transmises sur les réseaux publics </w:t>
      </w:r>
      <w:r>
        <w:rPr>
          <w:rFonts w:ascii="Arial" w:hAnsi="Arial" w:cs="Arial"/>
          <w:lang w:val="fr-FR"/>
        </w:rPr>
        <w:t xml:space="preserve">et </w:t>
      </w:r>
      <w:r w:rsidR="004B4197" w:rsidRPr="004B4197">
        <w:rPr>
          <w:rFonts w:ascii="Arial" w:hAnsi="Arial" w:cs="Arial"/>
          <w:lang w:val="fr-FR"/>
        </w:rPr>
        <w:t xml:space="preserve">les réseaux sans fil sont </w:t>
      </w:r>
      <w:r>
        <w:rPr>
          <w:rFonts w:ascii="Arial" w:hAnsi="Arial" w:cs="Arial"/>
          <w:lang w:val="fr-FR"/>
        </w:rPr>
        <w:t>appliquées.</w:t>
      </w:r>
      <w:r w:rsidR="004B4197" w:rsidRPr="004B4197">
        <w:rPr>
          <w:rFonts w:ascii="Arial" w:hAnsi="Arial" w:cs="Arial"/>
          <w:lang w:val="fr-FR"/>
        </w:rPr>
        <w:t xml:space="preserve"> </w:t>
      </w:r>
      <w:r w:rsidR="00907591" w:rsidRPr="00907591">
        <w:rPr>
          <w:rFonts w:ascii="Arial" w:hAnsi="Arial" w:cs="Arial"/>
          <w:lang w:val="fr-FR"/>
        </w:rPr>
        <w:t xml:space="preserve">Les serveurs </w:t>
      </w:r>
      <w:r w:rsidR="00907591">
        <w:rPr>
          <w:rFonts w:ascii="Arial" w:hAnsi="Arial" w:cs="Arial"/>
          <w:lang w:val="fr-FR"/>
        </w:rPr>
        <w:t xml:space="preserve">sont </w:t>
      </w:r>
      <w:r w:rsidR="00907591" w:rsidRPr="00907591">
        <w:rPr>
          <w:rFonts w:ascii="Arial" w:hAnsi="Arial" w:cs="Arial"/>
          <w:lang w:val="fr-FR"/>
        </w:rPr>
        <w:t>physiquement situés dans un environnement à accès contrôlé.</w:t>
      </w:r>
    </w:p>
    <w:p w:rsidR="00BE7D38" w:rsidRDefault="00BE7D38" w:rsidP="004B4197">
      <w:pPr>
        <w:pStyle w:val="Default"/>
        <w:jc w:val="both"/>
        <w:rPr>
          <w:rFonts w:ascii="Arial" w:hAnsi="Arial" w:cs="Arial"/>
          <w:lang w:val="fr-FR"/>
        </w:rPr>
      </w:pPr>
    </w:p>
    <w:p w:rsidR="00BE7D38" w:rsidRPr="004B4197" w:rsidRDefault="00BE7D38" w:rsidP="004B4197">
      <w:pPr>
        <w:pStyle w:val="Default"/>
        <w:jc w:val="both"/>
        <w:rPr>
          <w:rFonts w:ascii="Arial" w:hAnsi="Arial" w:cs="Arial"/>
          <w:lang w:val="fr-FR"/>
        </w:rPr>
      </w:pPr>
      <w:r w:rsidRPr="00BE7D38">
        <w:rPr>
          <w:rFonts w:ascii="Arial" w:hAnsi="Arial" w:cs="Arial"/>
          <w:lang w:val="fr-FR"/>
        </w:rPr>
        <w:lastRenderedPageBreak/>
        <w:t xml:space="preserve">La </w:t>
      </w:r>
      <w:r>
        <w:rPr>
          <w:rFonts w:ascii="Arial" w:hAnsi="Arial" w:cs="Arial"/>
          <w:lang w:val="fr-FR"/>
        </w:rPr>
        <w:t xml:space="preserve">version du </w:t>
      </w:r>
      <w:r w:rsidRPr="00BE7D38">
        <w:rPr>
          <w:rFonts w:ascii="Arial" w:hAnsi="Arial" w:cs="Arial"/>
          <w:lang w:val="fr-FR"/>
        </w:rPr>
        <w:t xml:space="preserve">système d'exploitation </w:t>
      </w:r>
      <w:r>
        <w:rPr>
          <w:rFonts w:ascii="Arial" w:hAnsi="Arial" w:cs="Arial"/>
          <w:lang w:val="fr-FR"/>
        </w:rPr>
        <w:t>de chaque réseau est à jour et suivie par le responsable réseau.</w:t>
      </w:r>
    </w:p>
    <w:p w:rsidR="004B4197" w:rsidRDefault="004B4197" w:rsidP="004B4197">
      <w:pPr>
        <w:pStyle w:val="Default"/>
        <w:jc w:val="both"/>
        <w:rPr>
          <w:rFonts w:ascii="Arial" w:hAnsi="Arial" w:cs="Arial"/>
          <w:lang w:val="fr-FR"/>
        </w:rPr>
      </w:pPr>
    </w:p>
    <w:p w:rsidR="004B4197" w:rsidRPr="004B4197" w:rsidRDefault="004244E0" w:rsidP="004B4197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4B4197" w:rsidRPr="004B4197">
        <w:rPr>
          <w:rFonts w:ascii="Arial" w:hAnsi="Arial" w:cs="Arial"/>
          <w:lang w:val="fr-FR"/>
        </w:rPr>
        <w:t xml:space="preserve">es actions </w:t>
      </w:r>
      <w:r w:rsidR="001C2CA3">
        <w:rPr>
          <w:rFonts w:ascii="Arial" w:hAnsi="Arial" w:cs="Arial"/>
          <w:lang w:val="fr-FR"/>
        </w:rPr>
        <w:t>de prévention de</w:t>
      </w:r>
      <w:r w:rsidR="004B4197" w:rsidRPr="004B4197">
        <w:rPr>
          <w:rFonts w:ascii="Arial" w:hAnsi="Arial" w:cs="Arial"/>
          <w:lang w:val="fr-FR"/>
        </w:rPr>
        <w:t xml:space="preserve"> la sécurité de l’information</w:t>
      </w:r>
      <w:r>
        <w:rPr>
          <w:rFonts w:ascii="Arial" w:hAnsi="Arial" w:cs="Arial"/>
          <w:lang w:val="fr-FR"/>
        </w:rPr>
        <w:t xml:space="preserve"> sur les réseaux </w:t>
      </w:r>
      <w:r w:rsidR="004B4197" w:rsidRPr="004B4197">
        <w:rPr>
          <w:rFonts w:ascii="Arial" w:hAnsi="Arial" w:cs="Arial"/>
          <w:lang w:val="fr-FR"/>
        </w:rPr>
        <w:t xml:space="preserve">sont </w:t>
      </w:r>
      <w:r w:rsidR="001C2CA3">
        <w:rPr>
          <w:rFonts w:ascii="Arial" w:hAnsi="Arial" w:cs="Arial"/>
          <w:lang w:val="fr-FR"/>
        </w:rPr>
        <w:t>définies et enregistrées</w:t>
      </w:r>
      <w:r>
        <w:rPr>
          <w:rFonts w:ascii="Arial" w:hAnsi="Arial" w:cs="Arial"/>
          <w:lang w:val="fr-FR"/>
        </w:rPr>
        <w:t xml:space="preserve"> dans </w:t>
      </w:r>
      <w:r w:rsidR="00475D00">
        <w:rPr>
          <w:rFonts w:ascii="Arial" w:hAnsi="Arial" w:cs="Arial"/>
          <w:lang w:val="fr-FR"/>
        </w:rPr>
        <w:t xml:space="preserve">le fichier </w:t>
      </w:r>
      <w:r w:rsidRPr="004244E0">
        <w:rPr>
          <w:rFonts w:ascii="Arial" w:hAnsi="Arial" w:cs="Arial"/>
          <w:color w:val="0070C0"/>
          <w:lang w:val="fr-FR"/>
        </w:rPr>
        <w:t>Protection des réseaux</w:t>
      </w:r>
      <w:r>
        <w:rPr>
          <w:rFonts w:ascii="Arial" w:hAnsi="Arial" w:cs="Arial"/>
          <w:lang w:val="fr-FR"/>
        </w:rPr>
        <w:t>.</w:t>
      </w:r>
      <w:r w:rsidR="004B4197" w:rsidRPr="004B4197">
        <w:rPr>
          <w:rFonts w:ascii="Arial" w:hAnsi="Arial" w:cs="Arial"/>
          <w:lang w:val="fr-FR"/>
        </w:rPr>
        <w:t xml:space="preserve"> </w:t>
      </w:r>
    </w:p>
    <w:p w:rsidR="004B4197" w:rsidRPr="004244E0" w:rsidRDefault="004B4197" w:rsidP="004B4197">
      <w:pPr>
        <w:pStyle w:val="Default"/>
        <w:jc w:val="both"/>
        <w:rPr>
          <w:rFonts w:ascii="Arial" w:hAnsi="Arial" w:cs="Arial"/>
          <w:lang w:val="fr-FR"/>
        </w:rPr>
      </w:pPr>
    </w:p>
    <w:p w:rsidR="004B4197" w:rsidRPr="004B4197" w:rsidRDefault="004244E0" w:rsidP="004B4197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4B4197" w:rsidRPr="004B4197">
        <w:rPr>
          <w:rFonts w:ascii="Arial" w:hAnsi="Arial" w:cs="Arial"/>
          <w:lang w:val="fr-FR"/>
        </w:rPr>
        <w:t>a capacité du fournisseur de services de réseau à gérer ses services de façon sécurisée est surveillée régulièrement</w:t>
      </w:r>
      <w:r>
        <w:rPr>
          <w:rFonts w:ascii="Arial" w:hAnsi="Arial" w:cs="Arial"/>
          <w:lang w:val="fr-FR"/>
        </w:rPr>
        <w:t xml:space="preserve">. Plus de détails dans la politique </w:t>
      </w:r>
      <w:r w:rsidRPr="004244E0">
        <w:rPr>
          <w:rFonts w:ascii="Arial" w:hAnsi="Arial" w:cs="Arial"/>
          <w:color w:val="0070C0"/>
          <w:lang w:val="fr-FR"/>
        </w:rPr>
        <w:t>Relations avec les fournisseurs</w:t>
      </w:r>
      <w:r>
        <w:rPr>
          <w:rFonts w:ascii="Arial" w:hAnsi="Arial" w:cs="Arial"/>
          <w:lang w:val="fr-FR"/>
        </w:rPr>
        <w:t>.</w:t>
      </w:r>
      <w:r w:rsidR="004B4197" w:rsidRPr="004B4197">
        <w:rPr>
          <w:rFonts w:ascii="Arial" w:hAnsi="Arial" w:cs="Arial"/>
          <w:lang w:val="fr-FR"/>
        </w:rPr>
        <w:t xml:space="preserve"> </w:t>
      </w:r>
    </w:p>
    <w:p w:rsidR="004B4197" w:rsidRDefault="004B4197" w:rsidP="004B4197">
      <w:pPr>
        <w:pStyle w:val="Default"/>
        <w:jc w:val="both"/>
        <w:rPr>
          <w:rFonts w:ascii="Arial" w:hAnsi="Arial" w:cs="Arial"/>
          <w:lang w:val="fr-FR"/>
        </w:rPr>
      </w:pPr>
    </w:p>
    <w:p w:rsidR="004244E0" w:rsidRDefault="004244E0" w:rsidP="004B4197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Dans</w:t>
      </w:r>
      <w:r w:rsidR="00907591">
        <w:rPr>
          <w:rFonts w:ascii="Arial" w:hAnsi="Arial" w:cs="Arial"/>
          <w:lang w:val="fr-FR"/>
        </w:rPr>
        <w:t xml:space="preserve"> le fichier</w:t>
      </w:r>
      <w:r>
        <w:rPr>
          <w:rFonts w:ascii="Arial" w:hAnsi="Arial" w:cs="Arial"/>
          <w:lang w:val="fr-FR"/>
        </w:rPr>
        <w:t xml:space="preserve"> </w:t>
      </w:r>
      <w:r w:rsidRPr="004244E0">
        <w:rPr>
          <w:rFonts w:ascii="Arial" w:hAnsi="Arial" w:cs="Arial"/>
          <w:color w:val="0070C0"/>
          <w:lang w:val="fr-FR"/>
        </w:rPr>
        <w:t>Accord fournisseur</w:t>
      </w:r>
      <w:r>
        <w:rPr>
          <w:rFonts w:ascii="Arial" w:hAnsi="Arial" w:cs="Arial"/>
          <w:lang w:val="fr-FR"/>
        </w:rPr>
        <w:t xml:space="preserve"> le droit d</w:t>
      </w:r>
      <w:r w:rsidR="00D86FFD">
        <w:rPr>
          <w:rFonts w:ascii="Arial" w:hAnsi="Arial" w:cs="Arial"/>
          <w:lang w:val="fr-FR"/>
        </w:rPr>
        <w:t>’</w:t>
      </w:r>
      <w:r>
        <w:rPr>
          <w:rFonts w:ascii="Arial" w:hAnsi="Arial" w:cs="Arial"/>
          <w:lang w:val="fr-FR"/>
        </w:rPr>
        <w:t xml:space="preserve">auditer </w:t>
      </w:r>
      <w:r w:rsidR="00D86FFD">
        <w:rPr>
          <w:rFonts w:ascii="Arial" w:hAnsi="Arial" w:cs="Arial"/>
          <w:lang w:val="fr-FR"/>
        </w:rPr>
        <w:t xml:space="preserve">le fournisseur </w:t>
      </w:r>
      <w:r>
        <w:rPr>
          <w:rFonts w:ascii="Arial" w:hAnsi="Arial" w:cs="Arial"/>
          <w:lang w:val="fr-FR"/>
        </w:rPr>
        <w:t xml:space="preserve">est </w:t>
      </w:r>
      <w:r w:rsidR="00907591">
        <w:rPr>
          <w:rFonts w:ascii="Arial" w:hAnsi="Arial" w:cs="Arial"/>
          <w:lang w:val="fr-FR"/>
        </w:rPr>
        <w:t>spécialement noté.</w:t>
      </w:r>
    </w:p>
    <w:p w:rsidR="004B4197" w:rsidRPr="004B4197" w:rsidRDefault="004B4197" w:rsidP="004B4197">
      <w:pPr>
        <w:pStyle w:val="Default"/>
        <w:jc w:val="both"/>
        <w:rPr>
          <w:rFonts w:ascii="Arial" w:hAnsi="Arial" w:cs="Arial"/>
          <w:lang w:val="fr-FR"/>
        </w:rPr>
      </w:pPr>
      <w:r w:rsidRPr="004B4197">
        <w:rPr>
          <w:rFonts w:ascii="Arial" w:hAnsi="Arial" w:cs="Arial"/>
          <w:lang w:val="fr-FR"/>
        </w:rPr>
        <w:t xml:space="preserve"> </w:t>
      </w:r>
    </w:p>
    <w:p w:rsidR="00D86FFD" w:rsidRDefault="00D86FFD" w:rsidP="004B4197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4B4197" w:rsidRPr="004B4197">
        <w:rPr>
          <w:rFonts w:ascii="Arial" w:hAnsi="Arial" w:cs="Arial"/>
          <w:lang w:val="fr-FR"/>
        </w:rPr>
        <w:t xml:space="preserve">e réseau </w:t>
      </w:r>
      <w:r>
        <w:rPr>
          <w:rFonts w:ascii="Arial" w:hAnsi="Arial" w:cs="Arial"/>
          <w:lang w:val="fr-FR"/>
        </w:rPr>
        <w:t xml:space="preserve">local virtuel (VLAN – </w:t>
      </w:r>
      <w:r w:rsidRPr="00D86FFD">
        <w:rPr>
          <w:rFonts w:ascii="Arial" w:hAnsi="Arial" w:cs="Arial"/>
          <w:i/>
          <w:lang w:val="fr-FR"/>
        </w:rPr>
        <w:t xml:space="preserve">Virtual </w:t>
      </w:r>
      <w:r w:rsidRPr="00D86FFD">
        <w:rPr>
          <w:rFonts w:ascii="Arial" w:hAnsi="Arial" w:cs="Arial"/>
          <w:i/>
          <w:iCs/>
          <w:lang w:val="fr-FR"/>
        </w:rPr>
        <w:t>Local Area Network</w:t>
      </w:r>
      <w:r>
        <w:rPr>
          <w:rFonts w:ascii="Arial" w:hAnsi="Arial" w:cs="Arial"/>
          <w:lang w:val="fr-FR"/>
        </w:rPr>
        <w:t>) est un réseau logique indépendant et coexiste avec le réseau physique.</w:t>
      </w:r>
    </w:p>
    <w:p w:rsidR="001B7E19" w:rsidRDefault="001B7E19" w:rsidP="004B4197">
      <w:pPr>
        <w:pStyle w:val="Default"/>
        <w:jc w:val="both"/>
        <w:rPr>
          <w:rFonts w:ascii="Arial" w:hAnsi="Arial" w:cs="Arial"/>
          <w:lang w:val="fr-FR"/>
        </w:rPr>
      </w:pPr>
    </w:p>
    <w:p w:rsidR="004B4197" w:rsidRDefault="00D86FFD" w:rsidP="004B4197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4B4197" w:rsidRPr="004B4197">
        <w:rPr>
          <w:rFonts w:ascii="Arial" w:hAnsi="Arial" w:cs="Arial"/>
          <w:lang w:val="fr-FR"/>
        </w:rPr>
        <w:t xml:space="preserve">’accès entre les différents domaines du réseau est contrôlé au niveau du périmètre </w:t>
      </w:r>
      <w:r>
        <w:rPr>
          <w:rFonts w:ascii="Arial" w:hAnsi="Arial" w:cs="Arial"/>
          <w:lang w:val="fr-FR"/>
        </w:rPr>
        <w:t xml:space="preserve">via </w:t>
      </w:r>
      <w:r w:rsidR="004B4197" w:rsidRPr="004B4197">
        <w:rPr>
          <w:rFonts w:ascii="Arial" w:hAnsi="Arial" w:cs="Arial"/>
          <w:lang w:val="fr-FR"/>
        </w:rPr>
        <w:t>une passerelle (pare-feu</w:t>
      </w:r>
      <w:r w:rsidR="008456DE">
        <w:rPr>
          <w:rFonts w:ascii="Arial" w:hAnsi="Arial" w:cs="Arial"/>
          <w:lang w:val="fr-FR"/>
        </w:rPr>
        <w:t xml:space="preserve"> ou un routeur-filtre).</w:t>
      </w:r>
    </w:p>
    <w:p w:rsidR="00BE7D38" w:rsidRDefault="00BE7D38" w:rsidP="009B76A3">
      <w:pPr>
        <w:pStyle w:val="Default"/>
        <w:jc w:val="both"/>
        <w:rPr>
          <w:rFonts w:ascii="Arial" w:hAnsi="Arial" w:cs="Arial"/>
          <w:lang w:val="fr-FR"/>
        </w:rPr>
      </w:pPr>
    </w:p>
    <w:p w:rsidR="009B76A3" w:rsidRPr="009B76A3" w:rsidRDefault="009B76A3" w:rsidP="009B76A3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L’accès </w:t>
      </w:r>
      <w:r w:rsidRPr="009B76A3">
        <w:rPr>
          <w:rFonts w:ascii="Arial" w:hAnsi="Arial" w:cs="Arial"/>
          <w:lang w:val="fr-FR"/>
        </w:rPr>
        <w:t>aux ressources locales et réseau</w:t>
      </w:r>
      <w:r>
        <w:rPr>
          <w:rFonts w:ascii="Arial" w:hAnsi="Arial" w:cs="Arial"/>
          <w:lang w:val="fr-FR"/>
        </w:rPr>
        <w:t xml:space="preserve"> demande une identification autorisée et </w:t>
      </w:r>
      <w:r w:rsidRPr="009B76A3">
        <w:rPr>
          <w:rFonts w:ascii="Arial" w:hAnsi="Arial" w:cs="Arial"/>
          <w:lang w:val="fr-FR"/>
        </w:rPr>
        <w:t>un mot de passe.</w:t>
      </w:r>
      <w:r w:rsidR="001B7E19">
        <w:rPr>
          <w:rFonts w:ascii="Arial" w:hAnsi="Arial" w:cs="Arial"/>
          <w:lang w:val="fr-FR"/>
        </w:rPr>
        <w:t xml:space="preserve"> </w:t>
      </w:r>
    </w:p>
    <w:p w:rsidR="009B76A3" w:rsidRPr="004B4197" w:rsidRDefault="009B76A3" w:rsidP="004B4197">
      <w:pPr>
        <w:pStyle w:val="Default"/>
        <w:jc w:val="both"/>
        <w:rPr>
          <w:rFonts w:ascii="Arial" w:hAnsi="Arial" w:cs="Arial"/>
          <w:lang w:val="fr-FR"/>
        </w:rPr>
      </w:pPr>
    </w:p>
    <w:p w:rsidR="00754704" w:rsidRDefault="008456DE" w:rsidP="00DB49F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4B4197" w:rsidRPr="004B4197">
        <w:rPr>
          <w:rFonts w:ascii="Arial" w:hAnsi="Arial" w:cs="Arial"/>
          <w:lang w:val="fr-FR"/>
        </w:rPr>
        <w:t xml:space="preserve">es critères de cloisonnement des réseaux en domaines et </w:t>
      </w:r>
      <w:r>
        <w:rPr>
          <w:rFonts w:ascii="Arial" w:hAnsi="Arial" w:cs="Arial"/>
          <w:lang w:val="fr-FR"/>
        </w:rPr>
        <w:t xml:space="preserve">les </w:t>
      </w:r>
      <w:r w:rsidR="004B4197" w:rsidRPr="004B4197">
        <w:rPr>
          <w:rFonts w:ascii="Arial" w:hAnsi="Arial" w:cs="Arial"/>
          <w:lang w:val="fr-FR"/>
        </w:rPr>
        <w:t>accès autorisé</w:t>
      </w:r>
      <w:r>
        <w:rPr>
          <w:rFonts w:ascii="Arial" w:hAnsi="Arial" w:cs="Arial"/>
          <w:lang w:val="fr-FR"/>
        </w:rPr>
        <w:t xml:space="preserve">s </w:t>
      </w:r>
      <w:r w:rsidR="004B4197" w:rsidRPr="004B4197">
        <w:rPr>
          <w:rFonts w:ascii="Arial" w:hAnsi="Arial" w:cs="Arial"/>
          <w:lang w:val="fr-FR"/>
        </w:rPr>
        <w:t xml:space="preserve">sont déterminés en </w:t>
      </w:r>
      <w:r>
        <w:rPr>
          <w:rFonts w:ascii="Arial" w:hAnsi="Arial" w:cs="Arial"/>
          <w:lang w:val="fr-FR"/>
        </w:rPr>
        <w:t>tenant compte d</w:t>
      </w:r>
      <w:r w:rsidR="004B4197" w:rsidRPr="004B4197">
        <w:rPr>
          <w:rFonts w:ascii="Arial" w:hAnsi="Arial" w:cs="Arial"/>
          <w:lang w:val="fr-FR"/>
        </w:rPr>
        <w:t>es exigences de sécurité propres à chaque domaine</w:t>
      </w:r>
      <w:r>
        <w:rPr>
          <w:rFonts w:ascii="Arial" w:hAnsi="Arial" w:cs="Arial"/>
          <w:lang w:val="fr-FR"/>
        </w:rPr>
        <w:t xml:space="preserve">, la politique de </w:t>
      </w:r>
      <w:r w:rsidRPr="008456DE">
        <w:rPr>
          <w:rFonts w:ascii="Arial" w:hAnsi="Arial" w:cs="Arial"/>
          <w:color w:val="0070C0"/>
          <w:lang w:val="fr-FR"/>
        </w:rPr>
        <w:t>Contrôle d’accès</w:t>
      </w:r>
      <w:r>
        <w:rPr>
          <w:rFonts w:ascii="Arial" w:hAnsi="Arial" w:cs="Arial"/>
          <w:lang w:val="fr-FR"/>
        </w:rPr>
        <w:t xml:space="preserve"> et la procédure </w:t>
      </w:r>
      <w:r w:rsidRPr="008456DE">
        <w:rPr>
          <w:rFonts w:ascii="Arial" w:hAnsi="Arial" w:cs="Arial"/>
          <w:color w:val="0070C0"/>
          <w:lang w:val="fr-FR"/>
        </w:rPr>
        <w:t>Classification et marquage</w:t>
      </w:r>
      <w:r>
        <w:rPr>
          <w:rFonts w:ascii="Arial" w:hAnsi="Arial" w:cs="Arial"/>
          <w:lang w:val="fr-FR"/>
        </w:rPr>
        <w:t xml:space="preserve"> de l’information.</w:t>
      </w:r>
    </w:p>
    <w:p w:rsidR="009B76A3" w:rsidRDefault="009B76A3" w:rsidP="00DB49F8">
      <w:pPr>
        <w:pStyle w:val="Default"/>
        <w:jc w:val="both"/>
        <w:rPr>
          <w:rFonts w:ascii="Arial" w:hAnsi="Arial" w:cs="Arial"/>
          <w:lang w:val="fr-FR"/>
        </w:rPr>
      </w:pPr>
    </w:p>
    <w:p w:rsidR="009B76A3" w:rsidRPr="00DB49F8" w:rsidRDefault="009B76A3">
      <w:pPr>
        <w:pStyle w:val="Default"/>
        <w:jc w:val="both"/>
        <w:rPr>
          <w:rFonts w:ascii="Arial" w:hAnsi="Arial" w:cs="Arial"/>
          <w:lang w:val="fr-FR"/>
        </w:rPr>
      </w:pPr>
      <w:r w:rsidRPr="009B76A3">
        <w:rPr>
          <w:rFonts w:ascii="Arial" w:hAnsi="Arial" w:cs="Arial"/>
          <w:lang w:val="fr-FR"/>
        </w:rPr>
        <w:t xml:space="preserve">Les configurations réseaux </w:t>
      </w:r>
      <w:r>
        <w:rPr>
          <w:rFonts w:ascii="Arial" w:hAnsi="Arial" w:cs="Arial"/>
          <w:lang w:val="fr-FR"/>
        </w:rPr>
        <w:t xml:space="preserve">entrent dans le fichier </w:t>
      </w:r>
      <w:r w:rsidRPr="00044ADA">
        <w:rPr>
          <w:rFonts w:ascii="Arial" w:hAnsi="Arial" w:cs="Arial"/>
          <w:color w:val="0070C0"/>
          <w:lang w:val="fr-FR"/>
        </w:rPr>
        <w:t>Sauvegarde des informations</w:t>
      </w:r>
      <w:r>
        <w:rPr>
          <w:rFonts w:ascii="Arial" w:hAnsi="Arial" w:cs="Arial"/>
          <w:lang w:val="fr-FR"/>
        </w:rPr>
        <w:t xml:space="preserve"> afin de répondre à un </w:t>
      </w:r>
      <w:r w:rsidRPr="009B76A3">
        <w:rPr>
          <w:rFonts w:ascii="Arial" w:hAnsi="Arial" w:cs="Arial"/>
          <w:lang w:val="fr-FR"/>
        </w:rPr>
        <w:t>cas de</w:t>
      </w:r>
      <w:r>
        <w:rPr>
          <w:rFonts w:ascii="Arial" w:hAnsi="Arial" w:cs="Arial"/>
          <w:lang w:val="fr-FR"/>
        </w:rPr>
        <w:t xml:space="preserve"> </w:t>
      </w:r>
      <w:r w:rsidRPr="009B76A3">
        <w:rPr>
          <w:rFonts w:ascii="Arial" w:hAnsi="Arial" w:cs="Arial"/>
          <w:lang w:val="fr-FR"/>
        </w:rPr>
        <w:t>sinistre</w:t>
      </w:r>
      <w:r w:rsidR="00044ADA">
        <w:rPr>
          <w:rFonts w:ascii="Arial" w:hAnsi="Arial" w:cs="Arial"/>
          <w:lang w:val="fr-FR"/>
        </w:rPr>
        <w:t>.</w:t>
      </w:r>
      <w:bookmarkStart w:id="0" w:name="_GoBack"/>
      <w:bookmarkEnd w:id="0"/>
    </w:p>
    <w:sectPr w:rsidR="009B76A3" w:rsidRPr="00DB49F8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732" w:rsidRDefault="001A7732">
      <w:r>
        <w:separator/>
      </w:r>
    </w:p>
  </w:endnote>
  <w:endnote w:type="continuationSeparator" w:id="0">
    <w:p w:rsidR="001A7732" w:rsidRDefault="001A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732" w:rsidRDefault="001A7732">
      <w:r>
        <w:separator/>
      </w:r>
    </w:p>
  </w:footnote>
  <w:footnote w:type="continuationSeparator" w:id="0">
    <w:p w:rsidR="001A7732" w:rsidRDefault="001A7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4"/>
      <w:gridCol w:w="3317"/>
      <w:gridCol w:w="3259"/>
    </w:tblGrid>
    <w:tr w:rsidR="00185894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A04B25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Gestion des réseaux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B41C61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D63F56">
            <w:rPr>
              <w:rFonts w:ascii="Arial" w:hAnsi="Arial" w:cs="Arial"/>
              <w:szCs w:val="22"/>
            </w:rPr>
            <w:t xml:space="preserve">O </w:t>
          </w:r>
          <w:r w:rsidR="00B41C61">
            <w:rPr>
              <w:rFonts w:ascii="Arial" w:hAnsi="Arial" w:cs="Arial"/>
              <w:szCs w:val="22"/>
            </w:rPr>
            <w:t>24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185894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B41C61">
            <w:rPr>
              <w:rFonts w:ascii="Arial" w:hAnsi="Arial" w:cs="Arial"/>
              <w:noProof/>
              <w:szCs w:val="22"/>
            </w:rPr>
            <w:t>10/04/2023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B41C61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B41C61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81162E"/>
    <w:multiLevelType w:val="hybridMultilevel"/>
    <w:tmpl w:val="9A61EB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D8DDB0B"/>
    <w:multiLevelType w:val="hybridMultilevel"/>
    <w:tmpl w:val="F0B226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A81721"/>
    <w:multiLevelType w:val="hybridMultilevel"/>
    <w:tmpl w:val="D7D99F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300459"/>
    <w:multiLevelType w:val="hybridMultilevel"/>
    <w:tmpl w:val="E990E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CF01D4"/>
    <w:multiLevelType w:val="multilevel"/>
    <w:tmpl w:val="B59A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27"/>
  </w:num>
  <w:num w:numId="4">
    <w:abstractNumId w:val="31"/>
  </w:num>
  <w:num w:numId="5">
    <w:abstractNumId w:val="21"/>
  </w:num>
  <w:num w:numId="6">
    <w:abstractNumId w:val="4"/>
  </w:num>
  <w:num w:numId="7">
    <w:abstractNumId w:val="11"/>
  </w:num>
  <w:num w:numId="8">
    <w:abstractNumId w:val="19"/>
  </w:num>
  <w:num w:numId="9">
    <w:abstractNumId w:val="16"/>
  </w:num>
  <w:num w:numId="10">
    <w:abstractNumId w:val="22"/>
  </w:num>
  <w:num w:numId="11">
    <w:abstractNumId w:val="32"/>
  </w:num>
  <w:num w:numId="12">
    <w:abstractNumId w:val="25"/>
  </w:num>
  <w:num w:numId="13">
    <w:abstractNumId w:val="26"/>
  </w:num>
  <w:num w:numId="14">
    <w:abstractNumId w:val="2"/>
  </w:num>
  <w:num w:numId="15">
    <w:abstractNumId w:val="17"/>
  </w:num>
  <w:num w:numId="16">
    <w:abstractNumId w:val="14"/>
  </w:num>
  <w:num w:numId="17">
    <w:abstractNumId w:val="8"/>
  </w:num>
  <w:num w:numId="18">
    <w:abstractNumId w:val="7"/>
  </w:num>
  <w:num w:numId="19">
    <w:abstractNumId w:val="5"/>
  </w:num>
  <w:num w:numId="20">
    <w:abstractNumId w:val="20"/>
  </w:num>
  <w:num w:numId="21">
    <w:abstractNumId w:val="13"/>
  </w:num>
  <w:num w:numId="22">
    <w:abstractNumId w:val="3"/>
  </w:num>
  <w:num w:numId="23">
    <w:abstractNumId w:val="28"/>
  </w:num>
  <w:num w:numId="24">
    <w:abstractNumId w:val="10"/>
  </w:num>
  <w:num w:numId="25">
    <w:abstractNumId w:val="30"/>
  </w:num>
  <w:num w:numId="26">
    <w:abstractNumId w:val="24"/>
  </w:num>
  <w:num w:numId="27">
    <w:abstractNumId w:val="23"/>
  </w:num>
  <w:num w:numId="28">
    <w:abstractNumId w:val="6"/>
  </w:num>
  <w:num w:numId="29">
    <w:abstractNumId w:val="0"/>
  </w:num>
  <w:num w:numId="30">
    <w:abstractNumId w:val="1"/>
  </w:num>
  <w:num w:numId="31">
    <w:abstractNumId w:val="9"/>
  </w:num>
  <w:num w:numId="32">
    <w:abstractNumId w:val="15"/>
  </w:num>
  <w:num w:numId="33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361D0"/>
    <w:rsid w:val="00044ADA"/>
    <w:rsid w:val="00053253"/>
    <w:rsid w:val="000656BE"/>
    <w:rsid w:val="000E39BD"/>
    <w:rsid w:val="001014BF"/>
    <w:rsid w:val="00105F5A"/>
    <w:rsid w:val="00107E41"/>
    <w:rsid w:val="00126AAE"/>
    <w:rsid w:val="00181A84"/>
    <w:rsid w:val="00185894"/>
    <w:rsid w:val="001A7732"/>
    <w:rsid w:val="001B7E19"/>
    <w:rsid w:val="001C2CA3"/>
    <w:rsid w:val="0022082A"/>
    <w:rsid w:val="00236E31"/>
    <w:rsid w:val="00265E1A"/>
    <w:rsid w:val="00277163"/>
    <w:rsid w:val="0028045C"/>
    <w:rsid w:val="0029524C"/>
    <w:rsid w:val="002B2911"/>
    <w:rsid w:val="00312522"/>
    <w:rsid w:val="00322447"/>
    <w:rsid w:val="00334116"/>
    <w:rsid w:val="003613A8"/>
    <w:rsid w:val="003726FA"/>
    <w:rsid w:val="00375F10"/>
    <w:rsid w:val="003A6BB2"/>
    <w:rsid w:val="003C589F"/>
    <w:rsid w:val="003D5F81"/>
    <w:rsid w:val="004244E0"/>
    <w:rsid w:val="0042646C"/>
    <w:rsid w:val="00475D00"/>
    <w:rsid w:val="004B4197"/>
    <w:rsid w:val="004B4D36"/>
    <w:rsid w:val="004C4851"/>
    <w:rsid w:val="004D07AC"/>
    <w:rsid w:val="004E5879"/>
    <w:rsid w:val="004F68B0"/>
    <w:rsid w:val="0056151E"/>
    <w:rsid w:val="00563377"/>
    <w:rsid w:val="00576DD6"/>
    <w:rsid w:val="005A5B15"/>
    <w:rsid w:val="005B5562"/>
    <w:rsid w:val="005E3096"/>
    <w:rsid w:val="005F5335"/>
    <w:rsid w:val="00657498"/>
    <w:rsid w:val="006B71FC"/>
    <w:rsid w:val="006C6DC1"/>
    <w:rsid w:val="006D7F62"/>
    <w:rsid w:val="006E529A"/>
    <w:rsid w:val="006F7CB0"/>
    <w:rsid w:val="00705CC1"/>
    <w:rsid w:val="007209B3"/>
    <w:rsid w:val="00720C87"/>
    <w:rsid w:val="00754704"/>
    <w:rsid w:val="0077256F"/>
    <w:rsid w:val="00777487"/>
    <w:rsid w:val="00786CD3"/>
    <w:rsid w:val="007C657B"/>
    <w:rsid w:val="007D7048"/>
    <w:rsid w:val="008273DA"/>
    <w:rsid w:val="008456DE"/>
    <w:rsid w:val="00861A3F"/>
    <w:rsid w:val="0087061C"/>
    <w:rsid w:val="00895DA2"/>
    <w:rsid w:val="0089659F"/>
    <w:rsid w:val="008D4FCA"/>
    <w:rsid w:val="00902AA9"/>
    <w:rsid w:val="00907591"/>
    <w:rsid w:val="00943650"/>
    <w:rsid w:val="00987B02"/>
    <w:rsid w:val="009A1041"/>
    <w:rsid w:val="009B76A3"/>
    <w:rsid w:val="009E0597"/>
    <w:rsid w:val="009E4A30"/>
    <w:rsid w:val="009F6597"/>
    <w:rsid w:val="00A0416D"/>
    <w:rsid w:val="00A04B25"/>
    <w:rsid w:val="00A2014A"/>
    <w:rsid w:val="00A37E8E"/>
    <w:rsid w:val="00A4786C"/>
    <w:rsid w:val="00A56C43"/>
    <w:rsid w:val="00A57606"/>
    <w:rsid w:val="00A60972"/>
    <w:rsid w:val="00AB4BFC"/>
    <w:rsid w:val="00AD72BB"/>
    <w:rsid w:val="00AE0BD6"/>
    <w:rsid w:val="00AE180F"/>
    <w:rsid w:val="00B25076"/>
    <w:rsid w:val="00B319A8"/>
    <w:rsid w:val="00B31B97"/>
    <w:rsid w:val="00B41C61"/>
    <w:rsid w:val="00B45246"/>
    <w:rsid w:val="00B525BD"/>
    <w:rsid w:val="00BE7D38"/>
    <w:rsid w:val="00BF3BE9"/>
    <w:rsid w:val="00BF680B"/>
    <w:rsid w:val="00C644C6"/>
    <w:rsid w:val="00C76FB8"/>
    <w:rsid w:val="00C80C4D"/>
    <w:rsid w:val="00CF7292"/>
    <w:rsid w:val="00D5013B"/>
    <w:rsid w:val="00D60744"/>
    <w:rsid w:val="00D63F56"/>
    <w:rsid w:val="00D7348B"/>
    <w:rsid w:val="00D86FFD"/>
    <w:rsid w:val="00D97F60"/>
    <w:rsid w:val="00DA4A84"/>
    <w:rsid w:val="00DB49F8"/>
    <w:rsid w:val="00DE7429"/>
    <w:rsid w:val="00DF14E2"/>
    <w:rsid w:val="00E57060"/>
    <w:rsid w:val="00E7084F"/>
    <w:rsid w:val="00ED444D"/>
    <w:rsid w:val="00EE2781"/>
    <w:rsid w:val="00F22A7B"/>
    <w:rsid w:val="00F33A3C"/>
    <w:rsid w:val="00F45A01"/>
    <w:rsid w:val="00F647F3"/>
    <w:rsid w:val="00F84510"/>
    <w:rsid w:val="00FC1975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4B419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4B419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Réseaux</vt:lpstr>
    </vt:vector>
  </TitlesOfParts>
  <Company>PRIVE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Réseaux</dc:title>
  <dc:creator>AMI</dc:creator>
  <cp:lastModifiedBy>AMI</cp:lastModifiedBy>
  <cp:revision>53</cp:revision>
  <cp:lastPrinted>2016-01-15T08:56:00Z</cp:lastPrinted>
  <dcterms:created xsi:type="dcterms:W3CDTF">2016-01-14T13:32:00Z</dcterms:created>
  <dcterms:modified xsi:type="dcterms:W3CDTF">2023-04-10T11:48:00Z</dcterms:modified>
</cp:coreProperties>
</file>