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FC049F" w:rsidP="00FC049F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Programme d’audit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8043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C049F">
              <w:rPr>
                <w:rFonts w:ascii="Arial" w:hAnsi="Arial" w:cs="Arial"/>
              </w:rPr>
              <w:t>2</w:t>
            </w:r>
            <w:r w:rsidR="00804385">
              <w:rPr>
                <w:rFonts w:ascii="Arial" w:hAnsi="Arial" w:cs="Arial"/>
              </w:rPr>
              <w:t>2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2510B2" w:rsidRPr="009D2BB3" w:rsidRDefault="002510B2" w:rsidP="002510B2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2510B2" w:rsidRPr="009D2BB3" w:rsidRDefault="002510B2" w:rsidP="002510B2">
      <w:pPr>
        <w:rPr>
          <w:rFonts w:ascii="Arial" w:hAnsi="Arial" w:cs="Arial"/>
        </w:rPr>
      </w:pPr>
    </w:p>
    <w:p w:rsidR="002510B2" w:rsidRPr="009D2BB3" w:rsidRDefault="002510B2" w:rsidP="002510B2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C930F8" w:rsidRPr="00C930F8" w:rsidRDefault="00C930F8" w:rsidP="004C162F">
      <w:pPr>
        <w:rPr>
          <w:rFonts w:ascii="Arial" w:hAnsi="Arial" w:cs="Arial"/>
        </w:rPr>
      </w:pPr>
      <w:r w:rsidRPr="00C930F8">
        <w:rPr>
          <w:rFonts w:ascii="Arial" w:hAnsi="Arial" w:cs="Arial"/>
        </w:rPr>
        <w:t>Exemple de programme annuel d’audit du SMSI</w:t>
      </w:r>
      <w:bookmarkStart w:id="0" w:name="_GoBack"/>
      <w:bookmarkEnd w:id="0"/>
    </w:p>
    <w:p w:rsidR="00C930F8" w:rsidRPr="0018542F" w:rsidRDefault="00C930F8" w:rsidP="00C930F8">
      <w:pPr>
        <w:pStyle w:val="Titre3"/>
        <w:keepNext w:val="0"/>
        <w:jc w:val="both"/>
        <w:rPr>
          <w:rFonts w:ascii="Arial" w:hAnsi="Arial" w:cs="Arial"/>
          <w:color w:val="auto"/>
        </w:rPr>
      </w:pPr>
      <w:r w:rsidRPr="0018542F">
        <w:rPr>
          <w:rFonts w:ascii="Arial" w:hAnsi="Arial" w:cs="Arial"/>
          <w:color w:val="auto"/>
        </w:rPr>
        <w:t>Année</w:t>
      </w:r>
      <w:r w:rsidR="00DC3713">
        <w:rPr>
          <w:rFonts w:ascii="Arial" w:hAnsi="Arial" w:cs="Arial"/>
          <w:color w:val="auto"/>
        </w:rPr>
        <w:t xml:space="preserve"> </w:t>
      </w:r>
      <w:r w:rsidRPr="0018542F">
        <w:rPr>
          <w:rFonts w:ascii="Arial" w:hAnsi="Arial" w:cs="Arial"/>
          <w:color w:val="auto"/>
        </w:rPr>
        <w:t>: ….</w:t>
      </w:r>
    </w:p>
    <w:p w:rsidR="00C930F8" w:rsidRPr="0018542F" w:rsidRDefault="00C930F8" w:rsidP="00C930F8">
      <w:pPr>
        <w:rPr>
          <w:rFonts w:ascii="Arial" w:hAnsi="Arial" w:cs="Arial"/>
        </w:rPr>
      </w:pPr>
    </w:p>
    <w:tbl>
      <w:tblPr>
        <w:tblStyle w:val="Grilleclaire-Accent5"/>
        <w:tblW w:w="5000" w:type="pct"/>
        <w:tblLook w:val="01E0" w:firstRow="1" w:lastRow="1" w:firstColumn="1" w:lastColumn="1" w:noHBand="0" w:noVBand="0"/>
      </w:tblPr>
      <w:tblGrid>
        <w:gridCol w:w="624"/>
        <w:gridCol w:w="3082"/>
        <w:gridCol w:w="571"/>
        <w:gridCol w:w="534"/>
        <w:gridCol w:w="534"/>
        <w:gridCol w:w="522"/>
        <w:gridCol w:w="546"/>
        <w:gridCol w:w="534"/>
        <w:gridCol w:w="534"/>
        <w:gridCol w:w="546"/>
        <w:gridCol w:w="571"/>
        <w:gridCol w:w="522"/>
        <w:gridCol w:w="522"/>
        <w:gridCol w:w="510"/>
      </w:tblGrid>
      <w:tr w:rsidR="00C63E17" w:rsidRPr="0018542F" w:rsidTr="00C63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930F8" w:rsidP="00C930F8">
            <w:pPr>
              <w:jc w:val="center"/>
              <w:rPr>
                <w:rFonts w:ascii="Arial" w:hAnsi="Arial" w:cs="Arial"/>
              </w:rPr>
            </w:pPr>
            <w:r w:rsidRPr="0018542F">
              <w:rPr>
                <w:rFonts w:ascii="Arial" w:hAnsi="Arial" w:cs="Arial"/>
              </w:rPr>
              <w:t>Intitulé / mois / auditeur</w:t>
            </w:r>
          </w:p>
        </w:tc>
        <w:tc>
          <w:tcPr>
            <w:tcW w:w="281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02</w:t>
            </w:r>
          </w:p>
        </w:tc>
        <w:tc>
          <w:tcPr>
            <w:tcW w:w="263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04</w:t>
            </w:r>
          </w:p>
        </w:tc>
        <w:tc>
          <w:tcPr>
            <w:tcW w:w="269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06</w:t>
            </w:r>
          </w:p>
        </w:tc>
        <w:tc>
          <w:tcPr>
            <w:tcW w:w="263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08</w:t>
            </w:r>
          </w:p>
        </w:tc>
        <w:tc>
          <w:tcPr>
            <w:tcW w:w="281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10</w:t>
            </w:r>
          </w:p>
        </w:tc>
        <w:tc>
          <w:tcPr>
            <w:tcW w:w="25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jc w:val="center"/>
              <w:outlineLvl w:val="2"/>
              <w:rPr>
                <w:rFonts w:ascii="Arial" w:hAnsi="Arial" w:cs="Arial"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12</w:t>
            </w:r>
          </w:p>
        </w:tc>
      </w:tr>
      <w:tr w:rsidR="00C930F8" w:rsidRPr="0018542F" w:rsidTr="00C6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930F8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 et engagement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63E17" w:rsidRPr="0018542F" w:rsidTr="00C63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930F8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Politique de sécurité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  <w:t>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  <w:lang w:val="de-DE"/>
              </w:rPr>
            </w:pPr>
          </w:p>
        </w:tc>
      </w:tr>
      <w:tr w:rsidR="00C930F8" w:rsidRPr="0018542F" w:rsidTr="00C6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  <w:lang w:val="de-DE"/>
              </w:rPr>
            </w:pPr>
            <w:r w:rsidRPr="0018542F">
              <w:rPr>
                <w:rFonts w:ascii="Arial" w:hAnsi="Arial" w:cs="Arial"/>
                <w:color w:val="auto"/>
                <w:lang w:val="de-DE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930F8" w:rsidP="00C930F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</w:rPr>
              <w:t>Traitement des r</w:t>
            </w:r>
            <w:r w:rsidRPr="00C930F8">
              <w:rPr>
                <w:rFonts w:ascii="Arial" w:hAnsi="Arial" w:cs="Arial"/>
              </w:rPr>
              <w:t>isques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GT</w:t>
            </w: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63E17" w:rsidRPr="0018542F" w:rsidTr="00C63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930F8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Formation et sensibilisation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930F8" w:rsidRPr="0018542F" w:rsidTr="00C6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930F8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63E17" w:rsidRPr="0018542F" w:rsidTr="00C63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930F8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interne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930F8" w:rsidRPr="0018542F" w:rsidTr="00C6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930F8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Revue de direction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  <w:t>AM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  <w:lang w:val="de-DE"/>
              </w:rPr>
            </w:pPr>
          </w:p>
        </w:tc>
      </w:tr>
      <w:tr w:rsidR="00C63E17" w:rsidRPr="0018542F" w:rsidTr="00C63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  <w:lang w:val="de-DE"/>
              </w:rPr>
            </w:pPr>
            <w:r w:rsidRPr="0018542F">
              <w:rPr>
                <w:rFonts w:ascii="Arial" w:hAnsi="Arial" w:cs="Arial"/>
                <w:color w:val="auto"/>
                <w:lang w:val="de-DE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930F8" w:rsidP="00C930F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Actions </w:t>
            </w:r>
            <w:r w:rsidRPr="00C930F8">
              <w:rPr>
                <w:rFonts w:ascii="Arial" w:hAnsi="Arial" w:cs="Arial"/>
              </w:rPr>
              <w:t>correctives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  <w:t>RC</w:t>
            </w: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lang w:val="de-D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  <w:lang w:val="de-DE"/>
              </w:rPr>
            </w:pPr>
          </w:p>
        </w:tc>
      </w:tr>
      <w:tr w:rsidR="00C930F8" w:rsidRPr="0018542F" w:rsidTr="00C6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63E17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Amélioration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DP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63E17" w:rsidRPr="0018542F" w:rsidTr="00C63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63E17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Connexion sécurisée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930F8" w:rsidRPr="0018542F" w:rsidTr="00C6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63E17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Transfert d’information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RC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63E17" w:rsidRPr="0018542F" w:rsidTr="00C63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63E17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Incidents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JH</w:t>
            </w: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930F8" w:rsidRPr="0018542F" w:rsidTr="00C6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63E17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 des actifs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63E17" w:rsidRPr="0018542F" w:rsidTr="00C63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63E17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Contrôle d’accès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DE</w:t>
            </w: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930F8" w:rsidRPr="0018542F" w:rsidTr="00C6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63E17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Logiciels malveillants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63E17" w:rsidRPr="0018542F" w:rsidTr="00C63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63E17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Sauvegarde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KY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930F8" w:rsidRPr="0018542F" w:rsidTr="00C63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63E17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 des réseaux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  <w:r w:rsidRPr="0018542F">
              <w:rPr>
                <w:rFonts w:ascii="Arial" w:hAnsi="Arial" w:cs="Arial"/>
                <w:b w:val="0"/>
                <w:color w:val="auto"/>
                <w:sz w:val="22"/>
              </w:rPr>
              <w:t>LT</w:t>
            </w: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  <w:tr w:rsidR="00C63E17" w:rsidRPr="0018542F" w:rsidTr="00C63E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18542F" w:rsidRDefault="00C63E17" w:rsidP="00C930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Fournisseurs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KY</w:t>
            </w:r>
          </w:p>
        </w:tc>
      </w:tr>
      <w:tr w:rsidR="00C930F8" w:rsidRPr="0018542F" w:rsidTr="00C63E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vAlign w:val="center"/>
          </w:tcPr>
          <w:p w:rsidR="00C930F8" w:rsidRPr="0018542F" w:rsidRDefault="00C930F8" w:rsidP="00C930F8">
            <w:pPr>
              <w:pStyle w:val="Titre3"/>
              <w:keepNext w:val="0"/>
              <w:outlineLvl w:val="2"/>
              <w:rPr>
                <w:rFonts w:ascii="Arial" w:hAnsi="Arial" w:cs="Arial"/>
                <w:color w:val="auto"/>
              </w:rPr>
            </w:pPr>
            <w:r w:rsidRPr="0018542F">
              <w:rPr>
                <w:rFonts w:ascii="Arial" w:hAnsi="Arial" w:cs="Arial"/>
                <w:color w:val="auto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8" w:type="pct"/>
            <w:vAlign w:val="center"/>
          </w:tcPr>
          <w:p w:rsidR="00C930F8" w:rsidRPr="00F1757E" w:rsidRDefault="00C63E17" w:rsidP="00C930F8">
            <w:pPr>
              <w:rPr>
                <w:rFonts w:ascii="Arial" w:hAnsi="Arial" w:cs="Arial"/>
                <w:b w:val="0"/>
              </w:rPr>
            </w:pPr>
            <w:r w:rsidRPr="00F1757E">
              <w:rPr>
                <w:rFonts w:ascii="Arial" w:hAnsi="Arial" w:cs="Arial"/>
                <w:b w:val="0"/>
              </w:rPr>
              <w:t>Conformité</w:t>
            </w: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  <w:r w:rsidRPr="0018542F">
              <w:rPr>
                <w:rFonts w:ascii="Arial" w:hAnsi="Arial" w:cs="Arial"/>
                <w:color w:val="auto"/>
                <w:sz w:val="22"/>
              </w:rPr>
              <w:t>HY</w:t>
            </w:r>
          </w:p>
        </w:tc>
        <w:tc>
          <w:tcPr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263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28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257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" w:type="pct"/>
          </w:tcPr>
          <w:p w:rsidR="00C930F8" w:rsidRPr="0018542F" w:rsidRDefault="00C930F8" w:rsidP="007F5EB7">
            <w:pPr>
              <w:pStyle w:val="Titre3"/>
              <w:keepNext w:val="0"/>
              <w:jc w:val="both"/>
              <w:outlineLvl w:val="2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</w:tr>
    </w:tbl>
    <w:p w:rsidR="004C162F" w:rsidRDefault="004C162F" w:rsidP="004C162F"/>
    <w:p w:rsidR="00284BE0" w:rsidRDefault="00284BE0"/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DD0" w:rsidRDefault="00064DD0">
      <w:r>
        <w:separator/>
      </w:r>
    </w:p>
  </w:endnote>
  <w:endnote w:type="continuationSeparator" w:id="0">
    <w:p w:rsidR="00064DD0" w:rsidRDefault="0006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DC3713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DD0" w:rsidRDefault="00064DD0">
      <w:r>
        <w:separator/>
      </w:r>
    </w:p>
  </w:footnote>
  <w:footnote w:type="continuationSeparator" w:id="0">
    <w:p w:rsidR="00064DD0" w:rsidRDefault="0006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404DA"/>
    <w:rsid w:val="00064DD0"/>
    <w:rsid w:val="000C5CCB"/>
    <w:rsid w:val="000D51F0"/>
    <w:rsid w:val="000E59FC"/>
    <w:rsid w:val="001261FB"/>
    <w:rsid w:val="00130929"/>
    <w:rsid w:val="001657A0"/>
    <w:rsid w:val="001A5AC9"/>
    <w:rsid w:val="00206BA2"/>
    <w:rsid w:val="002344D8"/>
    <w:rsid w:val="002510B2"/>
    <w:rsid w:val="00284BE0"/>
    <w:rsid w:val="002C7D9B"/>
    <w:rsid w:val="002D715D"/>
    <w:rsid w:val="002E2022"/>
    <w:rsid w:val="002F7CD8"/>
    <w:rsid w:val="00384E98"/>
    <w:rsid w:val="0038607F"/>
    <w:rsid w:val="003942D1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3A07"/>
    <w:rsid w:val="004B4F61"/>
    <w:rsid w:val="004C162F"/>
    <w:rsid w:val="004C466A"/>
    <w:rsid w:val="00512A7A"/>
    <w:rsid w:val="005A43BF"/>
    <w:rsid w:val="005C184C"/>
    <w:rsid w:val="005C490B"/>
    <w:rsid w:val="005F25F8"/>
    <w:rsid w:val="0068118A"/>
    <w:rsid w:val="006D718E"/>
    <w:rsid w:val="006F30D0"/>
    <w:rsid w:val="007402C7"/>
    <w:rsid w:val="00741CB8"/>
    <w:rsid w:val="00770EF5"/>
    <w:rsid w:val="0077534A"/>
    <w:rsid w:val="007D04DD"/>
    <w:rsid w:val="00803E82"/>
    <w:rsid w:val="00804385"/>
    <w:rsid w:val="008148DD"/>
    <w:rsid w:val="00824894"/>
    <w:rsid w:val="00837810"/>
    <w:rsid w:val="008619FA"/>
    <w:rsid w:val="008637AF"/>
    <w:rsid w:val="009070D6"/>
    <w:rsid w:val="00917DF5"/>
    <w:rsid w:val="00920E0E"/>
    <w:rsid w:val="0092269F"/>
    <w:rsid w:val="009326C4"/>
    <w:rsid w:val="0099615C"/>
    <w:rsid w:val="009E713C"/>
    <w:rsid w:val="009F77CF"/>
    <w:rsid w:val="00A1172D"/>
    <w:rsid w:val="00A11D27"/>
    <w:rsid w:val="00A647B4"/>
    <w:rsid w:val="00AC6874"/>
    <w:rsid w:val="00AD1F7B"/>
    <w:rsid w:val="00AF0BA3"/>
    <w:rsid w:val="00B330FA"/>
    <w:rsid w:val="00B35408"/>
    <w:rsid w:val="00B355BD"/>
    <w:rsid w:val="00B512F5"/>
    <w:rsid w:val="00B55115"/>
    <w:rsid w:val="00BA3746"/>
    <w:rsid w:val="00BB4C31"/>
    <w:rsid w:val="00C043A2"/>
    <w:rsid w:val="00C11799"/>
    <w:rsid w:val="00C165E0"/>
    <w:rsid w:val="00C26606"/>
    <w:rsid w:val="00C34BB4"/>
    <w:rsid w:val="00C63E17"/>
    <w:rsid w:val="00C76DFA"/>
    <w:rsid w:val="00C930F8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C3713"/>
    <w:rsid w:val="00DD514E"/>
    <w:rsid w:val="00DE06FF"/>
    <w:rsid w:val="00EB0AD1"/>
    <w:rsid w:val="00EB1507"/>
    <w:rsid w:val="00EC40AA"/>
    <w:rsid w:val="00EE16E5"/>
    <w:rsid w:val="00F1757E"/>
    <w:rsid w:val="00F210E8"/>
    <w:rsid w:val="00F46D06"/>
    <w:rsid w:val="00F70DC1"/>
    <w:rsid w:val="00F875AF"/>
    <w:rsid w:val="00FA7C93"/>
    <w:rsid w:val="00FB634E"/>
    <w:rsid w:val="00FB76D9"/>
    <w:rsid w:val="00FC049F"/>
    <w:rsid w:val="00FD5C52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30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C930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30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C930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d'audit</dc:title>
  <dc:creator>André MILEV</dc:creator>
  <cp:lastModifiedBy>AMI</cp:lastModifiedBy>
  <cp:revision>9</cp:revision>
  <dcterms:created xsi:type="dcterms:W3CDTF">2020-11-23T12:08:00Z</dcterms:created>
  <dcterms:modified xsi:type="dcterms:W3CDTF">2022-12-25T12:18:00Z</dcterms:modified>
</cp:coreProperties>
</file>