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44D" w:rsidRDefault="00F91522" w:rsidP="00F22A7B">
      <w:pPr>
        <w:pStyle w:val="Titre"/>
      </w:pPr>
      <w:r>
        <w:t>Protection contre les logiciels malveillants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181A84" w:rsidRDefault="0028045C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 Objet</w:t>
      </w:r>
      <w:r w:rsidR="009E0597">
        <w:rPr>
          <w:rFonts w:ascii="Arial" w:hAnsi="Arial" w:cs="Arial"/>
          <w:b/>
          <w:sz w:val="24"/>
          <w:szCs w:val="24"/>
        </w:rPr>
        <w:t xml:space="preserve"> </w:t>
      </w:r>
    </w:p>
    <w:p w:rsidR="00181A84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</w:p>
    <w:p w:rsidR="00EE2781" w:rsidRDefault="00181A84" w:rsidP="0028045C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EE2781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E7084F" w:rsidRDefault="00EE2781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</w:t>
      </w:r>
      <w:r w:rsidR="003726FA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Domaine</w:t>
      </w:r>
      <w:r w:rsidR="006B71FC">
        <w:rPr>
          <w:rFonts w:ascii="Arial" w:hAnsi="Arial" w:cs="Arial"/>
          <w:b/>
          <w:sz w:val="24"/>
          <w:szCs w:val="24"/>
        </w:rPr>
        <w:t xml:space="preserve"> d’application</w:t>
      </w:r>
    </w:p>
    <w:p w:rsidR="00ED444D" w:rsidRDefault="00ED444D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FC1975" w:rsidRDefault="00A2014A" w:rsidP="00F22A7B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</w:t>
      </w:r>
      <w:r w:rsidR="00FC1975">
        <w:rPr>
          <w:rFonts w:ascii="Arial" w:hAnsi="Arial" w:cs="Arial"/>
          <w:b/>
          <w:sz w:val="24"/>
          <w:szCs w:val="24"/>
        </w:rPr>
        <w:t>Responsabilité</w:t>
      </w:r>
    </w:p>
    <w:p w:rsidR="00FC1975" w:rsidRDefault="00FC1975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9E1F40" w:rsidRDefault="009E1F40" w:rsidP="009E1F4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1A5BEB">
        <w:rPr>
          <w:rFonts w:ascii="Arial" w:hAnsi="Arial" w:cs="Arial"/>
          <w:b/>
          <w:sz w:val="24"/>
          <w:szCs w:val="24"/>
        </w:rPr>
        <w:t>Documents</w:t>
      </w:r>
    </w:p>
    <w:p w:rsidR="009E1F40" w:rsidRDefault="009E1F40" w:rsidP="00C71C60">
      <w:pPr>
        <w:jc w:val="both"/>
        <w:rPr>
          <w:rFonts w:ascii="Arial" w:hAnsi="Arial" w:cs="Arial"/>
          <w:b/>
          <w:sz w:val="24"/>
          <w:szCs w:val="24"/>
        </w:rPr>
      </w:pPr>
    </w:p>
    <w:p w:rsidR="00C71C60" w:rsidRDefault="009E1F40" w:rsidP="00C71C6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C71C60">
        <w:rPr>
          <w:rFonts w:ascii="Arial" w:hAnsi="Arial" w:cs="Arial"/>
          <w:b/>
          <w:sz w:val="24"/>
          <w:szCs w:val="24"/>
        </w:rPr>
        <w:t>. Exigen</w:t>
      </w:r>
      <w:r w:rsidR="003319D3">
        <w:rPr>
          <w:rFonts w:ascii="Arial" w:hAnsi="Arial" w:cs="Arial"/>
          <w:b/>
          <w:sz w:val="24"/>
          <w:szCs w:val="24"/>
        </w:rPr>
        <w:t>ces de la norme ISO 27001 : 2022</w:t>
      </w:r>
    </w:p>
    <w:p w:rsidR="00C71C60" w:rsidRDefault="00C71C60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ED444D" w:rsidRDefault="009E1F40" w:rsidP="005A7F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FC1975">
        <w:rPr>
          <w:rFonts w:ascii="Arial" w:hAnsi="Arial" w:cs="Arial"/>
          <w:b/>
          <w:sz w:val="24"/>
          <w:szCs w:val="24"/>
        </w:rPr>
        <w:t xml:space="preserve">. </w:t>
      </w:r>
      <w:r w:rsidR="00181A84">
        <w:rPr>
          <w:rFonts w:ascii="Arial" w:hAnsi="Arial" w:cs="Arial"/>
          <w:b/>
          <w:sz w:val="24"/>
          <w:szCs w:val="24"/>
        </w:rPr>
        <w:t>Politique</w:t>
      </w:r>
      <w:r w:rsidR="006B71FC">
        <w:rPr>
          <w:rFonts w:ascii="Arial" w:hAnsi="Arial" w:cs="Arial"/>
          <w:b/>
          <w:sz w:val="24"/>
          <w:szCs w:val="24"/>
        </w:rPr>
        <w:t xml:space="preserve"> de </w:t>
      </w:r>
      <w:r w:rsidR="00C71C60">
        <w:rPr>
          <w:rFonts w:ascii="Arial" w:hAnsi="Arial" w:cs="Arial"/>
          <w:b/>
          <w:sz w:val="24"/>
          <w:szCs w:val="24"/>
        </w:rPr>
        <w:t>protection contre les logiciels malveillants</w:t>
      </w:r>
    </w:p>
    <w:p w:rsidR="00ED444D" w:rsidRDefault="00ED444D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BF680B" w:rsidRDefault="00BF680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107E41" w:rsidRDefault="00107E41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6B71FC" w:rsidRDefault="006B71FC" w:rsidP="00F22A7B">
      <w:pPr>
        <w:jc w:val="both"/>
        <w:rPr>
          <w:rFonts w:ascii="Arial" w:hAnsi="Arial" w:cs="Arial"/>
          <w:sz w:val="24"/>
          <w:szCs w:val="24"/>
        </w:rPr>
      </w:pPr>
    </w:p>
    <w:p w:rsidR="00F22A7B" w:rsidRDefault="00F22A7B" w:rsidP="00F22A7B">
      <w:pPr>
        <w:jc w:val="both"/>
        <w:rPr>
          <w:rFonts w:ascii="Arial" w:hAnsi="Arial" w:cs="Arial"/>
          <w:sz w:val="24"/>
          <w:szCs w:val="24"/>
        </w:rPr>
      </w:pPr>
    </w:p>
    <w:p w:rsidR="0056151E" w:rsidRDefault="0056151E" w:rsidP="00F22A7B">
      <w:pPr>
        <w:jc w:val="both"/>
        <w:rPr>
          <w:rFonts w:ascii="Arial" w:hAnsi="Arial" w:cs="Arial"/>
          <w:sz w:val="24"/>
          <w:szCs w:val="24"/>
        </w:rPr>
      </w:pPr>
    </w:p>
    <w:p w:rsidR="005A5B15" w:rsidRDefault="005A5B15" w:rsidP="00F22A7B">
      <w:pPr>
        <w:jc w:val="both"/>
        <w:rPr>
          <w:rFonts w:ascii="Arial" w:hAnsi="Arial" w:cs="Arial"/>
          <w:sz w:val="24"/>
          <w:szCs w:val="24"/>
        </w:rPr>
      </w:pPr>
    </w:p>
    <w:p w:rsidR="00ED444D" w:rsidRPr="00AE180F" w:rsidRDefault="00AE180F" w:rsidP="00F22A7B">
      <w:pPr>
        <w:jc w:val="both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AE180F" w:rsidRDefault="00AE180F" w:rsidP="00F22A7B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56151E" w:rsidTr="0056151E">
        <w:tc>
          <w:tcPr>
            <w:tcW w:w="1178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56151E" w:rsidRDefault="0056151E" w:rsidP="00F22A7B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01/01/2016</w:t>
            </w:r>
          </w:p>
        </w:tc>
      </w:tr>
      <w:tr w:rsidR="0056151E" w:rsidRPr="00BF680B" w:rsidTr="0056151E">
        <w:tc>
          <w:tcPr>
            <w:tcW w:w="1178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56151E" w:rsidRPr="00BF680B" w:rsidRDefault="0056151E" w:rsidP="00F22A7B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5A7F85" w:rsidRDefault="00BF680B" w:rsidP="005A7F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 w:rsidR="005A7F85">
        <w:rPr>
          <w:rFonts w:ascii="Arial" w:hAnsi="Arial" w:cs="Arial"/>
          <w:b/>
          <w:sz w:val="24"/>
          <w:szCs w:val="24"/>
        </w:rPr>
        <w:lastRenderedPageBreak/>
        <w:t xml:space="preserve">1. Objet </w:t>
      </w: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C204DC" w:rsidRPr="00C204DC" w:rsidRDefault="005A7F85" w:rsidP="00C204DC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>protection contre les logiciels malveillants a pour objet</w:t>
      </w:r>
      <w:r w:rsidR="00AD4564">
        <w:rPr>
          <w:rFonts w:ascii="Arial" w:hAnsi="Arial" w:cs="Arial"/>
          <w:sz w:val="24"/>
          <w:szCs w:val="24"/>
        </w:rPr>
        <w:t xml:space="preserve"> </w:t>
      </w:r>
      <w:r w:rsidR="00C204DC">
        <w:rPr>
          <w:rFonts w:ascii="Arial" w:hAnsi="Arial" w:cs="Arial"/>
          <w:sz w:val="24"/>
          <w:szCs w:val="24"/>
        </w:rPr>
        <w:t xml:space="preserve">de </w:t>
      </w:r>
      <w:r w:rsidR="00AD4564">
        <w:rPr>
          <w:rFonts w:ascii="Arial" w:hAnsi="Arial" w:cs="Arial"/>
          <w:sz w:val="24"/>
          <w:szCs w:val="24"/>
        </w:rPr>
        <w:t xml:space="preserve">montrer les </w:t>
      </w:r>
      <w:r w:rsidR="00C204DC">
        <w:rPr>
          <w:rFonts w:ascii="Arial" w:hAnsi="Arial" w:cs="Arial"/>
          <w:sz w:val="24"/>
          <w:szCs w:val="24"/>
        </w:rPr>
        <w:t xml:space="preserve">exigences à respecter </w:t>
      </w:r>
      <w:r w:rsidR="00AD4564">
        <w:rPr>
          <w:rFonts w:ascii="Arial" w:hAnsi="Arial" w:cs="Arial"/>
          <w:sz w:val="24"/>
          <w:szCs w:val="24"/>
        </w:rPr>
        <w:t>pour garantir l</w:t>
      </w:r>
      <w:r w:rsidR="00C204DC">
        <w:rPr>
          <w:rFonts w:ascii="Arial" w:hAnsi="Arial" w:cs="Arial"/>
          <w:sz w:val="24"/>
          <w:szCs w:val="24"/>
        </w:rPr>
        <w:t xml:space="preserve">e </w:t>
      </w:r>
      <w:r w:rsidR="00C204DC" w:rsidRPr="00C204DC">
        <w:rPr>
          <w:rFonts w:ascii="Arial" w:hAnsi="Arial" w:cs="Arial"/>
          <w:sz w:val="24"/>
          <w:szCs w:val="24"/>
        </w:rPr>
        <w:t>fonctionnement correct et sécurisé de</w:t>
      </w:r>
      <w:r w:rsidR="002253F0">
        <w:rPr>
          <w:rFonts w:ascii="Arial" w:hAnsi="Arial" w:cs="Arial"/>
          <w:sz w:val="24"/>
          <w:szCs w:val="24"/>
        </w:rPr>
        <w:t xml:space="preserve"> nos systèmes opérationnels.</w:t>
      </w:r>
    </w:p>
    <w:p w:rsidR="005A7F85" w:rsidRDefault="005A7F85" w:rsidP="005A7F85">
      <w:pPr>
        <w:jc w:val="both"/>
        <w:rPr>
          <w:rFonts w:ascii="Arial" w:hAnsi="Arial" w:cs="Arial"/>
          <w:sz w:val="24"/>
          <w:szCs w:val="24"/>
        </w:rPr>
      </w:pP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Finalité</w:t>
      </w: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5A7F85" w:rsidRDefault="005A7F85" w:rsidP="005A7F85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 xml:space="preserve">protection contre les logiciels malveillants a pour finalité </w:t>
      </w:r>
      <w:r w:rsidR="00AD4564">
        <w:rPr>
          <w:rFonts w:ascii="Arial" w:hAnsi="Arial" w:cs="Arial"/>
          <w:sz w:val="24"/>
          <w:szCs w:val="24"/>
        </w:rPr>
        <w:t>de protéger l’information et les moyens de traitement de l’information de toute ingérence externe.</w:t>
      </w:r>
    </w:p>
    <w:p w:rsidR="005A7F85" w:rsidRPr="006B71FC" w:rsidRDefault="005A7F85" w:rsidP="005A7F85">
      <w:pPr>
        <w:jc w:val="both"/>
        <w:rPr>
          <w:rFonts w:ascii="Arial" w:hAnsi="Arial" w:cs="Arial"/>
          <w:sz w:val="24"/>
          <w:szCs w:val="24"/>
        </w:rPr>
      </w:pP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Domaine d’application</w:t>
      </w: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5A7F85" w:rsidRDefault="005A7F85" w:rsidP="005A7F85">
      <w:pPr>
        <w:jc w:val="both"/>
        <w:rPr>
          <w:rFonts w:ascii="Arial" w:hAnsi="Arial" w:cs="Arial"/>
          <w:sz w:val="24"/>
          <w:szCs w:val="24"/>
        </w:rPr>
      </w:pPr>
      <w:r w:rsidRPr="00B17813">
        <w:rPr>
          <w:rFonts w:ascii="Arial" w:hAnsi="Arial" w:cs="Arial"/>
          <w:sz w:val="24"/>
          <w:szCs w:val="24"/>
        </w:rPr>
        <w:t xml:space="preserve">La </w:t>
      </w:r>
      <w:r>
        <w:rPr>
          <w:rFonts w:ascii="Arial" w:hAnsi="Arial" w:cs="Arial"/>
          <w:sz w:val="24"/>
          <w:szCs w:val="24"/>
        </w:rPr>
        <w:t>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>protection contre les logiciels malveillants s’applique à tous les départements et actifs numériques de notre organisation</w:t>
      </w:r>
      <w:r w:rsidR="00C204DC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4. Responsabilité</w:t>
      </w: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5A7F85" w:rsidRDefault="005A7F85" w:rsidP="005A7F8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 responsable sécurité de l’information (RSI) a l’autorité de l’écriture et de la mise à jour de p</w:t>
      </w:r>
      <w:r w:rsidRPr="00B17813">
        <w:rPr>
          <w:rFonts w:ascii="Arial" w:hAnsi="Arial" w:cs="Arial"/>
          <w:sz w:val="24"/>
          <w:szCs w:val="24"/>
        </w:rPr>
        <w:t xml:space="preserve">olitique de </w:t>
      </w:r>
      <w:r>
        <w:rPr>
          <w:rFonts w:ascii="Arial" w:hAnsi="Arial" w:cs="Arial"/>
          <w:sz w:val="24"/>
          <w:szCs w:val="24"/>
        </w:rPr>
        <w:t>protection contre les logiciels malveillants. Il est garant de son application. Il a l’appui du directeur et de tous les responsables de département.</w:t>
      </w:r>
    </w:p>
    <w:p w:rsidR="005A7F85" w:rsidRDefault="005A7F85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FD7392" w:rsidRDefault="00FD7392" w:rsidP="00FD739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</w:t>
      </w:r>
      <w:r w:rsidR="001A5BEB">
        <w:rPr>
          <w:rFonts w:ascii="Arial" w:hAnsi="Arial" w:cs="Arial"/>
          <w:b/>
          <w:sz w:val="24"/>
          <w:szCs w:val="24"/>
        </w:rPr>
        <w:t>Documents</w:t>
      </w:r>
    </w:p>
    <w:p w:rsidR="00FD7392" w:rsidRDefault="00FD7392" w:rsidP="00C71C60">
      <w:pPr>
        <w:jc w:val="both"/>
        <w:rPr>
          <w:rFonts w:ascii="Arial" w:hAnsi="Arial" w:cs="Arial"/>
          <w:b/>
          <w:sz w:val="24"/>
          <w:szCs w:val="24"/>
        </w:rPr>
      </w:pPr>
    </w:p>
    <w:p w:rsidR="001A5BEB" w:rsidRPr="001A5BEB" w:rsidRDefault="001A5BEB" w:rsidP="00C71C60">
      <w:pPr>
        <w:jc w:val="both"/>
        <w:rPr>
          <w:rFonts w:ascii="Arial" w:hAnsi="Arial" w:cs="Arial"/>
          <w:sz w:val="24"/>
          <w:szCs w:val="24"/>
        </w:rPr>
      </w:pPr>
      <w:r w:rsidRPr="001A5BEB">
        <w:rPr>
          <w:rFonts w:ascii="Arial" w:hAnsi="Arial" w:cs="Arial"/>
          <w:sz w:val="24"/>
          <w:szCs w:val="24"/>
        </w:rPr>
        <w:t>Gestion des vulnérabilités</w:t>
      </w:r>
    </w:p>
    <w:p w:rsidR="001A5BEB" w:rsidRPr="001A5BEB" w:rsidRDefault="001A5BEB" w:rsidP="00C71C60">
      <w:pPr>
        <w:jc w:val="both"/>
        <w:rPr>
          <w:rFonts w:ascii="Arial" w:hAnsi="Arial" w:cs="Arial"/>
          <w:sz w:val="24"/>
          <w:szCs w:val="24"/>
        </w:rPr>
      </w:pPr>
      <w:r w:rsidRPr="001A5BEB">
        <w:rPr>
          <w:rFonts w:ascii="Arial" w:hAnsi="Arial" w:cs="Arial"/>
          <w:sz w:val="24"/>
          <w:szCs w:val="24"/>
        </w:rPr>
        <w:t>Traitement de l’information</w:t>
      </w:r>
    </w:p>
    <w:p w:rsidR="001A5BEB" w:rsidRPr="001A5BEB" w:rsidRDefault="001A5BEB" w:rsidP="00C71C60">
      <w:pPr>
        <w:jc w:val="both"/>
        <w:rPr>
          <w:rFonts w:ascii="Arial" w:hAnsi="Arial" w:cs="Arial"/>
          <w:sz w:val="24"/>
          <w:szCs w:val="24"/>
        </w:rPr>
      </w:pPr>
      <w:r w:rsidRPr="001A5BEB">
        <w:rPr>
          <w:rFonts w:ascii="Arial" w:hAnsi="Arial" w:cs="Arial"/>
          <w:sz w:val="24"/>
          <w:szCs w:val="24"/>
        </w:rPr>
        <w:t>Transfert d’information</w:t>
      </w:r>
    </w:p>
    <w:p w:rsidR="001A5BEB" w:rsidRPr="001A5BEB" w:rsidRDefault="001A5BEB" w:rsidP="001A5BEB">
      <w:pPr>
        <w:pStyle w:val="Default"/>
        <w:jc w:val="both"/>
        <w:rPr>
          <w:rFonts w:ascii="Arial" w:hAnsi="Arial" w:cs="Arial"/>
          <w:color w:val="auto"/>
          <w:lang w:val="fr-FR"/>
        </w:rPr>
      </w:pPr>
      <w:r w:rsidRPr="001A5BEB">
        <w:rPr>
          <w:rFonts w:ascii="Arial" w:hAnsi="Arial" w:cs="Arial"/>
          <w:color w:val="auto"/>
          <w:lang w:val="fr-FR"/>
        </w:rPr>
        <w:t>Mesures cryptographiques.</w:t>
      </w:r>
    </w:p>
    <w:p w:rsidR="001A5BEB" w:rsidRPr="001A5BEB" w:rsidRDefault="001A5BEB" w:rsidP="00C71C60">
      <w:pPr>
        <w:jc w:val="both"/>
        <w:rPr>
          <w:rFonts w:ascii="Arial" w:hAnsi="Arial" w:cs="Arial"/>
          <w:sz w:val="24"/>
          <w:szCs w:val="24"/>
        </w:rPr>
      </w:pPr>
      <w:r w:rsidRPr="001A5BEB">
        <w:rPr>
          <w:rFonts w:ascii="Arial" w:hAnsi="Arial" w:cs="Arial"/>
          <w:sz w:val="24"/>
          <w:szCs w:val="24"/>
        </w:rPr>
        <w:t>Formation et sensibilisation</w:t>
      </w:r>
    </w:p>
    <w:p w:rsidR="001A5BEB" w:rsidRPr="001A5BEB" w:rsidRDefault="001A5BEB" w:rsidP="00C71C60">
      <w:pPr>
        <w:jc w:val="both"/>
        <w:rPr>
          <w:rFonts w:ascii="Arial" w:hAnsi="Arial" w:cs="Arial"/>
          <w:sz w:val="24"/>
          <w:szCs w:val="24"/>
        </w:rPr>
      </w:pPr>
      <w:r w:rsidRPr="001A5BEB">
        <w:rPr>
          <w:rFonts w:ascii="Arial" w:hAnsi="Arial" w:cs="Arial"/>
          <w:sz w:val="24"/>
          <w:szCs w:val="24"/>
        </w:rPr>
        <w:t>Installation de logiciels</w:t>
      </w:r>
    </w:p>
    <w:p w:rsidR="00FD7392" w:rsidRPr="001A5BEB" w:rsidRDefault="00FD7392" w:rsidP="00C71C6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5BEB">
        <w:rPr>
          <w:rFonts w:ascii="Arial" w:hAnsi="Arial" w:cs="Arial"/>
          <w:color w:val="000000" w:themeColor="text1"/>
          <w:sz w:val="24"/>
          <w:szCs w:val="24"/>
        </w:rPr>
        <w:t>Inventaires des actifs</w:t>
      </w:r>
    </w:p>
    <w:p w:rsidR="00FD7392" w:rsidRPr="001A5BEB" w:rsidRDefault="00FD7392" w:rsidP="00C71C6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1A5BEB">
        <w:rPr>
          <w:rFonts w:ascii="Arial" w:hAnsi="Arial" w:cs="Arial"/>
          <w:color w:val="000000" w:themeColor="text1"/>
          <w:sz w:val="24"/>
          <w:szCs w:val="24"/>
        </w:rPr>
        <w:t>Protection contre les menaces extérieures</w:t>
      </w:r>
    </w:p>
    <w:p w:rsidR="001A5BEB" w:rsidRPr="00FD7392" w:rsidRDefault="001A5BEB" w:rsidP="00C71C60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C71C60" w:rsidRDefault="00FD7392" w:rsidP="00C71C60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6</w:t>
      </w:r>
      <w:r w:rsidR="00C71C60">
        <w:rPr>
          <w:rFonts w:ascii="Arial" w:hAnsi="Arial" w:cs="Arial"/>
          <w:b/>
          <w:sz w:val="24"/>
          <w:szCs w:val="24"/>
        </w:rPr>
        <w:t>. Exigen</w:t>
      </w:r>
      <w:r w:rsidR="003319D3">
        <w:rPr>
          <w:rFonts w:ascii="Arial" w:hAnsi="Arial" w:cs="Arial"/>
          <w:b/>
          <w:sz w:val="24"/>
          <w:szCs w:val="24"/>
        </w:rPr>
        <w:t>ces de la norme ISO 27001 : 2022</w:t>
      </w:r>
    </w:p>
    <w:p w:rsidR="00C71C60" w:rsidRDefault="00C71C60" w:rsidP="005A7F85">
      <w:pPr>
        <w:jc w:val="both"/>
        <w:rPr>
          <w:rFonts w:ascii="Arial" w:hAnsi="Arial" w:cs="Arial"/>
          <w:b/>
          <w:sz w:val="24"/>
          <w:szCs w:val="24"/>
        </w:rPr>
      </w:pPr>
    </w:p>
    <w:p w:rsidR="003319D3" w:rsidRDefault="003D4871" w:rsidP="003319D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</w:t>
      </w:r>
      <w:r w:rsidR="003319D3">
        <w:rPr>
          <w:rFonts w:ascii="Arial" w:hAnsi="Arial" w:cs="Arial"/>
          <w:sz w:val="24"/>
          <w:szCs w:val="24"/>
        </w:rPr>
        <w:t xml:space="preserve">8.7 </w:t>
      </w:r>
      <w:r w:rsidR="003319D3" w:rsidRPr="003319D3">
        <w:rPr>
          <w:rFonts w:ascii="Arial" w:hAnsi="Arial" w:cs="Arial"/>
          <w:sz w:val="24"/>
          <w:szCs w:val="24"/>
        </w:rPr>
        <w:t>Protection cont</w:t>
      </w:r>
      <w:r w:rsidR="003319D3">
        <w:rPr>
          <w:rFonts w:ascii="Arial" w:hAnsi="Arial" w:cs="Arial"/>
          <w:sz w:val="24"/>
          <w:szCs w:val="24"/>
        </w:rPr>
        <w:t>re les programmes malveillants</w:t>
      </w:r>
    </w:p>
    <w:p w:rsidR="003319D3" w:rsidRPr="003319D3" w:rsidRDefault="003319D3" w:rsidP="003319D3">
      <w:pPr>
        <w:tabs>
          <w:tab w:val="left" w:pos="4396"/>
        </w:tabs>
        <w:rPr>
          <w:rFonts w:ascii="Arial" w:hAnsi="Arial" w:cs="Arial"/>
          <w:sz w:val="24"/>
          <w:szCs w:val="24"/>
        </w:rPr>
      </w:pPr>
      <w:r w:rsidRPr="003319D3">
        <w:rPr>
          <w:rFonts w:ascii="Arial" w:hAnsi="Arial" w:cs="Arial"/>
          <w:sz w:val="24"/>
          <w:szCs w:val="24"/>
        </w:rPr>
        <w:t xml:space="preserve">Une protection contre les programmes malveillants doit être mise en œuvre et renforcée par une sensibilisation appropriée des utilisateurs. </w:t>
      </w:r>
    </w:p>
    <w:p w:rsidR="003319D3" w:rsidRDefault="003319D3" w:rsidP="003D4871">
      <w:pPr>
        <w:jc w:val="both"/>
        <w:rPr>
          <w:rFonts w:ascii="Arial" w:hAnsi="Arial" w:cs="Arial"/>
          <w:sz w:val="24"/>
          <w:szCs w:val="24"/>
        </w:rPr>
      </w:pPr>
    </w:p>
    <w:p w:rsidR="005A7F85" w:rsidRDefault="00D43B9F" w:rsidP="005A7F8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7</w:t>
      </w:r>
      <w:r w:rsidR="005A7F85">
        <w:rPr>
          <w:rFonts w:ascii="Arial" w:hAnsi="Arial" w:cs="Arial"/>
          <w:b/>
          <w:sz w:val="24"/>
          <w:szCs w:val="24"/>
        </w:rPr>
        <w:t xml:space="preserve">. Politique </w:t>
      </w:r>
      <w:r w:rsidR="005A7F85" w:rsidRPr="005A7F85">
        <w:rPr>
          <w:rFonts w:ascii="Arial" w:hAnsi="Arial" w:cs="Arial"/>
          <w:b/>
          <w:sz w:val="24"/>
          <w:szCs w:val="24"/>
        </w:rPr>
        <w:t>de protection contre les logiciels malveillants</w:t>
      </w:r>
    </w:p>
    <w:p w:rsidR="00BF680B" w:rsidRDefault="00BF680B" w:rsidP="00F22A7B">
      <w:pPr>
        <w:jc w:val="both"/>
        <w:rPr>
          <w:rFonts w:ascii="Arial" w:hAnsi="Arial" w:cs="Arial"/>
          <w:b/>
          <w:sz w:val="24"/>
          <w:szCs w:val="24"/>
        </w:rPr>
      </w:pPr>
    </w:p>
    <w:p w:rsidR="0039641B" w:rsidRDefault="0039641B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lutte </w:t>
      </w:r>
      <w:r w:rsidR="005E3A31" w:rsidRPr="005E3A31">
        <w:rPr>
          <w:rFonts w:ascii="Arial" w:hAnsi="Arial" w:cs="Arial"/>
          <w:lang w:val="fr-FR"/>
        </w:rPr>
        <w:t>contre les risques d'attaque par des codes malveillants (virus, chevaux de Troie, spyware, vers, etc.)</w:t>
      </w:r>
      <w:r>
        <w:rPr>
          <w:rFonts w:ascii="Arial" w:hAnsi="Arial" w:cs="Arial"/>
          <w:lang w:val="fr-FR"/>
        </w:rPr>
        <w:t xml:space="preserve"> inclut :</w:t>
      </w:r>
    </w:p>
    <w:p w:rsidR="0039641B" w:rsidRDefault="0039641B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39641B" w:rsidRDefault="0039641B" w:rsidP="0039641B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l’</w:t>
      </w:r>
      <w:r w:rsidR="005E3A31" w:rsidRPr="005E3A31">
        <w:rPr>
          <w:rFonts w:ascii="Arial" w:hAnsi="Arial" w:cs="Arial"/>
          <w:lang w:val="fr-FR"/>
        </w:rPr>
        <w:t>interdiction d'utiliser des logiciels non préalablement autorisés</w:t>
      </w:r>
    </w:p>
    <w:p w:rsidR="0039641B" w:rsidRDefault="0039641B" w:rsidP="0039641B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les </w:t>
      </w:r>
      <w:r w:rsidR="005E3A31" w:rsidRPr="005E3A31">
        <w:rPr>
          <w:rFonts w:ascii="Arial" w:hAnsi="Arial" w:cs="Arial"/>
          <w:lang w:val="fr-FR"/>
        </w:rPr>
        <w:t>mesures de protection lors de la récupération de fichiers via des réseaux externes</w:t>
      </w:r>
    </w:p>
    <w:p w:rsidR="005E3A31" w:rsidRDefault="0039641B" w:rsidP="0039641B">
      <w:pPr>
        <w:pStyle w:val="Default"/>
        <w:numPr>
          <w:ilvl w:val="0"/>
          <w:numId w:val="29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</w:t>
      </w:r>
      <w:r w:rsidR="005E3A31" w:rsidRPr="005E3A31">
        <w:rPr>
          <w:rFonts w:ascii="Arial" w:hAnsi="Arial" w:cs="Arial"/>
          <w:lang w:val="fr-FR"/>
        </w:rPr>
        <w:t>revue</w:t>
      </w:r>
      <w:r>
        <w:rPr>
          <w:rFonts w:ascii="Arial" w:hAnsi="Arial" w:cs="Arial"/>
          <w:lang w:val="fr-FR"/>
        </w:rPr>
        <w:t xml:space="preserve"> </w:t>
      </w:r>
      <w:r w:rsidR="005E3A31" w:rsidRPr="005E3A31">
        <w:rPr>
          <w:rFonts w:ascii="Arial" w:hAnsi="Arial" w:cs="Arial"/>
          <w:lang w:val="fr-FR"/>
        </w:rPr>
        <w:t>de</w:t>
      </w:r>
      <w:r>
        <w:rPr>
          <w:rFonts w:ascii="Arial" w:hAnsi="Arial" w:cs="Arial"/>
          <w:lang w:val="fr-FR"/>
        </w:rPr>
        <w:t>s</w:t>
      </w:r>
      <w:r w:rsidR="005E3A31" w:rsidRPr="005E3A31">
        <w:rPr>
          <w:rFonts w:ascii="Arial" w:hAnsi="Arial" w:cs="Arial"/>
          <w:lang w:val="fr-FR"/>
        </w:rPr>
        <w:t xml:space="preserve"> logiciels installés </w:t>
      </w:r>
    </w:p>
    <w:p w:rsidR="0039641B" w:rsidRDefault="0039641B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Les a</w:t>
      </w:r>
      <w:r w:rsidR="005E3A31" w:rsidRPr="005E3A31">
        <w:rPr>
          <w:rFonts w:ascii="Arial" w:hAnsi="Arial" w:cs="Arial"/>
          <w:lang w:val="fr-FR"/>
        </w:rPr>
        <w:t xml:space="preserve">ctions à </w:t>
      </w:r>
      <w:r>
        <w:rPr>
          <w:rFonts w:ascii="Arial" w:hAnsi="Arial" w:cs="Arial"/>
          <w:lang w:val="fr-FR"/>
        </w:rPr>
        <w:t>entreprendre pour protéger les actifs de l’organisation sont :</w:t>
      </w:r>
    </w:p>
    <w:p w:rsidR="00FD7392" w:rsidRDefault="00FD7392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8C63FC" w:rsidRDefault="005E3A31" w:rsidP="008C63FC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5E3A31">
        <w:rPr>
          <w:rFonts w:ascii="Arial" w:hAnsi="Arial" w:cs="Arial"/>
          <w:lang w:val="fr-FR"/>
        </w:rPr>
        <w:t>prévenir</w:t>
      </w:r>
    </w:p>
    <w:p w:rsidR="008C63FC" w:rsidRDefault="005E3A31" w:rsidP="008C63FC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 w:rsidRPr="005E3A31">
        <w:rPr>
          <w:rFonts w:ascii="Arial" w:hAnsi="Arial" w:cs="Arial"/>
          <w:lang w:val="fr-FR"/>
        </w:rPr>
        <w:t>détecter</w:t>
      </w:r>
    </w:p>
    <w:p w:rsidR="005E3A31" w:rsidRDefault="008C63FC" w:rsidP="008C63FC">
      <w:pPr>
        <w:pStyle w:val="Default"/>
        <w:numPr>
          <w:ilvl w:val="0"/>
          <w:numId w:val="30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réagir</w:t>
      </w:r>
      <w:r w:rsidR="005E3A31" w:rsidRPr="005E3A31">
        <w:rPr>
          <w:rFonts w:ascii="Arial" w:hAnsi="Arial" w:cs="Arial"/>
          <w:lang w:val="fr-FR"/>
        </w:rPr>
        <w:t xml:space="preserve"> </w:t>
      </w:r>
    </w:p>
    <w:p w:rsidR="009B6FF8" w:rsidRDefault="009B6FF8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8C63FC" w:rsidRDefault="008C63FC" w:rsidP="00AD4564">
      <w:pPr>
        <w:pStyle w:val="Default"/>
        <w:jc w:val="both"/>
        <w:rPr>
          <w:lang w:val="fr-FR"/>
        </w:rPr>
      </w:pPr>
      <w:r>
        <w:rPr>
          <w:rFonts w:ascii="Arial" w:hAnsi="Arial" w:cs="Arial"/>
          <w:lang w:val="fr-FR"/>
        </w:rPr>
        <w:t>L’</w:t>
      </w:r>
      <w:r w:rsidR="005E3A31" w:rsidRPr="005E3A31">
        <w:rPr>
          <w:rFonts w:ascii="Arial" w:hAnsi="Arial" w:cs="Arial"/>
          <w:lang w:val="fr-FR"/>
        </w:rPr>
        <w:t xml:space="preserve">abonnement à un centre d'alerte </w:t>
      </w:r>
      <w:r w:rsidR="009B6FF8">
        <w:rPr>
          <w:rFonts w:ascii="Arial" w:hAnsi="Arial" w:cs="Arial"/>
          <w:lang w:val="fr-FR"/>
        </w:rPr>
        <w:t xml:space="preserve">nous </w:t>
      </w:r>
      <w:r w:rsidR="005E3A31" w:rsidRPr="005E3A31">
        <w:rPr>
          <w:rFonts w:ascii="Arial" w:hAnsi="Arial" w:cs="Arial"/>
          <w:lang w:val="fr-FR"/>
        </w:rPr>
        <w:t>permet d'être prévenu et d'anticiper certaines attaques massives pour lesquelles les antivirus ne sont pas encore à jour</w:t>
      </w:r>
      <w:r>
        <w:rPr>
          <w:rFonts w:ascii="Arial" w:hAnsi="Arial" w:cs="Arial"/>
          <w:lang w:val="fr-FR"/>
        </w:rPr>
        <w:t>.</w:t>
      </w:r>
      <w:r w:rsidR="005E3A31" w:rsidRPr="005E3A31">
        <w:rPr>
          <w:lang w:val="fr-FR"/>
        </w:rPr>
        <w:t xml:space="preserve"> </w:t>
      </w:r>
    </w:p>
    <w:p w:rsidR="008C63FC" w:rsidRDefault="008C63FC" w:rsidP="00AD4564">
      <w:pPr>
        <w:pStyle w:val="Default"/>
        <w:jc w:val="both"/>
        <w:rPr>
          <w:lang w:val="fr-FR"/>
        </w:rPr>
      </w:pPr>
    </w:p>
    <w:p w:rsidR="009A4B09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5E3A31" w:rsidRPr="005E3A31">
        <w:rPr>
          <w:rFonts w:ascii="Arial" w:hAnsi="Arial" w:cs="Arial"/>
          <w:lang w:val="fr-FR"/>
        </w:rPr>
        <w:t>es pro</w:t>
      </w:r>
      <w:r>
        <w:rPr>
          <w:rFonts w:ascii="Arial" w:hAnsi="Arial" w:cs="Arial"/>
          <w:lang w:val="fr-FR"/>
        </w:rPr>
        <w:t xml:space="preserve">grammes </w:t>
      </w:r>
      <w:r w:rsidR="009A4B09">
        <w:rPr>
          <w:rFonts w:ascii="Arial" w:hAnsi="Arial" w:cs="Arial"/>
          <w:lang w:val="fr-FR"/>
        </w:rPr>
        <w:t xml:space="preserve">de prévention </w:t>
      </w:r>
      <w:r w:rsidR="005E3A31" w:rsidRPr="005E3A31">
        <w:rPr>
          <w:rFonts w:ascii="Arial" w:hAnsi="Arial" w:cs="Arial"/>
          <w:lang w:val="fr-FR"/>
        </w:rPr>
        <w:t>sont régulièrement et automatiquement mis à jour</w:t>
      </w:r>
      <w:r w:rsidR="009A4B09">
        <w:rPr>
          <w:rFonts w:ascii="Arial" w:hAnsi="Arial" w:cs="Arial"/>
          <w:lang w:val="fr-FR"/>
        </w:rPr>
        <w:t> :</w:t>
      </w:r>
    </w:p>
    <w:p w:rsidR="009A4B09" w:rsidRDefault="009A4B09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9A4B09" w:rsidRPr="009A4B09" w:rsidRDefault="009A4B09" w:rsidP="009A4B09">
      <w:pPr>
        <w:pStyle w:val="Default"/>
        <w:numPr>
          <w:ilvl w:val="0"/>
          <w:numId w:val="33"/>
        </w:numPr>
        <w:rPr>
          <w:rFonts w:ascii="Arial" w:hAnsi="Arial" w:cs="Arial"/>
        </w:rPr>
      </w:pPr>
      <w:r w:rsidRPr="009A4B09">
        <w:rPr>
          <w:rFonts w:ascii="Arial" w:hAnsi="Arial" w:cs="Arial"/>
        </w:rPr>
        <w:t xml:space="preserve">anti-virus </w:t>
      </w:r>
    </w:p>
    <w:p w:rsidR="009A4B09" w:rsidRPr="009A4B09" w:rsidRDefault="009A4B09" w:rsidP="009A4B09">
      <w:pPr>
        <w:pStyle w:val="Default"/>
        <w:numPr>
          <w:ilvl w:val="0"/>
          <w:numId w:val="33"/>
        </w:numPr>
        <w:rPr>
          <w:rFonts w:ascii="Arial" w:hAnsi="Arial" w:cs="Arial"/>
        </w:rPr>
      </w:pPr>
      <w:r>
        <w:rPr>
          <w:rFonts w:ascii="Arial" w:hAnsi="Arial" w:cs="Arial"/>
        </w:rPr>
        <w:t>pare-feu</w:t>
      </w:r>
      <w:r w:rsidRPr="009A4B09">
        <w:rPr>
          <w:rFonts w:ascii="Arial" w:hAnsi="Arial" w:cs="Arial"/>
        </w:rPr>
        <w:t xml:space="preserve"> </w:t>
      </w:r>
    </w:p>
    <w:p w:rsidR="009A4B09" w:rsidRDefault="009A4B09" w:rsidP="009A4B09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A4B09">
        <w:rPr>
          <w:rFonts w:ascii="Arial" w:hAnsi="Arial" w:cs="Arial"/>
          <w:lang w:val="fr-FR"/>
        </w:rPr>
        <w:t>anti-spam</w:t>
      </w:r>
    </w:p>
    <w:p w:rsidR="009A4B09" w:rsidRPr="009A4B09" w:rsidRDefault="009A4B09" w:rsidP="009A4B09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a</w:t>
      </w:r>
      <w:r w:rsidRPr="009A4B09">
        <w:rPr>
          <w:rFonts w:ascii="Arial" w:hAnsi="Arial" w:cs="Arial"/>
          <w:lang w:val="fr-FR"/>
        </w:rPr>
        <w:t>nti</w:t>
      </w:r>
      <w:r>
        <w:rPr>
          <w:rFonts w:ascii="Arial" w:hAnsi="Arial" w:cs="Arial"/>
          <w:lang w:val="fr-FR"/>
        </w:rPr>
        <w:t>-</w:t>
      </w:r>
      <w:r w:rsidRPr="009A4B09">
        <w:rPr>
          <w:rFonts w:ascii="Arial" w:hAnsi="Arial" w:cs="Arial"/>
          <w:lang w:val="fr-FR"/>
        </w:rPr>
        <w:t>hameçonnage</w:t>
      </w:r>
    </w:p>
    <w:p w:rsidR="009A4B09" w:rsidRPr="00395D0D" w:rsidRDefault="009A4B09" w:rsidP="00395D0D">
      <w:pPr>
        <w:pStyle w:val="Default"/>
        <w:numPr>
          <w:ilvl w:val="0"/>
          <w:numId w:val="33"/>
        </w:numPr>
        <w:jc w:val="both"/>
        <w:rPr>
          <w:rFonts w:ascii="Arial" w:hAnsi="Arial" w:cs="Arial"/>
          <w:lang w:val="fr-FR"/>
        </w:rPr>
      </w:pPr>
      <w:r w:rsidRPr="009A4B09">
        <w:rPr>
          <w:rFonts w:ascii="Arial" w:hAnsi="Arial" w:cs="Arial"/>
          <w:lang w:val="fr-FR"/>
        </w:rPr>
        <w:t>anti-ran</w:t>
      </w:r>
      <w:r>
        <w:rPr>
          <w:rFonts w:ascii="Arial" w:hAnsi="Arial" w:cs="Arial"/>
          <w:lang w:val="fr-FR"/>
        </w:rPr>
        <w:t>çon</w:t>
      </w: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F74C8A" w:rsidRDefault="00F74C8A" w:rsidP="002253F0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attaquant (agresseur) peut être :</w:t>
      </w:r>
    </w:p>
    <w:p w:rsidR="00F74C8A" w:rsidRDefault="00F74C8A" w:rsidP="002253F0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F74C8A" w:rsidRDefault="00F74C8A" w:rsidP="00F74C8A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plaisantin – pour s’amuser</w:t>
      </w:r>
    </w:p>
    <w:p w:rsidR="00F74C8A" w:rsidRDefault="00F74C8A" w:rsidP="00F74C8A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compétiteur – pour voler </w:t>
      </w:r>
    </w:p>
    <w:p w:rsidR="00F74C8A" w:rsidRDefault="00F74C8A" w:rsidP="00F74C8A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voleur – pour vendre</w:t>
      </w:r>
    </w:p>
    <w:p w:rsidR="00F74C8A" w:rsidRDefault="00F74C8A" w:rsidP="00F74C8A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vandale – pour détruire</w:t>
      </w:r>
    </w:p>
    <w:p w:rsidR="00F74C8A" w:rsidRDefault="00F74C8A" w:rsidP="00F74C8A">
      <w:pPr>
        <w:pStyle w:val="Paragraphedeliste"/>
        <w:numPr>
          <w:ilvl w:val="0"/>
          <w:numId w:val="3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espion – pour voler et rendre service</w:t>
      </w:r>
    </w:p>
    <w:p w:rsidR="00F74C8A" w:rsidRDefault="00F74C8A" w:rsidP="002253F0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2253F0" w:rsidRPr="002253F0" w:rsidRDefault="008C63FC" w:rsidP="002253F0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  <w:r w:rsidRPr="002253F0">
        <w:rPr>
          <w:rFonts w:ascii="Arial" w:hAnsi="Arial" w:cs="Arial"/>
          <w:sz w:val="24"/>
          <w:szCs w:val="24"/>
        </w:rPr>
        <w:t>L</w:t>
      </w:r>
      <w:r w:rsidR="005E3A31" w:rsidRPr="002253F0">
        <w:rPr>
          <w:rFonts w:ascii="Arial" w:hAnsi="Arial" w:cs="Arial"/>
          <w:sz w:val="24"/>
          <w:szCs w:val="24"/>
        </w:rPr>
        <w:t xml:space="preserve">es serveurs </w:t>
      </w:r>
      <w:r w:rsidRPr="002253F0">
        <w:rPr>
          <w:rFonts w:ascii="Arial" w:hAnsi="Arial" w:cs="Arial"/>
          <w:sz w:val="24"/>
          <w:szCs w:val="24"/>
        </w:rPr>
        <w:t>de notre système et tous les postes de travail intègrent</w:t>
      </w:r>
      <w:r w:rsidR="005E3A31" w:rsidRPr="002253F0">
        <w:rPr>
          <w:rFonts w:ascii="Arial" w:hAnsi="Arial" w:cs="Arial"/>
          <w:sz w:val="24"/>
          <w:szCs w:val="24"/>
        </w:rPr>
        <w:t xml:space="preserve"> de</w:t>
      </w:r>
      <w:r w:rsidRPr="002253F0">
        <w:rPr>
          <w:rFonts w:ascii="Arial" w:hAnsi="Arial" w:cs="Arial"/>
          <w:sz w:val="24"/>
          <w:szCs w:val="24"/>
        </w:rPr>
        <w:t>s</w:t>
      </w:r>
      <w:r w:rsidR="005E3A31" w:rsidRPr="002253F0">
        <w:rPr>
          <w:rFonts w:ascii="Arial" w:hAnsi="Arial" w:cs="Arial"/>
          <w:sz w:val="24"/>
          <w:szCs w:val="24"/>
        </w:rPr>
        <w:t xml:space="preserve"> dispositifs de protection contre les codes malveillants</w:t>
      </w:r>
      <w:r w:rsidR="002253F0">
        <w:rPr>
          <w:rFonts w:ascii="Arial" w:hAnsi="Arial" w:cs="Arial"/>
          <w:sz w:val="24"/>
          <w:szCs w:val="24"/>
        </w:rPr>
        <w:t xml:space="preserve"> afin d’empêcher </w:t>
      </w:r>
      <w:r w:rsidR="002253F0" w:rsidRPr="002253F0">
        <w:rPr>
          <w:rFonts w:ascii="Arial" w:hAnsi="Arial" w:cs="Arial"/>
          <w:sz w:val="24"/>
          <w:szCs w:val="24"/>
        </w:rPr>
        <w:t xml:space="preserve">l'exploitation des vulnérabilités techniques. Plus de détails dans la politique </w:t>
      </w:r>
      <w:r w:rsidR="002253F0" w:rsidRPr="002253F0">
        <w:rPr>
          <w:rFonts w:ascii="Arial" w:hAnsi="Arial" w:cs="Arial"/>
          <w:color w:val="0070C0"/>
          <w:sz w:val="24"/>
          <w:szCs w:val="24"/>
        </w:rPr>
        <w:t>Gestion des vulnérabilités</w:t>
      </w:r>
      <w:r w:rsidR="002253F0" w:rsidRPr="002253F0">
        <w:rPr>
          <w:rFonts w:ascii="Arial" w:hAnsi="Arial" w:cs="Arial"/>
          <w:sz w:val="24"/>
          <w:szCs w:val="24"/>
        </w:rPr>
        <w:t>.</w:t>
      </w: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</w:t>
      </w:r>
      <w:r w:rsidR="005E3A31" w:rsidRPr="005E3A31">
        <w:rPr>
          <w:rFonts w:ascii="Arial" w:hAnsi="Arial" w:cs="Arial"/>
          <w:lang w:val="fr-FR"/>
        </w:rPr>
        <w:t>ne analyse complète des fichiers d</w:t>
      </w:r>
      <w:r>
        <w:rPr>
          <w:rFonts w:ascii="Arial" w:hAnsi="Arial" w:cs="Arial"/>
          <w:lang w:val="fr-FR"/>
        </w:rPr>
        <w:t>es</w:t>
      </w:r>
      <w:r w:rsidR="005E3A31" w:rsidRPr="005E3A31">
        <w:rPr>
          <w:rFonts w:ascii="Arial" w:hAnsi="Arial" w:cs="Arial"/>
          <w:lang w:val="fr-FR"/>
        </w:rPr>
        <w:t xml:space="preserve"> poste</w:t>
      </w:r>
      <w:r>
        <w:rPr>
          <w:rFonts w:ascii="Arial" w:hAnsi="Arial" w:cs="Arial"/>
          <w:lang w:val="fr-FR"/>
        </w:rPr>
        <w:t>s</w:t>
      </w:r>
      <w:r w:rsidR="005E3A31" w:rsidRPr="005E3A31">
        <w:rPr>
          <w:rFonts w:ascii="Arial" w:hAnsi="Arial" w:cs="Arial"/>
          <w:lang w:val="fr-FR"/>
        </w:rPr>
        <w:t xml:space="preserve"> de travail est régulièrement effectuée de façon automatique</w:t>
      </w:r>
      <w:r>
        <w:rPr>
          <w:rFonts w:ascii="Arial" w:hAnsi="Arial" w:cs="Arial"/>
          <w:lang w:val="fr-FR"/>
        </w:rPr>
        <w:t>.</w:t>
      </w:r>
      <w:r w:rsidR="00E757EE">
        <w:rPr>
          <w:rFonts w:ascii="Arial" w:hAnsi="Arial" w:cs="Arial"/>
          <w:lang w:val="fr-FR"/>
        </w:rPr>
        <w:t xml:space="preserve">  </w:t>
      </w: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5E3A31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U</w:t>
      </w:r>
      <w:r w:rsidR="005E3A31" w:rsidRPr="005E3A31">
        <w:rPr>
          <w:rFonts w:ascii="Arial" w:hAnsi="Arial" w:cs="Arial"/>
          <w:lang w:val="fr-FR"/>
        </w:rPr>
        <w:t xml:space="preserve">ne passerelle antivirale permet l’inspection du trafic Internet et </w:t>
      </w:r>
      <w:r>
        <w:rPr>
          <w:rFonts w:ascii="Arial" w:hAnsi="Arial" w:cs="Arial"/>
          <w:lang w:val="fr-FR"/>
        </w:rPr>
        <w:t>de la messagerie.</w:t>
      </w: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5E3A31" w:rsidRDefault="00E757EE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L</w:t>
      </w:r>
      <w:r w:rsidR="005E3A31" w:rsidRPr="005E3A31">
        <w:rPr>
          <w:rFonts w:ascii="Arial" w:hAnsi="Arial" w:cs="Arial"/>
          <w:lang w:val="fr-FR"/>
        </w:rPr>
        <w:t xml:space="preserve">’utilisation </w:t>
      </w:r>
      <w:r>
        <w:rPr>
          <w:rFonts w:ascii="Arial" w:hAnsi="Arial" w:cs="Arial"/>
          <w:lang w:val="fr-FR"/>
        </w:rPr>
        <w:t xml:space="preserve">correcte et </w:t>
      </w:r>
      <w:r w:rsidR="005E3A31" w:rsidRPr="005E3A31">
        <w:rPr>
          <w:rFonts w:ascii="Arial" w:hAnsi="Arial" w:cs="Arial"/>
          <w:lang w:val="fr-FR"/>
        </w:rPr>
        <w:t xml:space="preserve">acceptable des équipements de communication est </w:t>
      </w:r>
      <w:r>
        <w:rPr>
          <w:rFonts w:ascii="Arial" w:hAnsi="Arial" w:cs="Arial"/>
          <w:lang w:val="fr-FR"/>
        </w:rPr>
        <w:t xml:space="preserve">appliquée dans notre organisation. Plus de détails dans la procédure </w:t>
      </w:r>
      <w:r w:rsidRPr="00E757EE">
        <w:rPr>
          <w:rFonts w:ascii="Arial" w:hAnsi="Arial" w:cs="Arial"/>
          <w:color w:val="0070C0"/>
          <w:lang w:val="fr-FR"/>
        </w:rPr>
        <w:t>Traitement de l’information</w:t>
      </w:r>
      <w:r>
        <w:rPr>
          <w:rFonts w:ascii="Arial" w:hAnsi="Arial" w:cs="Arial"/>
          <w:lang w:val="fr-FR"/>
        </w:rPr>
        <w:t>.</w:t>
      </w:r>
      <w:r w:rsidR="005E3A31" w:rsidRPr="005E3A31">
        <w:rPr>
          <w:rFonts w:ascii="Arial" w:hAnsi="Arial" w:cs="Arial"/>
          <w:lang w:val="fr-FR"/>
        </w:rPr>
        <w:t xml:space="preserve"> </w:t>
      </w: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5E3A31" w:rsidRDefault="00E757EE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La procédure </w:t>
      </w:r>
      <w:r w:rsidRPr="00E757EE">
        <w:rPr>
          <w:rFonts w:ascii="Arial" w:hAnsi="Arial" w:cs="Arial"/>
          <w:color w:val="0070C0"/>
          <w:lang w:val="fr-FR"/>
        </w:rPr>
        <w:t>Transfert d’information</w:t>
      </w:r>
      <w:r>
        <w:rPr>
          <w:rFonts w:ascii="Arial" w:hAnsi="Arial" w:cs="Arial"/>
          <w:lang w:val="fr-FR"/>
        </w:rPr>
        <w:t xml:space="preserve"> établit les moyens de </w:t>
      </w:r>
      <w:r w:rsidR="005E3A31" w:rsidRPr="005E3A31">
        <w:rPr>
          <w:rFonts w:ascii="Arial" w:hAnsi="Arial" w:cs="Arial"/>
          <w:lang w:val="fr-FR"/>
        </w:rPr>
        <w:t xml:space="preserve">protection contre l’interception, la reproduction, la modification et la destruction </w:t>
      </w:r>
      <w:r>
        <w:rPr>
          <w:rFonts w:ascii="Arial" w:hAnsi="Arial" w:cs="Arial"/>
          <w:lang w:val="fr-FR"/>
        </w:rPr>
        <w:t>de l’information au cours d’un transfert.</w:t>
      </w:r>
      <w:r w:rsidR="005E3A31" w:rsidRPr="005E3A31">
        <w:rPr>
          <w:rFonts w:ascii="Arial" w:hAnsi="Arial" w:cs="Arial"/>
          <w:lang w:val="fr-FR"/>
        </w:rPr>
        <w:t xml:space="preserve"> </w:t>
      </w: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5E3A31" w:rsidRDefault="00F227E4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D</w:t>
      </w:r>
      <w:r w:rsidR="005E3A31" w:rsidRPr="005E3A31">
        <w:rPr>
          <w:rFonts w:ascii="Arial" w:hAnsi="Arial" w:cs="Arial"/>
          <w:lang w:val="fr-FR"/>
        </w:rPr>
        <w:t>es techniques de cryptographie</w:t>
      </w:r>
      <w:r>
        <w:rPr>
          <w:rFonts w:ascii="Arial" w:hAnsi="Arial" w:cs="Arial"/>
          <w:lang w:val="fr-FR"/>
        </w:rPr>
        <w:t xml:space="preserve"> afin de </w:t>
      </w:r>
      <w:r w:rsidR="005E3A31" w:rsidRPr="005E3A31">
        <w:rPr>
          <w:rFonts w:ascii="Arial" w:hAnsi="Arial" w:cs="Arial"/>
          <w:lang w:val="fr-FR"/>
        </w:rPr>
        <w:t>protéger la confidentialité, l’intégrité et l’authenticité de l’information sont utilisées</w:t>
      </w:r>
      <w:r>
        <w:rPr>
          <w:rFonts w:ascii="Arial" w:hAnsi="Arial" w:cs="Arial"/>
          <w:lang w:val="fr-FR"/>
        </w:rPr>
        <w:t xml:space="preserve">. Plus de détails dans la politique </w:t>
      </w:r>
      <w:r w:rsidRPr="00F227E4">
        <w:rPr>
          <w:rFonts w:ascii="Arial" w:hAnsi="Arial" w:cs="Arial"/>
          <w:color w:val="0070C0"/>
          <w:lang w:val="fr-FR"/>
        </w:rPr>
        <w:t>Mesures cryptographiques</w:t>
      </w:r>
      <w:r>
        <w:rPr>
          <w:rFonts w:ascii="Arial" w:hAnsi="Arial" w:cs="Arial"/>
          <w:lang w:val="fr-FR"/>
        </w:rPr>
        <w:t>.</w:t>
      </w:r>
    </w:p>
    <w:p w:rsidR="008C63FC" w:rsidRDefault="008C63FC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F227E4" w:rsidRDefault="00F227E4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 xml:space="preserve">Le </w:t>
      </w:r>
      <w:r w:rsidR="005E3A31" w:rsidRPr="005E3A31">
        <w:rPr>
          <w:rFonts w:ascii="Arial" w:hAnsi="Arial" w:cs="Arial"/>
          <w:lang w:val="fr-FR"/>
        </w:rPr>
        <w:t>personnel est sensibilisé de ne pas tenir de conversation confidentielle dans des lieux publics</w:t>
      </w:r>
      <w:r>
        <w:rPr>
          <w:rFonts w:ascii="Arial" w:hAnsi="Arial" w:cs="Arial"/>
          <w:lang w:val="fr-FR"/>
        </w:rPr>
        <w:t xml:space="preserve"> et </w:t>
      </w:r>
      <w:r w:rsidR="005E3A31" w:rsidRPr="005E3A31">
        <w:rPr>
          <w:rFonts w:ascii="Arial" w:hAnsi="Arial" w:cs="Arial"/>
          <w:lang w:val="fr-FR"/>
        </w:rPr>
        <w:t>sur des réseaux de communication non sécurisés</w:t>
      </w:r>
      <w:r>
        <w:rPr>
          <w:rFonts w:ascii="Arial" w:hAnsi="Arial" w:cs="Arial"/>
          <w:lang w:val="fr-FR"/>
        </w:rPr>
        <w:t xml:space="preserve">. Plus de détails dans la procédure </w:t>
      </w:r>
      <w:r w:rsidRPr="00F227E4">
        <w:rPr>
          <w:rFonts w:ascii="Arial" w:hAnsi="Arial" w:cs="Arial"/>
          <w:color w:val="0070C0"/>
          <w:lang w:val="fr-FR"/>
        </w:rPr>
        <w:t>Formation et sensibilisation</w:t>
      </w:r>
      <w:r>
        <w:rPr>
          <w:rFonts w:ascii="Arial" w:hAnsi="Arial" w:cs="Arial"/>
          <w:lang w:val="fr-FR"/>
        </w:rPr>
        <w:t>.</w:t>
      </w:r>
    </w:p>
    <w:p w:rsidR="00F227E4" w:rsidRDefault="00F227E4" w:rsidP="00AD4564">
      <w:pPr>
        <w:pStyle w:val="Default"/>
        <w:jc w:val="both"/>
        <w:rPr>
          <w:rFonts w:ascii="Arial" w:hAnsi="Arial" w:cs="Arial"/>
          <w:lang w:val="fr-FR"/>
        </w:rPr>
      </w:pPr>
    </w:p>
    <w:p w:rsidR="00CA1D14" w:rsidRPr="00CE5FD7" w:rsidRDefault="00CA1D14" w:rsidP="00AD4564">
      <w:pPr>
        <w:pStyle w:val="Default"/>
        <w:jc w:val="both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lastRenderedPageBreak/>
        <w:t>L</w:t>
      </w:r>
      <w:r w:rsidRPr="00CE5FD7">
        <w:rPr>
          <w:rFonts w:ascii="Arial" w:hAnsi="Arial" w:cs="Arial"/>
          <w:lang w:val="fr-FR"/>
        </w:rPr>
        <w:t xml:space="preserve">es applications et les systèmes sensibles disposent d'une fonction automatique de surveillance </w:t>
      </w:r>
      <w:r>
        <w:rPr>
          <w:rFonts w:ascii="Arial" w:hAnsi="Arial" w:cs="Arial"/>
          <w:lang w:val="fr-FR"/>
        </w:rPr>
        <w:t>e</w:t>
      </w:r>
      <w:r w:rsidRPr="00CE5FD7">
        <w:rPr>
          <w:rFonts w:ascii="Arial" w:hAnsi="Arial" w:cs="Arial"/>
          <w:lang w:val="fr-FR"/>
        </w:rPr>
        <w:t xml:space="preserve">n cas d'accumulation d'événements anormaux (par exemple tentatives </w:t>
      </w:r>
      <w:r>
        <w:rPr>
          <w:rFonts w:ascii="Arial" w:hAnsi="Arial" w:cs="Arial"/>
          <w:lang w:val="fr-FR"/>
        </w:rPr>
        <w:t xml:space="preserve">malveillantes </w:t>
      </w:r>
      <w:r w:rsidRPr="00CE5FD7">
        <w:rPr>
          <w:rFonts w:ascii="Arial" w:hAnsi="Arial" w:cs="Arial"/>
          <w:lang w:val="fr-FR"/>
        </w:rPr>
        <w:t>infructueuses de connexion</w:t>
      </w:r>
      <w:r w:rsidRPr="00242EEF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 xml:space="preserve">ou </w:t>
      </w:r>
      <w:r w:rsidRPr="00CE5FD7">
        <w:rPr>
          <w:rFonts w:ascii="Arial" w:hAnsi="Arial" w:cs="Arial"/>
          <w:lang w:val="fr-FR"/>
        </w:rPr>
        <w:t>d'intrusion</w:t>
      </w:r>
      <w:r>
        <w:rPr>
          <w:rFonts w:ascii="Arial" w:hAnsi="Arial" w:cs="Arial"/>
          <w:lang w:val="fr-FR"/>
        </w:rPr>
        <w:t xml:space="preserve">). </w:t>
      </w:r>
    </w:p>
    <w:p w:rsidR="009E4A30" w:rsidRDefault="009E4A30" w:rsidP="00AD4564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3D4871" w:rsidRDefault="002A04E3" w:rsidP="008C63FC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  <w:r w:rsidRPr="002A04E3">
        <w:rPr>
          <w:rFonts w:ascii="Arial" w:hAnsi="Arial" w:cs="Arial"/>
          <w:sz w:val="24"/>
          <w:szCs w:val="24"/>
        </w:rPr>
        <w:t xml:space="preserve">Seuls les logiciels </w:t>
      </w:r>
      <w:r w:rsidR="009B6FF8">
        <w:rPr>
          <w:rFonts w:ascii="Arial" w:hAnsi="Arial" w:cs="Arial"/>
          <w:sz w:val="24"/>
          <w:szCs w:val="24"/>
        </w:rPr>
        <w:t>installés par le RSI s</w:t>
      </w:r>
      <w:r w:rsidRPr="002A04E3">
        <w:rPr>
          <w:rFonts w:ascii="Arial" w:hAnsi="Arial" w:cs="Arial"/>
          <w:sz w:val="24"/>
          <w:szCs w:val="24"/>
        </w:rPr>
        <w:t xml:space="preserve">ont utilisés sur les ordinateurs et les réseaux internes. </w:t>
      </w:r>
      <w:r w:rsidR="009B6FF8">
        <w:rPr>
          <w:rFonts w:ascii="Arial" w:hAnsi="Arial" w:cs="Arial"/>
          <w:sz w:val="24"/>
          <w:szCs w:val="24"/>
        </w:rPr>
        <w:t xml:space="preserve">Plus de détails dans la procédure </w:t>
      </w:r>
      <w:r w:rsidR="009B6FF8" w:rsidRPr="009B6FF8">
        <w:rPr>
          <w:rFonts w:ascii="Arial" w:hAnsi="Arial" w:cs="Arial"/>
          <w:color w:val="0070C0"/>
          <w:sz w:val="24"/>
          <w:szCs w:val="24"/>
        </w:rPr>
        <w:t>Installation de logiciels</w:t>
      </w:r>
      <w:r w:rsidR="009B6FF8">
        <w:rPr>
          <w:rFonts w:ascii="Arial" w:hAnsi="Arial" w:cs="Arial"/>
          <w:sz w:val="24"/>
          <w:szCs w:val="24"/>
        </w:rPr>
        <w:t>.</w:t>
      </w:r>
    </w:p>
    <w:p w:rsidR="009B6FF8" w:rsidRDefault="009B6FF8" w:rsidP="008C63FC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9B6FF8" w:rsidRDefault="009B6FF8" w:rsidP="008C63FC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liste des </w:t>
      </w:r>
      <w:r w:rsidR="002A04E3" w:rsidRPr="002A04E3">
        <w:rPr>
          <w:rFonts w:ascii="Arial" w:hAnsi="Arial" w:cs="Arial"/>
          <w:sz w:val="24"/>
          <w:szCs w:val="24"/>
        </w:rPr>
        <w:t xml:space="preserve">logiciels </w:t>
      </w:r>
      <w:r>
        <w:rPr>
          <w:rFonts w:ascii="Arial" w:hAnsi="Arial" w:cs="Arial"/>
          <w:sz w:val="24"/>
          <w:szCs w:val="24"/>
        </w:rPr>
        <w:t xml:space="preserve">autorisés </w:t>
      </w:r>
      <w:r w:rsidR="002A04E3" w:rsidRPr="002A04E3">
        <w:rPr>
          <w:rFonts w:ascii="Arial" w:hAnsi="Arial" w:cs="Arial"/>
          <w:sz w:val="24"/>
          <w:szCs w:val="24"/>
        </w:rPr>
        <w:t xml:space="preserve">est tenue à jour </w:t>
      </w:r>
      <w:r>
        <w:rPr>
          <w:rFonts w:ascii="Arial" w:hAnsi="Arial" w:cs="Arial"/>
          <w:sz w:val="24"/>
          <w:szCs w:val="24"/>
        </w:rPr>
        <w:t xml:space="preserve">dans le fichier </w:t>
      </w:r>
      <w:r w:rsidRPr="009B6FF8">
        <w:rPr>
          <w:rFonts w:ascii="Arial" w:hAnsi="Arial" w:cs="Arial"/>
          <w:color w:val="0070C0"/>
          <w:sz w:val="24"/>
          <w:szCs w:val="24"/>
        </w:rPr>
        <w:t>Inventaires des actifs</w:t>
      </w:r>
      <w:r>
        <w:rPr>
          <w:rFonts w:ascii="Arial" w:hAnsi="Arial" w:cs="Arial"/>
          <w:sz w:val="24"/>
          <w:szCs w:val="24"/>
        </w:rPr>
        <w:t>.</w:t>
      </w:r>
    </w:p>
    <w:p w:rsidR="009621F0" w:rsidRDefault="009621F0" w:rsidP="008C63FC">
      <w:pPr>
        <w:pStyle w:val="Paragraphedeliste"/>
        <w:ind w:left="0"/>
        <w:jc w:val="both"/>
        <w:rPr>
          <w:rFonts w:ascii="Arial" w:hAnsi="Arial" w:cs="Arial"/>
          <w:sz w:val="24"/>
          <w:szCs w:val="24"/>
        </w:rPr>
      </w:pPr>
    </w:p>
    <w:p w:rsidR="009621F0" w:rsidRDefault="009621F0" w:rsidP="00FD7392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Quelques règles à suivre</w:t>
      </w:r>
      <w:r w:rsidR="00FD7392">
        <w:rPr>
          <w:rFonts w:ascii="Arial" w:hAnsi="Arial" w:cs="Arial"/>
          <w:sz w:val="24"/>
          <w:szCs w:val="24"/>
        </w:rPr>
        <w:t xml:space="preserve"> de </w:t>
      </w:r>
      <w:r w:rsidR="00FD7392" w:rsidRPr="00FD7392">
        <w:rPr>
          <w:rFonts w:ascii="Arial" w:hAnsi="Arial" w:cs="Arial"/>
          <w:color w:val="0070C0"/>
          <w:sz w:val="24"/>
          <w:szCs w:val="24"/>
        </w:rPr>
        <w:t>Protection contre les menaces extérieures </w:t>
      </w:r>
      <w:r w:rsidR="00FD7392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D273F8" w:rsidRDefault="00D273F8" w:rsidP="00FD7392">
      <w:pPr>
        <w:jc w:val="both"/>
        <w:rPr>
          <w:rFonts w:ascii="Arial" w:hAnsi="Arial" w:cs="Arial"/>
          <w:sz w:val="24"/>
          <w:szCs w:val="24"/>
        </w:rPr>
      </w:pPr>
    </w:p>
    <w:p w:rsidR="009621F0" w:rsidRDefault="009621F0" w:rsidP="009621F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9621F0">
        <w:rPr>
          <w:rFonts w:ascii="Arial" w:hAnsi="Arial" w:cs="Arial"/>
          <w:sz w:val="24"/>
          <w:szCs w:val="24"/>
        </w:rPr>
        <w:t xml:space="preserve">n'ouvrez </w:t>
      </w:r>
      <w:r>
        <w:rPr>
          <w:rFonts w:ascii="Arial" w:hAnsi="Arial" w:cs="Arial"/>
          <w:sz w:val="24"/>
          <w:szCs w:val="24"/>
        </w:rPr>
        <w:t xml:space="preserve">jamais </w:t>
      </w:r>
      <w:r w:rsidRPr="009621F0">
        <w:rPr>
          <w:rFonts w:ascii="Arial" w:hAnsi="Arial" w:cs="Arial"/>
          <w:sz w:val="24"/>
          <w:szCs w:val="24"/>
        </w:rPr>
        <w:t>de fichiers (ou de macros) attachés à un courriel provenant d'une personne inconnue, suspecte ou de source non fiable. Supprimez ces pièces jointes immédiatement, puis "doublez-les" en vidant votre dossier poubelle</w:t>
      </w:r>
    </w:p>
    <w:p w:rsidR="009621F0" w:rsidRDefault="009621F0" w:rsidP="009621F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9621F0">
        <w:rPr>
          <w:rFonts w:ascii="Arial" w:hAnsi="Arial" w:cs="Arial"/>
          <w:sz w:val="24"/>
          <w:szCs w:val="24"/>
        </w:rPr>
        <w:t>supprimez les spams et autres courriels indésirables sans les ouvrir ou transférer</w:t>
      </w:r>
    </w:p>
    <w:p w:rsidR="009621F0" w:rsidRDefault="009621F0" w:rsidP="009621F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9621F0">
        <w:rPr>
          <w:rFonts w:ascii="Arial" w:hAnsi="Arial" w:cs="Arial"/>
          <w:sz w:val="24"/>
          <w:szCs w:val="24"/>
        </w:rPr>
        <w:t xml:space="preserve">vant d'utiliser une </w:t>
      </w:r>
      <w:r w:rsidR="00C204DC">
        <w:rPr>
          <w:rFonts w:ascii="Arial" w:hAnsi="Arial" w:cs="Arial"/>
          <w:sz w:val="24"/>
          <w:szCs w:val="24"/>
        </w:rPr>
        <w:t xml:space="preserve">clé USB </w:t>
      </w:r>
      <w:r w:rsidRPr="009621F0">
        <w:rPr>
          <w:rFonts w:ascii="Arial" w:hAnsi="Arial" w:cs="Arial"/>
          <w:sz w:val="24"/>
          <w:szCs w:val="24"/>
        </w:rPr>
        <w:t>d'une source inconnue, toujours la so</w:t>
      </w:r>
      <w:r w:rsidR="00C204DC">
        <w:rPr>
          <w:rFonts w:ascii="Arial" w:hAnsi="Arial" w:cs="Arial"/>
          <w:sz w:val="24"/>
          <w:szCs w:val="24"/>
        </w:rPr>
        <w:t>umettre à une analyse antivirus</w:t>
      </w:r>
    </w:p>
    <w:p w:rsidR="00C204DC" w:rsidRDefault="00C204DC" w:rsidP="009621F0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9621F0">
        <w:rPr>
          <w:rFonts w:ascii="Arial" w:hAnsi="Arial" w:cs="Arial"/>
          <w:sz w:val="24"/>
          <w:szCs w:val="24"/>
        </w:rPr>
        <w:t xml:space="preserve">auvegardez régulièrement </w:t>
      </w:r>
      <w:r>
        <w:rPr>
          <w:rFonts w:ascii="Arial" w:hAnsi="Arial" w:cs="Arial"/>
          <w:sz w:val="24"/>
          <w:szCs w:val="24"/>
        </w:rPr>
        <w:t xml:space="preserve">vos </w:t>
      </w:r>
      <w:r w:rsidRPr="009621F0">
        <w:rPr>
          <w:rFonts w:ascii="Arial" w:hAnsi="Arial" w:cs="Arial"/>
          <w:sz w:val="24"/>
          <w:szCs w:val="24"/>
        </w:rPr>
        <w:t xml:space="preserve">données critiques </w:t>
      </w:r>
      <w:r>
        <w:rPr>
          <w:rFonts w:ascii="Arial" w:hAnsi="Arial" w:cs="Arial"/>
          <w:sz w:val="24"/>
          <w:szCs w:val="24"/>
        </w:rPr>
        <w:t xml:space="preserve">sur un support </w:t>
      </w:r>
      <w:r w:rsidRPr="009621F0">
        <w:rPr>
          <w:rFonts w:ascii="Arial" w:hAnsi="Arial" w:cs="Arial"/>
          <w:sz w:val="24"/>
          <w:szCs w:val="24"/>
        </w:rPr>
        <w:t>sûr</w:t>
      </w:r>
    </w:p>
    <w:p w:rsidR="00C204DC" w:rsidRDefault="00C204DC" w:rsidP="00665CA2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2253F0">
        <w:rPr>
          <w:rFonts w:ascii="Arial" w:hAnsi="Arial" w:cs="Arial"/>
          <w:sz w:val="24"/>
          <w:szCs w:val="24"/>
        </w:rPr>
        <w:t>vérifiez périodiquement les mises à jour de votre antivirus</w:t>
      </w:r>
    </w:p>
    <w:p w:rsidR="002253F0" w:rsidRDefault="002253F0" w:rsidP="00665CA2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9324E7">
        <w:rPr>
          <w:rFonts w:ascii="Arial" w:hAnsi="Arial" w:cs="Arial"/>
          <w:sz w:val="24"/>
          <w:szCs w:val="24"/>
        </w:rPr>
        <w:t xml:space="preserve">éviter de surfer sur les sites </w:t>
      </w:r>
      <w:r w:rsidR="009324E7" w:rsidRPr="009324E7">
        <w:rPr>
          <w:rFonts w:ascii="Arial" w:hAnsi="Arial" w:cs="Arial"/>
          <w:sz w:val="24"/>
          <w:szCs w:val="24"/>
        </w:rPr>
        <w:t>suspects</w:t>
      </w:r>
    </w:p>
    <w:p w:rsidR="00DA28BF" w:rsidRPr="00DA28BF" w:rsidRDefault="00DA28BF" w:rsidP="00DA28BF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A28BF">
        <w:rPr>
          <w:rFonts w:ascii="Arial" w:hAnsi="Arial" w:cs="Arial"/>
          <w:sz w:val="24"/>
          <w:szCs w:val="24"/>
        </w:rPr>
        <w:t>vérifiez la cohérence entre l’expéditeur présumé et le contenu du message</w:t>
      </w:r>
      <w:r>
        <w:rPr>
          <w:rFonts w:ascii="Arial" w:hAnsi="Arial" w:cs="Arial"/>
          <w:sz w:val="24"/>
          <w:szCs w:val="24"/>
        </w:rPr>
        <w:t xml:space="preserve">. </w:t>
      </w:r>
      <w:r w:rsidRPr="00DA28BF">
        <w:rPr>
          <w:rFonts w:ascii="Arial" w:hAnsi="Arial" w:cs="Arial"/>
          <w:sz w:val="24"/>
          <w:szCs w:val="24"/>
        </w:rPr>
        <w:t>En cas de doute, n</w:t>
      </w:r>
      <w:r>
        <w:rPr>
          <w:rFonts w:ascii="Arial" w:hAnsi="Arial" w:cs="Arial"/>
          <w:sz w:val="24"/>
          <w:szCs w:val="24"/>
        </w:rPr>
        <w:t>’</w:t>
      </w:r>
      <w:r w:rsidRPr="00DA28BF">
        <w:rPr>
          <w:rFonts w:ascii="Arial" w:hAnsi="Arial" w:cs="Arial"/>
          <w:sz w:val="24"/>
          <w:szCs w:val="24"/>
        </w:rPr>
        <w:t>hésite</w:t>
      </w:r>
      <w:r>
        <w:rPr>
          <w:rFonts w:ascii="Arial" w:hAnsi="Arial" w:cs="Arial"/>
          <w:sz w:val="24"/>
          <w:szCs w:val="24"/>
        </w:rPr>
        <w:t xml:space="preserve">z pas </w:t>
      </w:r>
      <w:r w:rsidRPr="00DA28BF">
        <w:rPr>
          <w:rFonts w:ascii="Arial" w:hAnsi="Arial" w:cs="Arial"/>
          <w:sz w:val="24"/>
          <w:szCs w:val="24"/>
        </w:rPr>
        <w:t xml:space="preserve">à contacter directement l’émetteur du </w:t>
      </w:r>
      <w:r>
        <w:rPr>
          <w:rFonts w:ascii="Arial" w:hAnsi="Arial" w:cs="Arial"/>
          <w:sz w:val="24"/>
          <w:szCs w:val="24"/>
        </w:rPr>
        <w:t>courriel</w:t>
      </w:r>
    </w:p>
    <w:p w:rsidR="00DA28BF" w:rsidRPr="005522C3" w:rsidRDefault="00DA28BF" w:rsidP="00DA28BF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5522C3">
        <w:rPr>
          <w:rFonts w:ascii="Arial" w:hAnsi="Arial" w:cs="Arial"/>
          <w:sz w:val="24"/>
          <w:szCs w:val="24"/>
        </w:rPr>
        <w:t>ne répondez jamais par courriel à une demande d’informations personnelles ou</w:t>
      </w:r>
      <w:r w:rsidR="005522C3" w:rsidRPr="005522C3">
        <w:rPr>
          <w:rFonts w:ascii="Arial" w:hAnsi="Arial" w:cs="Arial"/>
          <w:sz w:val="24"/>
          <w:szCs w:val="24"/>
        </w:rPr>
        <w:t xml:space="preserve"> </w:t>
      </w:r>
      <w:r w:rsidRPr="005522C3">
        <w:rPr>
          <w:rFonts w:ascii="Arial" w:hAnsi="Arial" w:cs="Arial"/>
          <w:sz w:val="24"/>
          <w:szCs w:val="24"/>
        </w:rPr>
        <w:t>confidentielles (comme code confidentiel et numéro de carte bancaire)</w:t>
      </w:r>
    </w:p>
    <w:p w:rsidR="00DA28BF" w:rsidRPr="00DA28BF" w:rsidRDefault="00DA28BF" w:rsidP="00DA28BF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A28BF">
        <w:rPr>
          <w:rFonts w:ascii="Arial" w:hAnsi="Arial" w:cs="Arial"/>
          <w:sz w:val="24"/>
          <w:szCs w:val="24"/>
        </w:rPr>
        <w:t>n’ouvrez pas et ne relayez pas de messages de types chaînes de lettre</w:t>
      </w:r>
      <w:r>
        <w:rPr>
          <w:rFonts w:ascii="Arial" w:hAnsi="Arial" w:cs="Arial"/>
          <w:sz w:val="24"/>
          <w:szCs w:val="24"/>
        </w:rPr>
        <w:t xml:space="preserve"> (</w:t>
      </w:r>
      <w:r w:rsidRPr="00DA28BF">
        <w:rPr>
          <w:rFonts w:ascii="Arial" w:hAnsi="Arial" w:cs="Arial"/>
          <w:sz w:val="24"/>
          <w:szCs w:val="24"/>
        </w:rPr>
        <w:t>appels à la solidarité, alertes virales, vous avez gagné un prix)</w:t>
      </w:r>
    </w:p>
    <w:p w:rsidR="00DA28BF" w:rsidRDefault="00DA28BF" w:rsidP="00DA28BF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DA28BF">
        <w:rPr>
          <w:rFonts w:ascii="Arial" w:hAnsi="Arial" w:cs="Arial"/>
          <w:sz w:val="24"/>
          <w:szCs w:val="24"/>
        </w:rPr>
        <w:t>désactivez l’ouverture automatique des documents téléchargés</w:t>
      </w:r>
    </w:p>
    <w:p w:rsidR="00975A32" w:rsidRDefault="00975A32" w:rsidP="00DA28BF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975A32">
        <w:rPr>
          <w:rFonts w:ascii="Arial" w:hAnsi="Arial" w:cs="Arial"/>
          <w:sz w:val="24"/>
          <w:szCs w:val="24"/>
        </w:rPr>
        <w:t xml:space="preserve">ne faites pas suivre vos messages électroniques professionnels sur des services de messagerie </w:t>
      </w:r>
      <w:r>
        <w:rPr>
          <w:rFonts w:ascii="Arial" w:hAnsi="Arial" w:cs="Arial"/>
          <w:sz w:val="24"/>
          <w:szCs w:val="24"/>
        </w:rPr>
        <w:t>personnelle</w:t>
      </w:r>
    </w:p>
    <w:p w:rsidR="00C4104A" w:rsidRPr="00C4104A" w:rsidRDefault="00C4104A" w:rsidP="00DA28BF">
      <w:pPr>
        <w:pStyle w:val="Paragraphedeliste"/>
        <w:numPr>
          <w:ilvl w:val="0"/>
          <w:numId w:val="31"/>
        </w:numPr>
        <w:jc w:val="both"/>
        <w:rPr>
          <w:rFonts w:ascii="Arial" w:hAnsi="Arial" w:cs="Arial"/>
          <w:sz w:val="24"/>
          <w:szCs w:val="24"/>
        </w:rPr>
      </w:pPr>
      <w:r w:rsidRPr="00C4104A">
        <w:rPr>
          <w:rFonts w:ascii="Arial" w:hAnsi="Arial" w:cs="Arial"/>
          <w:sz w:val="24"/>
          <w:szCs w:val="24"/>
        </w:rPr>
        <w:t>n’hébergez pas de données professionnelles sur vos équipements personnels (clé USB, téléphone, etc.)</w:t>
      </w:r>
      <w:bookmarkStart w:id="0" w:name="_GoBack"/>
      <w:bookmarkEnd w:id="0"/>
    </w:p>
    <w:sectPr w:rsidR="00C4104A" w:rsidRPr="00C4104A" w:rsidSect="0056151E">
      <w:headerReference w:type="default" r:id="rId8"/>
      <w:footerReference w:type="default" r:id="rId9"/>
      <w:pgSz w:w="11906" w:h="16838" w:code="9"/>
      <w:pgMar w:top="1418" w:right="746" w:bottom="1134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67D5" w:rsidRDefault="008767D5">
      <w:r>
        <w:separator/>
      </w:r>
    </w:p>
  </w:endnote>
  <w:endnote w:type="continuationSeparator" w:id="0">
    <w:p w:rsidR="008767D5" w:rsidRDefault="00876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ED444D">
      <w:tc>
        <w:tcPr>
          <w:tcW w:w="3289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ED444D" w:rsidRDefault="00ED444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67D5" w:rsidRDefault="008767D5">
      <w:r>
        <w:separator/>
      </w:r>
    </w:p>
  </w:footnote>
  <w:footnote w:type="continuationSeparator" w:id="0">
    <w:p w:rsidR="008767D5" w:rsidRDefault="008767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41"/>
      <w:gridCol w:w="3343"/>
      <w:gridCol w:w="3246"/>
    </w:tblGrid>
    <w:tr w:rsidR="00F91522">
      <w:tc>
        <w:tcPr>
          <w:tcW w:w="3409" w:type="dxa"/>
        </w:tcPr>
        <w:p w:rsidR="00ED444D" w:rsidRDefault="003726FA" w:rsidP="0056151E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</w:t>
          </w:r>
          <w:r w:rsidR="0056151E">
            <w:rPr>
              <w:rFonts w:ascii="Arial" w:hAnsi="Arial" w:cs="Arial"/>
              <w:bCs/>
              <w:szCs w:val="22"/>
            </w:rPr>
            <w:t xml:space="preserve"> entreprise</w:t>
          </w:r>
          <w:r>
            <w:rPr>
              <w:rFonts w:ascii="Arial" w:hAnsi="Arial" w:cs="Arial"/>
              <w:bCs/>
              <w:szCs w:val="22"/>
            </w:rPr>
            <w:t>)</w:t>
          </w:r>
        </w:p>
      </w:tc>
      <w:tc>
        <w:tcPr>
          <w:tcW w:w="3637" w:type="dxa"/>
        </w:tcPr>
        <w:p w:rsidR="00F91522" w:rsidRDefault="00F91522" w:rsidP="00F91522">
          <w:pPr>
            <w:pStyle w:val="Titre1"/>
            <w:tabs>
              <w:tab w:val="left" w:pos="385"/>
              <w:tab w:val="center" w:pos="1564"/>
            </w:tabs>
            <w:rPr>
              <w:iCs/>
              <w:sz w:val="20"/>
              <w:szCs w:val="22"/>
            </w:rPr>
          </w:pPr>
          <w:r>
            <w:rPr>
              <w:iCs/>
              <w:sz w:val="20"/>
              <w:szCs w:val="22"/>
            </w:rPr>
            <w:t>Protection contre les logiciels malveillants</w:t>
          </w:r>
        </w:p>
        <w:p w:rsidR="00ED444D" w:rsidRDefault="003726FA" w:rsidP="00F91522">
          <w:pPr>
            <w:pStyle w:val="Titre1"/>
            <w:tabs>
              <w:tab w:val="left" w:pos="385"/>
              <w:tab w:val="center" w:pos="1564"/>
            </w:tabs>
            <w:rPr>
              <w:szCs w:val="22"/>
            </w:rPr>
          </w:pPr>
          <w:r>
            <w:rPr>
              <w:szCs w:val="22"/>
            </w:rPr>
            <w:t>(</w:t>
          </w:r>
          <w:proofErr w:type="gramStart"/>
          <w:r>
            <w:rPr>
              <w:szCs w:val="22"/>
            </w:rPr>
            <w:t>titre</w:t>
          </w:r>
          <w:proofErr w:type="gramEnd"/>
          <w:r>
            <w:rPr>
              <w:szCs w:val="22"/>
            </w:rPr>
            <w:t>)</w:t>
          </w:r>
        </w:p>
      </w:tc>
      <w:tc>
        <w:tcPr>
          <w:tcW w:w="3514" w:type="dxa"/>
        </w:tcPr>
        <w:p w:rsidR="00ED444D" w:rsidRDefault="003726FA" w:rsidP="003319D3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P</w:t>
          </w:r>
          <w:r w:rsidR="00EF0D84">
            <w:rPr>
              <w:rFonts w:ascii="Arial" w:hAnsi="Arial" w:cs="Arial"/>
              <w:szCs w:val="22"/>
            </w:rPr>
            <w:t xml:space="preserve">O </w:t>
          </w:r>
          <w:r w:rsidR="003319D3">
            <w:rPr>
              <w:rFonts w:ascii="Arial" w:hAnsi="Arial" w:cs="Arial"/>
              <w:szCs w:val="22"/>
            </w:rPr>
            <w:t>2</w:t>
          </w:r>
          <w:r w:rsidR="00E656C1">
            <w:rPr>
              <w:rFonts w:ascii="Arial" w:hAnsi="Arial" w:cs="Arial"/>
              <w:szCs w:val="22"/>
            </w:rPr>
            <w:t>0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F91522">
      <w:tc>
        <w:tcPr>
          <w:tcW w:w="3409" w:type="dxa"/>
        </w:tcPr>
        <w:p w:rsidR="00ED444D" w:rsidRDefault="0056151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1A5BEB">
            <w:rPr>
              <w:rFonts w:ascii="Arial" w:hAnsi="Arial" w:cs="Arial"/>
              <w:noProof/>
              <w:szCs w:val="22"/>
            </w:rPr>
            <w:t>11/04/2023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</w:t>
          </w:r>
          <w:r w:rsidR="003726FA">
            <w:rPr>
              <w:rFonts w:ascii="Arial" w:hAnsi="Arial" w:cs="Arial"/>
              <w:szCs w:val="22"/>
            </w:rPr>
            <w:t>(date</w:t>
          </w:r>
          <w:r>
            <w:rPr>
              <w:rFonts w:ascii="Arial" w:hAnsi="Arial" w:cs="Arial"/>
              <w:szCs w:val="22"/>
            </w:rPr>
            <w:t xml:space="preserve"> impression</w:t>
          </w:r>
          <w:r w:rsidR="003726FA">
            <w:rPr>
              <w:rFonts w:ascii="Arial" w:hAnsi="Arial" w:cs="Arial"/>
              <w:szCs w:val="22"/>
            </w:rPr>
            <w:t>)</w:t>
          </w:r>
        </w:p>
      </w:tc>
      <w:tc>
        <w:tcPr>
          <w:tcW w:w="3637" w:type="dxa"/>
        </w:tcPr>
        <w:p w:rsidR="00ED444D" w:rsidRDefault="003726FA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1A5BEB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1A5BEB">
            <w:rPr>
              <w:rStyle w:val="Numrodepage"/>
              <w:rFonts w:ascii="Arial" w:hAnsi="Arial" w:cs="Arial"/>
              <w:noProof/>
              <w:szCs w:val="22"/>
            </w:rPr>
            <w:t>4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ED444D" w:rsidRDefault="003726FA" w:rsidP="00126AAE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126AAE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ED444D" w:rsidRDefault="00ED444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CFF"/>
    <w:multiLevelType w:val="hybridMultilevel"/>
    <w:tmpl w:val="A9049E3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11C395E"/>
    <w:multiLevelType w:val="hybridMultilevel"/>
    <w:tmpl w:val="2BD04FE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E03293"/>
    <w:multiLevelType w:val="hybridMultilevel"/>
    <w:tmpl w:val="F776FF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E971B1"/>
    <w:multiLevelType w:val="hybridMultilevel"/>
    <w:tmpl w:val="C2E699C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F4156F8"/>
    <w:multiLevelType w:val="hybridMultilevel"/>
    <w:tmpl w:val="62060470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D213DC"/>
    <w:multiLevelType w:val="hybridMultilevel"/>
    <w:tmpl w:val="0BA66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77929"/>
    <w:multiLevelType w:val="hybridMultilevel"/>
    <w:tmpl w:val="E5A6AE10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434598"/>
    <w:multiLevelType w:val="hybridMultilevel"/>
    <w:tmpl w:val="48F2E29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3B401EC"/>
    <w:multiLevelType w:val="hybridMultilevel"/>
    <w:tmpl w:val="E7DA1F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585A8B"/>
    <w:multiLevelType w:val="hybridMultilevel"/>
    <w:tmpl w:val="C19E6644"/>
    <w:lvl w:ilvl="0" w:tplc="0809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0">
    <w:nsid w:val="1B0D7C38"/>
    <w:multiLevelType w:val="hybridMultilevel"/>
    <w:tmpl w:val="7CDED79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E210F80"/>
    <w:multiLevelType w:val="hybridMultilevel"/>
    <w:tmpl w:val="EA5EC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236428"/>
    <w:multiLevelType w:val="hybridMultilevel"/>
    <w:tmpl w:val="1AEE697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54F09DD"/>
    <w:multiLevelType w:val="hybridMultilevel"/>
    <w:tmpl w:val="2416D62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6AD684F"/>
    <w:multiLevelType w:val="hybridMultilevel"/>
    <w:tmpl w:val="3B00CDEC"/>
    <w:lvl w:ilvl="0" w:tplc="08090001">
      <w:start w:val="1"/>
      <w:numFmt w:val="bullet"/>
      <w:lvlText w:val=""/>
      <w:lvlJc w:val="left"/>
      <w:pPr>
        <w:ind w:left="790" w:hanging="360"/>
      </w:pPr>
      <w:rPr>
        <w:rFonts w:ascii="Symbol" w:hAnsi="Symbol" w:hint="default"/>
      </w:rPr>
    </w:lvl>
    <w:lvl w:ilvl="1" w:tplc="960A6980">
      <w:start w:val="1"/>
      <w:numFmt w:val="bullet"/>
      <w:lvlText w:val="-"/>
      <w:lvlJc w:val="left"/>
      <w:pPr>
        <w:ind w:left="1510" w:hanging="360"/>
      </w:pPr>
      <w:rPr>
        <w:rFonts w:ascii="Arial" w:eastAsia="Times New Roman" w:hAnsi="Arial" w:cs="Arial" w:hint="default"/>
      </w:rPr>
    </w:lvl>
    <w:lvl w:ilvl="2" w:tplc="08090005" w:tentative="1">
      <w:start w:val="1"/>
      <w:numFmt w:val="bullet"/>
      <w:lvlText w:val=""/>
      <w:lvlJc w:val="left"/>
      <w:pPr>
        <w:ind w:left="223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</w:abstractNum>
  <w:abstractNum w:abstractNumId="15">
    <w:nsid w:val="2BD136A8"/>
    <w:multiLevelType w:val="hybridMultilevel"/>
    <w:tmpl w:val="05A27B9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D5964EE"/>
    <w:multiLevelType w:val="hybridMultilevel"/>
    <w:tmpl w:val="80827E7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4D26D8"/>
    <w:multiLevelType w:val="hybridMultilevel"/>
    <w:tmpl w:val="AC70EA4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B420667"/>
    <w:multiLevelType w:val="hybridMultilevel"/>
    <w:tmpl w:val="B61CC72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EB2911"/>
    <w:multiLevelType w:val="hybridMultilevel"/>
    <w:tmpl w:val="43F09A84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25373DE"/>
    <w:multiLevelType w:val="hybridMultilevel"/>
    <w:tmpl w:val="D540A0E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45625A3"/>
    <w:multiLevelType w:val="hybridMultilevel"/>
    <w:tmpl w:val="218C4AB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56710401"/>
    <w:multiLevelType w:val="hybridMultilevel"/>
    <w:tmpl w:val="A1F0F5D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3">
    <w:nsid w:val="5E6520AE"/>
    <w:multiLevelType w:val="hybridMultilevel"/>
    <w:tmpl w:val="E946DD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C735D7"/>
    <w:multiLevelType w:val="hybridMultilevel"/>
    <w:tmpl w:val="6D2E044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19848E8"/>
    <w:multiLevelType w:val="hybridMultilevel"/>
    <w:tmpl w:val="3F4A7AC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47E7C31"/>
    <w:multiLevelType w:val="hybridMultilevel"/>
    <w:tmpl w:val="798A0F1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9C31EED"/>
    <w:multiLevelType w:val="hybridMultilevel"/>
    <w:tmpl w:val="599657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03A29EC"/>
    <w:multiLevelType w:val="hybridMultilevel"/>
    <w:tmpl w:val="0CDA62D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86D417E"/>
    <w:multiLevelType w:val="hybridMultilevel"/>
    <w:tmpl w:val="52DAF8E4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90C02A2"/>
    <w:multiLevelType w:val="hybridMultilevel"/>
    <w:tmpl w:val="7AA22E8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9D5023"/>
    <w:multiLevelType w:val="hybridMultilevel"/>
    <w:tmpl w:val="054EE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5521AB"/>
    <w:multiLevelType w:val="hybridMultilevel"/>
    <w:tmpl w:val="9A66DF5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CA21FC9"/>
    <w:multiLevelType w:val="hybridMultilevel"/>
    <w:tmpl w:val="04741A1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8"/>
  </w:num>
  <w:num w:numId="3">
    <w:abstractNumId w:val="26"/>
  </w:num>
  <w:num w:numId="4">
    <w:abstractNumId w:val="30"/>
  </w:num>
  <w:num w:numId="5">
    <w:abstractNumId w:val="20"/>
  </w:num>
  <w:num w:numId="6">
    <w:abstractNumId w:val="2"/>
  </w:num>
  <w:num w:numId="7">
    <w:abstractNumId w:val="10"/>
  </w:num>
  <w:num w:numId="8">
    <w:abstractNumId w:val="18"/>
  </w:num>
  <w:num w:numId="9">
    <w:abstractNumId w:val="15"/>
  </w:num>
  <w:num w:numId="10">
    <w:abstractNumId w:val="21"/>
  </w:num>
  <w:num w:numId="11">
    <w:abstractNumId w:val="32"/>
  </w:num>
  <w:num w:numId="12">
    <w:abstractNumId w:val="24"/>
  </w:num>
  <w:num w:numId="13">
    <w:abstractNumId w:val="25"/>
  </w:num>
  <w:num w:numId="14">
    <w:abstractNumId w:val="0"/>
  </w:num>
  <w:num w:numId="15">
    <w:abstractNumId w:val="16"/>
  </w:num>
  <w:num w:numId="16">
    <w:abstractNumId w:val="13"/>
  </w:num>
  <w:num w:numId="17">
    <w:abstractNumId w:val="7"/>
  </w:num>
  <w:num w:numId="18">
    <w:abstractNumId w:val="6"/>
  </w:num>
  <w:num w:numId="19">
    <w:abstractNumId w:val="3"/>
  </w:num>
  <w:num w:numId="20">
    <w:abstractNumId w:val="19"/>
  </w:num>
  <w:num w:numId="21">
    <w:abstractNumId w:val="12"/>
  </w:num>
  <w:num w:numId="22">
    <w:abstractNumId w:val="1"/>
  </w:num>
  <w:num w:numId="23">
    <w:abstractNumId w:val="27"/>
  </w:num>
  <w:num w:numId="24">
    <w:abstractNumId w:val="9"/>
  </w:num>
  <w:num w:numId="25">
    <w:abstractNumId w:val="29"/>
  </w:num>
  <w:num w:numId="26">
    <w:abstractNumId w:val="23"/>
  </w:num>
  <w:num w:numId="27">
    <w:abstractNumId w:val="22"/>
  </w:num>
  <w:num w:numId="28">
    <w:abstractNumId w:val="4"/>
  </w:num>
  <w:num w:numId="29">
    <w:abstractNumId w:val="14"/>
  </w:num>
  <w:num w:numId="30">
    <w:abstractNumId w:val="5"/>
  </w:num>
  <w:num w:numId="31">
    <w:abstractNumId w:val="33"/>
  </w:num>
  <w:num w:numId="32">
    <w:abstractNumId w:val="11"/>
  </w:num>
  <w:num w:numId="33">
    <w:abstractNumId w:val="8"/>
  </w:num>
  <w:num w:numId="34">
    <w:abstractNumId w:val="3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256F"/>
    <w:rsid w:val="00000940"/>
    <w:rsid w:val="000361D0"/>
    <w:rsid w:val="00053253"/>
    <w:rsid w:val="00060DAF"/>
    <w:rsid w:val="000656BE"/>
    <w:rsid w:val="00077410"/>
    <w:rsid w:val="000D2BEB"/>
    <w:rsid w:val="001014BF"/>
    <w:rsid w:val="00107E41"/>
    <w:rsid w:val="00126AAE"/>
    <w:rsid w:val="00137594"/>
    <w:rsid w:val="00141C43"/>
    <w:rsid w:val="00176B68"/>
    <w:rsid w:val="00181A84"/>
    <w:rsid w:val="00185894"/>
    <w:rsid w:val="001A5BEB"/>
    <w:rsid w:val="002253F0"/>
    <w:rsid w:val="00236E31"/>
    <w:rsid w:val="00243D1C"/>
    <w:rsid w:val="00265E1A"/>
    <w:rsid w:val="00277163"/>
    <w:rsid w:val="0028045C"/>
    <w:rsid w:val="0029524C"/>
    <w:rsid w:val="002A04E3"/>
    <w:rsid w:val="002B0D41"/>
    <w:rsid w:val="002B2911"/>
    <w:rsid w:val="002F658E"/>
    <w:rsid w:val="00311E87"/>
    <w:rsid w:val="00312522"/>
    <w:rsid w:val="003319D3"/>
    <w:rsid w:val="00334116"/>
    <w:rsid w:val="003613A8"/>
    <w:rsid w:val="003726FA"/>
    <w:rsid w:val="00375F10"/>
    <w:rsid w:val="00395D0D"/>
    <w:rsid w:val="0039641B"/>
    <w:rsid w:val="003A6BB2"/>
    <w:rsid w:val="003D4871"/>
    <w:rsid w:val="003D5F81"/>
    <w:rsid w:val="00414BE3"/>
    <w:rsid w:val="004B0C82"/>
    <w:rsid w:val="004C4851"/>
    <w:rsid w:val="004D07AC"/>
    <w:rsid w:val="005522C3"/>
    <w:rsid w:val="0056151E"/>
    <w:rsid w:val="00563377"/>
    <w:rsid w:val="005801B7"/>
    <w:rsid w:val="005A5B15"/>
    <w:rsid w:val="005A7F85"/>
    <w:rsid w:val="005B5562"/>
    <w:rsid w:val="005E3096"/>
    <w:rsid w:val="005E3A31"/>
    <w:rsid w:val="005E7976"/>
    <w:rsid w:val="005F5335"/>
    <w:rsid w:val="00665CA2"/>
    <w:rsid w:val="006B71FC"/>
    <w:rsid w:val="00705CC1"/>
    <w:rsid w:val="007209B3"/>
    <w:rsid w:val="00720C87"/>
    <w:rsid w:val="0077256F"/>
    <w:rsid w:val="00777487"/>
    <w:rsid w:val="007D7048"/>
    <w:rsid w:val="008273DA"/>
    <w:rsid w:val="00853A07"/>
    <w:rsid w:val="0087061C"/>
    <w:rsid w:val="008767D5"/>
    <w:rsid w:val="00895DA2"/>
    <w:rsid w:val="0089659F"/>
    <w:rsid w:val="008C63FC"/>
    <w:rsid w:val="008D4A33"/>
    <w:rsid w:val="008E1093"/>
    <w:rsid w:val="009324E7"/>
    <w:rsid w:val="00932BC1"/>
    <w:rsid w:val="009621F0"/>
    <w:rsid w:val="00975A32"/>
    <w:rsid w:val="00987B02"/>
    <w:rsid w:val="009A1041"/>
    <w:rsid w:val="009A45C3"/>
    <w:rsid w:val="009A4B09"/>
    <w:rsid w:val="009B6FF8"/>
    <w:rsid w:val="009E0597"/>
    <w:rsid w:val="009E1F40"/>
    <w:rsid w:val="009E4A30"/>
    <w:rsid w:val="009F6597"/>
    <w:rsid w:val="00A2014A"/>
    <w:rsid w:val="00A21C62"/>
    <w:rsid w:val="00A4786C"/>
    <w:rsid w:val="00A8562F"/>
    <w:rsid w:val="00AB4BFC"/>
    <w:rsid w:val="00AD4564"/>
    <w:rsid w:val="00AE180F"/>
    <w:rsid w:val="00B25076"/>
    <w:rsid w:val="00B324EB"/>
    <w:rsid w:val="00B514E3"/>
    <w:rsid w:val="00B525BD"/>
    <w:rsid w:val="00BE2E3E"/>
    <w:rsid w:val="00BE7DC1"/>
    <w:rsid w:val="00BF3BE9"/>
    <w:rsid w:val="00BF680B"/>
    <w:rsid w:val="00C204DC"/>
    <w:rsid w:val="00C4104A"/>
    <w:rsid w:val="00C644C6"/>
    <w:rsid w:val="00C71C60"/>
    <w:rsid w:val="00C74A28"/>
    <w:rsid w:val="00C92FC3"/>
    <w:rsid w:val="00CA1D14"/>
    <w:rsid w:val="00CF7292"/>
    <w:rsid w:val="00D273F8"/>
    <w:rsid w:val="00D35B30"/>
    <w:rsid w:val="00D43B9F"/>
    <w:rsid w:val="00D451BE"/>
    <w:rsid w:val="00D5013B"/>
    <w:rsid w:val="00D60744"/>
    <w:rsid w:val="00D7348B"/>
    <w:rsid w:val="00DA28BF"/>
    <w:rsid w:val="00DA4A84"/>
    <w:rsid w:val="00DD236B"/>
    <w:rsid w:val="00DF14E2"/>
    <w:rsid w:val="00E656C1"/>
    <w:rsid w:val="00E7084F"/>
    <w:rsid w:val="00E757EE"/>
    <w:rsid w:val="00ED444D"/>
    <w:rsid w:val="00EE1140"/>
    <w:rsid w:val="00EE2781"/>
    <w:rsid w:val="00EF0D84"/>
    <w:rsid w:val="00F227E4"/>
    <w:rsid w:val="00F22A7B"/>
    <w:rsid w:val="00F74C8A"/>
    <w:rsid w:val="00F84510"/>
    <w:rsid w:val="00F91522"/>
    <w:rsid w:val="00FC1975"/>
    <w:rsid w:val="00FD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853A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36"/>
      <w:szCs w:val="36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25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2522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9E4A30"/>
    <w:pPr>
      <w:ind w:left="720"/>
      <w:contextualSpacing/>
    </w:pPr>
  </w:style>
  <w:style w:type="paragraph" w:customStyle="1" w:styleId="Default">
    <w:name w:val="Default"/>
    <w:rsid w:val="00853A07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849</Words>
  <Characters>4843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Logiciels malveilants</vt:lpstr>
    </vt:vector>
  </TitlesOfParts>
  <Company>PRIVE</Company>
  <LinksUpToDate>false</LinksUpToDate>
  <CharactersWithSpaces>5681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Logiciels malveilants</dc:title>
  <dc:creator>AMI</dc:creator>
  <cp:lastModifiedBy>AMI</cp:lastModifiedBy>
  <cp:revision>59</cp:revision>
  <cp:lastPrinted>2016-01-15T08:56:00Z</cp:lastPrinted>
  <dcterms:created xsi:type="dcterms:W3CDTF">2016-01-14T13:32:00Z</dcterms:created>
  <dcterms:modified xsi:type="dcterms:W3CDTF">2023-04-11T16:04:00Z</dcterms:modified>
</cp:coreProperties>
</file>