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D30061" w:rsidP="00D30061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Rapport d’audit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F05F7B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30061">
              <w:rPr>
                <w:rFonts w:ascii="Arial" w:hAnsi="Arial" w:cs="Arial"/>
              </w:rPr>
              <w:t>2</w:t>
            </w:r>
            <w:r w:rsidR="00F05F7B">
              <w:rPr>
                <w:rFonts w:ascii="Arial" w:hAnsi="Arial" w:cs="Arial"/>
              </w:rPr>
              <w:t>3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417EEF" w:rsidRPr="009D2BB3" w:rsidRDefault="00417EEF" w:rsidP="00417EEF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417EEF" w:rsidRPr="009D2BB3" w:rsidRDefault="00417EEF" w:rsidP="00417EEF">
      <w:pPr>
        <w:rPr>
          <w:rFonts w:ascii="Arial" w:hAnsi="Arial" w:cs="Arial"/>
        </w:rPr>
      </w:pPr>
    </w:p>
    <w:p w:rsidR="00417EEF" w:rsidRPr="009D2BB3" w:rsidRDefault="00417EEF" w:rsidP="00417EEF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112F70" w:rsidRDefault="00112F70" w:rsidP="00112F70">
      <w:pPr>
        <w:ind w:right="98"/>
        <w:jc w:val="center"/>
        <w:rPr>
          <w:rFonts w:ascii="Arial" w:hAnsi="Arial" w:cs="Arial"/>
          <w:b/>
        </w:rPr>
      </w:pPr>
    </w:p>
    <w:tbl>
      <w:tblPr>
        <w:tblStyle w:val="Grilleclaire-Accent5"/>
        <w:tblW w:w="10065" w:type="dxa"/>
        <w:tblLayout w:type="fixed"/>
        <w:tblLook w:val="0000" w:firstRow="0" w:lastRow="0" w:firstColumn="0" w:lastColumn="0" w:noHBand="0" w:noVBand="0"/>
      </w:tblPr>
      <w:tblGrid>
        <w:gridCol w:w="2127"/>
        <w:gridCol w:w="7938"/>
      </w:tblGrid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Entité auditée :</w:t>
            </w:r>
          </w:p>
        </w:tc>
        <w:tc>
          <w:tcPr>
            <w:tcW w:w="7938" w:type="dxa"/>
          </w:tcPr>
          <w:p w:rsidR="00112F70" w:rsidRDefault="00112F70" w:rsidP="007F5EB7">
            <w:pPr>
              <w:spacing w:beforeLines="60" w:before="144" w:after="60"/>
              <w:ind w:right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Codification du document :</w:t>
            </w:r>
          </w:p>
        </w:tc>
        <w:tc>
          <w:tcPr>
            <w:tcW w:w="7938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Date de l’audit :</w:t>
            </w:r>
          </w:p>
        </w:tc>
        <w:tc>
          <w:tcPr>
            <w:tcW w:w="7938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Champ de l’audit :</w:t>
            </w:r>
          </w:p>
        </w:tc>
        <w:tc>
          <w:tcPr>
            <w:tcW w:w="7938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Lieu :</w:t>
            </w:r>
          </w:p>
        </w:tc>
        <w:tc>
          <w:tcPr>
            <w:tcW w:w="7938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Auditeur :</w:t>
            </w:r>
          </w:p>
        </w:tc>
        <w:tc>
          <w:tcPr>
            <w:tcW w:w="7938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Audité (s) :</w:t>
            </w:r>
          </w:p>
        </w:tc>
        <w:tc>
          <w:tcPr>
            <w:tcW w:w="7938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Normes :</w:t>
            </w:r>
          </w:p>
        </w:tc>
        <w:tc>
          <w:tcPr>
            <w:tcW w:w="7938" w:type="dxa"/>
          </w:tcPr>
          <w:p w:rsidR="00112F70" w:rsidRDefault="00112F70" w:rsidP="00112F70">
            <w:pPr>
              <w:spacing w:beforeLines="60" w:before="144" w:after="60"/>
              <w:ind w:right="96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27001, ISO 19011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Objectifs de l’audit :</w:t>
            </w:r>
          </w:p>
        </w:tc>
        <w:tc>
          <w:tcPr>
            <w:tcW w:w="7938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Validation :</w:t>
            </w:r>
          </w:p>
        </w:tc>
        <w:tc>
          <w:tcPr>
            <w:tcW w:w="7938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112F70" w:rsidRDefault="00112F70" w:rsidP="00112F70">
      <w:pPr>
        <w:rPr>
          <w:rFonts w:ascii="Arial" w:hAnsi="Arial" w:cs="Arial"/>
        </w:rPr>
      </w:pPr>
    </w:p>
    <w:p w:rsidR="00112F70" w:rsidRDefault="00112F70" w:rsidP="00112F70">
      <w:pPr>
        <w:rPr>
          <w:rFonts w:ascii="Arial" w:hAnsi="Arial" w:cs="Arial"/>
        </w:rPr>
      </w:pPr>
    </w:p>
    <w:tbl>
      <w:tblPr>
        <w:tblStyle w:val="Grilleclaire-Accent5"/>
        <w:tblW w:w="10065" w:type="dxa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gridSpan w:val="2"/>
          </w:tcPr>
          <w:p w:rsidR="00112F70" w:rsidRDefault="00112F70" w:rsidP="007F5EB7">
            <w:pPr>
              <w:spacing w:beforeLines="60" w:before="144" w:after="60"/>
              <w:ind w:right="9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Constats d’audit : (résultats de l’évaluation des preuves d’audit)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gridSpan w:val="2"/>
          </w:tcPr>
          <w:p w:rsidR="00112F70" w:rsidRDefault="00112F70" w:rsidP="007F5EB7">
            <w:pPr>
              <w:spacing w:beforeLines="60" w:before="144" w:after="60"/>
              <w:ind w:right="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Points forts :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gridSpan w:val="2"/>
          </w:tcPr>
          <w:p w:rsidR="00112F70" w:rsidRDefault="00112F70" w:rsidP="007F5EB7">
            <w:pPr>
              <w:spacing w:beforeLines="60" w:before="144" w:after="60"/>
              <w:ind w:right="96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Points faibles :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Non conformités :</w:t>
            </w: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 (é</w:t>
            </w:r>
            <w:r>
              <w:rPr>
                <w:rFonts w:ascii="Arial" w:hAnsi="Arial" w:cs="Arial"/>
              </w:rPr>
              <w:t>cart ou absence d’une exigence spécifiée)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</w:rPr>
              <w:lastRenderedPageBreak/>
              <w:t>Remarques</w:t>
            </w:r>
            <w:proofErr w:type="gramEnd"/>
            <w:r>
              <w:rPr>
                <w:rFonts w:ascii="Arial" w:hAnsi="Arial" w:cs="Arial"/>
                <w:b/>
              </w:rPr>
              <w:t> :</w:t>
            </w: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(écart mineur et non systématique d’une exigence spécifiée)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pStyle w:val="Titre1"/>
              <w:spacing w:before="60" w:afterLines="60" w:after="144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pStyle w:val="Titre1"/>
              <w:spacing w:before="60" w:afterLines="60" w:after="14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gridSpan w:val="2"/>
          </w:tcPr>
          <w:p w:rsidR="00112F70" w:rsidRDefault="00112F70" w:rsidP="007F5EB7">
            <w:pPr>
              <w:pStyle w:val="Titre1"/>
              <w:spacing w:before="60" w:afterLines="60" w:after="144"/>
              <w:outlineLvl w:val="0"/>
              <w:rPr>
                <w:iCs/>
              </w:rPr>
            </w:pPr>
            <w:r>
              <w:rPr>
                <w:b/>
                <w:bCs/>
              </w:rPr>
              <w:t>Points à améliorer :</w:t>
            </w:r>
            <w:r>
              <w:rPr>
                <w:b/>
              </w:rPr>
              <w:t xml:space="preserve"> </w:t>
            </w:r>
            <w:r>
              <w:t>(suggestions, recommandations)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Lines="60" w:before="144" w:after="60"/>
              <w:ind w:right="96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gridSpan w:val="2"/>
          </w:tcPr>
          <w:p w:rsidR="00112F70" w:rsidRDefault="00112F70" w:rsidP="007F5EB7">
            <w:pPr>
              <w:spacing w:before="60" w:afterLines="60" w:after="14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Propositions :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Actions correctives :</w:t>
            </w:r>
          </w:p>
        </w:tc>
        <w:tc>
          <w:tcPr>
            <w:tcW w:w="7797" w:type="dxa"/>
          </w:tcPr>
          <w:p w:rsidR="00112F70" w:rsidRDefault="00112F70" w:rsidP="007F5EB7">
            <w:pPr>
              <w:spacing w:before="60" w:afterLines="60" w:after="14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="60"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 :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="60" w:afterLines="60" w:after="14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Délai :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="60"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="60" w:afterLines="60" w:after="14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 :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="60"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Délai :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5" w:type="dxa"/>
            <w:gridSpan w:val="2"/>
          </w:tcPr>
          <w:p w:rsidR="00112F70" w:rsidRDefault="00112F70" w:rsidP="007F5EB7">
            <w:pPr>
              <w:spacing w:before="60" w:afterLines="60" w:after="14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 :</w:t>
            </w:r>
          </w:p>
        </w:tc>
      </w:tr>
      <w:tr w:rsidR="00112F70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="60"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112F70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12F70" w:rsidRDefault="00112F70" w:rsidP="007F5EB7">
            <w:pPr>
              <w:spacing w:before="60" w:afterLines="60" w:after="144"/>
              <w:rPr>
                <w:rFonts w:ascii="Arial" w:hAnsi="Arial" w:cs="Arial"/>
                <w:b/>
              </w:rPr>
            </w:pPr>
          </w:p>
        </w:tc>
        <w:tc>
          <w:tcPr>
            <w:tcW w:w="7797" w:type="dxa"/>
          </w:tcPr>
          <w:p w:rsidR="00112F70" w:rsidRDefault="00112F70" w:rsidP="007F5EB7">
            <w:pPr>
              <w:spacing w:before="60" w:afterLines="60" w:after="14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</w:tbl>
    <w:p w:rsidR="00112F70" w:rsidRDefault="00112F70" w:rsidP="00112F70">
      <w:pPr>
        <w:jc w:val="center"/>
        <w:rPr>
          <w:rFonts w:ascii="Arial" w:hAnsi="Arial" w:cs="Arial"/>
          <w:b/>
          <w:u w:val="single"/>
        </w:rPr>
      </w:pPr>
    </w:p>
    <w:p w:rsidR="00112F70" w:rsidRDefault="00112F70" w:rsidP="00112F70">
      <w:pPr>
        <w:jc w:val="center"/>
        <w:rPr>
          <w:rFonts w:ascii="Arial" w:hAnsi="Arial" w:cs="Arial"/>
          <w:b/>
          <w:u w:val="single"/>
        </w:rPr>
      </w:pPr>
    </w:p>
    <w:p w:rsidR="00112F70" w:rsidRDefault="00112F70" w:rsidP="00112F70">
      <w:pPr>
        <w:rPr>
          <w:rFonts w:ascii="Arial" w:hAnsi="Arial" w:cs="Arial"/>
        </w:rPr>
      </w:pPr>
    </w:p>
    <w:p w:rsidR="00112F70" w:rsidRPr="00DC344F" w:rsidRDefault="00112F70" w:rsidP="00112F70"/>
    <w:p w:rsidR="004C162F" w:rsidRDefault="004C162F" w:rsidP="004C162F"/>
    <w:p w:rsidR="00284BE0" w:rsidRDefault="00284BE0"/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>
      <w:bookmarkStart w:id="0" w:name="_GoBack"/>
      <w:bookmarkEnd w:id="0"/>
    </w:p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F90" w:rsidRDefault="00363F90">
      <w:r>
        <w:separator/>
      </w:r>
    </w:p>
  </w:endnote>
  <w:endnote w:type="continuationSeparator" w:id="0">
    <w:p w:rsidR="00363F90" w:rsidRDefault="0036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F05F7B">
          <w:rPr>
            <w:rFonts w:ascii="Arial" w:hAnsi="Arial" w:cs="Arial"/>
            <w:i/>
            <w:noProof/>
            <w:color w:val="002060"/>
            <w:sz w:val="20"/>
            <w:szCs w:val="20"/>
          </w:rPr>
          <w:t>2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F90" w:rsidRDefault="00363F90">
      <w:r>
        <w:separator/>
      </w:r>
    </w:p>
  </w:footnote>
  <w:footnote w:type="continuationSeparator" w:id="0">
    <w:p w:rsidR="00363F90" w:rsidRDefault="00363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404DA"/>
    <w:rsid w:val="000C5CCB"/>
    <w:rsid w:val="000D51F0"/>
    <w:rsid w:val="000E59FC"/>
    <w:rsid w:val="00112F70"/>
    <w:rsid w:val="001261FB"/>
    <w:rsid w:val="00130929"/>
    <w:rsid w:val="001657A0"/>
    <w:rsid w:val="001A5AC9"/>
    <w:rsid w:val="00206BA2"/>
    <w:rsid w:val="002344D8"/>
    <w:rsid w:val="00284BE0"/>
    <w:rsid w:val="002C7D9B"/>
    <w:rsid w:val="002D715D"/>
    <w:rsid w:val="002E2022"/>
    <w:rsid w:val="002F7CD8"/>
    <w:rsid w:val="00363F90"/>
    <w:rsid w:val="0038607F"/>
    <w:rsid w:val="003942D1"/>
    <w:rsid w:val="003A427C"/>
    <w:rsid w:val="003C4A74"/>
    <w:rsid w:val="003D4AD2"/>
    <w:rsid w:val="003E4F61"/>
    <w:rsid w:val="003F3998"/>
    <w:rsid w:val="003F7ACC"/>
    <w:rsid w:val="00417EEF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64BD4"/>
    <w:rsid w:val="005A43BF"/>
    <w:rsid w:val="005C184C"/>
    <w:rsid w:val="005C490B"/>
    <w:rsid w:val="005F25F8"/>
    <w:rsid w:val="0068118A"/>
    <w:rsid w:val="006D718E"/>
    <w:rsid w:val="006F30D0"/>
    <w:rsid w:val="007402C7"/>
    <w:rsid w:val="00741CB8"/>
    <w:rsid w:val="0077534A"/>
    <w:rsid w:val="007D04DD"/>
    <w:rsid w:val="00803E82"/>
    <w:rsid w:val="008148DD"/>
    <w:rsid w:val="00837810"/>
    <w:rsid w:val="008619FA"/>
    <w:rsid w:val="009070D6"/>
    <w:rsid w:val="00920E0E"/>
    <w:rsid w:val="0092269F"/>
    <w:rsid w:val="009326C4"/>
    <w:rsid w:val="00962990"/>
    <w:rsid w:val="0099615C"/>
    <w:rsid w:val="009E713C"/>
    <w:rsid w:val="009F77CF"/>
    <w:rsid w:val="00A1172D"/>
    <w:rsid w:val="00A11D27"/>
    <w:rsid w:val="00A647B4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B4C31"/>
    <w:rsid w:val="00C043A2"/>
    <w:rsid w:val="00C11799"/>
    <w:rsid w:val="00C165E0"/>
    <w:rsid w:val="00C26606"/>
    <w:rsid w:val="00C34BB4"/>
    <w:rsid w:val="00C76DFA"/>
    <w:rsid w:val="00D30061"/>
    <w:rsid w:val="00D359B2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4410"/>
    <w:rsid w:val="00DD514E"/>
    <w:rsid w:val="00DE06FF"/>
    <w:rsid w:val="00EB0AD1"/>
    <w:rsid w:val="00EB1507"/>
    <w:rsid w:val="00EC40AA"/>
    <w:rsid w:val="00F05F7B"/>
    <w:rsid w:val="00F210E8"/>
    <w:rsid w:val="00F46D06"/>
    <w:rsid w:val="00F70DC1"/>
    <w:rsid w:val="00F875AF"/>
    <w:rsid w:val="00FA7C93"/>
    <w:rsid w:val="00FB0341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d'audit</dc:title>
  <dc:creator>André MILEV</dc:creator>
  <cp:lastModifiedBy>AMI</cp:lastModifiedBy>
  <cp:revision>7</cp:revision>
  <dcterms:created xsi:type="dcterms:W3CDTF">2020-11-23T12:08:00Z</dcterms:created>
  <dcterms:modified xsi:type="dcterms:W3CDTF">2022-12-24T11:06:00Z</dcterms:modified>
</cp:coreProperties>
</file>