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015B1C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015B1C" w:rsidRDefault="004C162F" w:rsidP="004C0C0A">
            <w:pPr>
              <w:pStyle w:val="NormalWeb"/>
              <w:jc w:val="both"/>
              <w:rPr>
                <w:rFonts w:ascii="Arial" w:hAnsi="Arial" w:cs="Arial"/>
              </w:rPr>
            </w:pPr>
            <w:r w:rsidRPr="00015B1C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015B1C" w:rsidRDefault="003F4F70" w:rsidP="004C0C0A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015B1C">
              <w:rPr>
                <w:rFonts w:ascii="Arial" w:hAnsi="Arial" w:cs="Arial"/>
                <w:sz w:val="36"/>
                <w:szCs w:val="36"/>
              </w:rPr>
              <w:t>Sécurité de l’information avec les fournisseurs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015B1C" w:rsidRDefault="00BB4C31" w:rsidP="00B50FDB">
            <w:pPr>
              <w:pStyle w:val="NormalWeb"/>
              <w:jc w:val="center"/>
              <w:rPr>
                <w:rFonts w:ascii="Arial" w:hAnsi="Arial" w:cs="Arial"/>
              </w:rPr>
            </w:pPr>
            <w:r w:rsidRPr="00015B1C">
              <w:rPr>
                <w:rFonts w:ascii="Arial" w:hAnsi="Arial" w:cs="Arial"/>
              </w:rPr>
              <w:t>10</w:t>
            </w:r>
            <w:r w:rsidR="00B50FDB">
              <w:rPr>
                <w:rFonts w:ascii="Arial" w:hAnsi="Arial" w:cs="Arial"/>
              </w:rPr>
              <w:t>39</w:t>
            </w:r>
          </w:p>
        </w:tc>
      </w:tr>
    </w:tbl>
    <w:p w:rsidR="004C162F" w:rsidRPr="00015B1C" w:rsidRDefault="004C162F" w:rsidP="004C0C0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D248B3" w:rsidRPr="00015B1C" w:rsidRDefault="00D248B3" w:rsidP="004C0C0A">
      <w:pPr>
        <w:jc w:val="both"/>
        <w:rPr>
          <w:rFonts w:ascii="Arial" w:hAnsi="Arial" w:cs="Arial"/>
        </w:rPr>
      </w:pPr>
      <w:r w:rsidRPr="00015B1C">
        <w:rPr>
          <w:rFonts w:ascii="Arial" w:hAnsi="Arial" w:cs="Arial"/>
        </w:rPr>
        <w:t>Responsable :</w:t>
      </w:r>
    </w:p>
    <w:p w:rsidR="00D248B3" w:rsidRPr="00015B1C" w:rsidRDefault="00D248B3" w:rsidP="004C0C0A">
      <w:pPr>
        <w:jc w:val="both"/>
        <w:rPr>
          <w:rFonts w:ascii="Arial" w:hAnsi="Arial" w:cs="Arial"/>
        </w:rPr>
      </w:pPr>
    </w:p>
    <w:p w:rsidR="00D248B3" w:rsidRPr="00015B1C" w:rsidRDefault="00D248B3" w:rsidP="004C0C0A">
      <w:pPr>
        <w:jc w:val="both"/>
        <w:rPr>
          <w:rFonts w:ascii="Arial" w:hAnsi="Arial" w:cs="Arial"/>
        </w:rPr>
      </w:pPr>
      <w:r w:rsidRPr="00015B1C">
        <w:rPr>
          <w:rFonts w:ascii="Arial" w:hAnsi="Arial" w:cs="Arial"/>
        </w:rPr>
        <w:t>Mis à jour :</w:t>
      </w:r>
    </w:p>
    <w:p w:rsidR="004C162F" w:rsidRPr="00015B1C" w:rsidRDefault="004C162F" w:rsidP="004C0C0A">
      <w:pPr>
        <w:jc w:val="both"/>
        <w:rPr>
          <w:rFonts w:ascii="Arial" w:hAnsi="Arial" w:cs="Arial"/>
        </w:rPr>
      </w:pPr>
    </w:p>
    <w:p w:rsidR="00C01246" w:rsidRDefault="00C01246" w:rsidP="00C01246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</w:t>
      </w:r>
      <w:r w:rsidRPr="00015B1C">
        <w:rPr>
          <w:rFonts w:ascii="Arial" w:hAnsi="Arial" w:cs="Arial"/>
          <w:lang w:val="fr-FR"/>
        </w:rPr>
        <w:t>p</w:t>
      </w:r>
      <w:r w:rsidR="00B50FDB">
        <w:rPr>
          <w:rFonts w:ascii="Arial" w:hAnsi="Arial" w:cs="Arial"/>
          <w:lang w:val="fr-FR"/>
        </w:rPr>
        <w:t>rocédure</w:t>
      </w:r>
      <w:r>
        <w:rPr>
          <w:rFonts w:ascii="Arial" w:hAnsi="Arial" w:cs="Arial"/>
          <w:lang w:val="fr-FR"/>
        </w:rPr>
        <w:t xml:space="preserve"> </w:t>
      </w:r>
      <w:r w:rsidRPr="004C0C0A">
        <w:rPr>
          <w:rFonts w:ascii="Arial" w:hAnsi="Arial" w:cs="Arial"/>
          <w:color w:val="0070C0"/>
          <w:lang w:val="fr-FR"/>
        </w:rPr>
        <w:t>Relations avec les fournisseurs</w:t>
      </w:r>
      <w:r>
        <w:rPr>
          <w:rFonts w:ascii="Arial" w:hAnsi="Arial" w:cs="Arial"/>
          <w:lang w:val="fr-FR"/>
        </w:rPr>
        <w:t xml:space="preserve"> </w:t>
      </w:r>
      <w:r w:rsidRPr="00015B1C">
        <w:rPr>
          <w:rFonts w:ascii="Arial" w:hAnsi="Arial" w:cs="Arial"/>
          <w:lang w:val="fr-FR"/>
        </w:rPr>
        <w:t>identifi</w:t>
      </w:r>
      <w:r>
        <w:rPr>
          <w:rFonts w:ascii="Arial" w:hAnsi="Arial" w:cs="Arial"/>
          <w:lang w:val="fr-FR"/>
        </w:rPr>
        <w:t xml:space="preserve">e </w:t>
      </w:r>
      <w:r w:rsidRPr="00015B1C">
        <w:rPr>
          <w:rFonts w:ascii="Arial" w:hAnsi="Arial" w:cs="Arial"/>
          <w:lang w:val="fr-FR"/>
        </w:rPr>
        <w:t>et impos</w:t>
      </w:r>
      <w:r>
        <w:rPr>
          <w:rFonts w:ascii="Arial" w:hAnsi="Arial" w:cs="Arial"/>
          <w:lang w:val="fr-FR"/>
        </w:rPr>
        <w:t xml:space="preserve">e </w:t>
      </w:r>
      <w:r w:rsidRPr="00015B1C">
        <w:rPr>
          <w:rFonts w:ascii="Arial" w:hAnsi="Arial" w:cs="Arial"/>
          <w:lang w:val="fr-FR"/>
        </w:rPr>
        <w:t>des mesures de sécurité spécifiques aux accès des fournisseurs aux actifs</w:t>
      </w:r>
      <w:r>
        <w:rPr>
          <w:rFonts w:ascii="Arial" w:hAnsi="Arial" w:cs="Arial"/>
          <w:lang w:val="fr-FR"/>
        </w:rPr>
        <w:t xml:space="preserve"> de l’organisation comme :</w:t>
      </w:r>
    </w:p>
    <w:p w:rsidR="00C01246" w:rsidRDefault="00C01246" w:rsidP="00C01246">
      <w:pPr>
        <w:pStyle w:val="Default"/>
        <w:jc w:val="both"/>
        <w:rPr>
          <w:rFonts w:ascii="Arial" w:hAnsi="Arial" w:cs="Arial"/>
          <w:lang w:val="fr-FR"/>
        </w:rPr>
      </w:pPr>
    </w:p>
    <w:p w:rsidR="00C01246" w:rsidRDefault="00230236" w:rsidP="0055186A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015B1C">
        <w:rPr>
          <w:rFonts w:ascii="Arial" w:hAnsi="Arial" w:cs="Arial"/>
          <w:lang w:val="fr-FR"/>
        </w:rPr>
        <w:t>les fonctions de sécurité</w:t>
      </w:r>
    </w:p>
    <w:p w:rsidR="00C01246" w:rsidRDefault="00230236" w:rsidP="0055186A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015B1C">
        <w:rPr>
          <w:rFonts w:ascii="Arial" w:hAnsi="Arial" w:cs="Arial"/>
          <w:lang w:val="fr-FR"/>
        </w:rPr>
        <w:t>les niveaux de service</w:t>
      </w:r>
    </w:p>
    <w:p w:rsidR="00230236" w:rsidRDefault="00230236" w:rsidP="0055186A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015B1C">
        <w:rPr>
          <w:rFonts w:ascii="Arial" w:hAnsi="Arial" w:cs="Arial"/>
          <w:lang w:val="fr-FR"/>
        </w:rPr>
        <w:t>les exigences de gestion</w:t>
      </w:r>
    </w:p>
    <w:p w:rsidR="00C01246" w:rsidRDefault="00C01246" w:rsidP="0055186A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surveillance des accès spécifiques</w:t>
      </w:r>
    </w:p>
    <w:p w:rsidR="00C01246" w:rsidRPr="00C01246" w:rsidRDefault="00C01246" w:rsidP="0055186A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signature d’un engagement d’utilisat</w:t>
      </w:r>
      <w:r w:rsidR="008E7A9F">
        <w:rPr>
          <w:rFonts w:ascii="Arial" w:hAnsi="Arial" w:cs="Arial"/>
          <w:lang w:val="fr-FR"/>
        </w:rPr>
        <w:t>eur</w:t>
      </w:r>
      <w:r>
        <w:rPr>
          <w:rFonts w:ascii="Arial" w:hAnsi="Arial" w:cs="Arial"/>
          <w:lang w:val="fr-FR"/>
        </w:rPr>
        <w:t xml:space="preserve"> (de confidentialité)</w:t>
      </w:r>
    </w:p>
    <w:p w:rsidR="00230236" w:rsidRPr="00015B1C" w:rsidRDefault="00230236" w:rsidP="004C0C0A">
      <w:pPr>
        <w:pStyle w:val="Default"/>
        <w:jc w:val="both"/>
        <w:rPr>
          <w:rFonts w:ascii="Arial" w:hAnsi="Arial" w:cs="Arial"/>
          <w:lang w:val="fr-FR"/>
        </w:rPr>
      </w:pPr>
    </w:p>
    <w:p w:rsidR="00C01246" w:rsidRDefault="00C01246" w:rsidP="004C0C0A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Une a</w:t>
      </w:r>
      <w:r w:rsidR="00015B1C" w:rsidRPr="00015B1C">
        <w:rPr>
          <w:rFonts w:ascii="Arial" w:hAnsi="Arial" w:cs="Arial"/>
          <w:lang w:val="fr-FR"/>
        </w:rPr>
        <w:t xml:space="preserve">nalyse des risques liés aux accès du personnel du fournisseur au système d'information ou aux locaux </w:t>
      </w:r>
      <w:r>
        <w:rPr>
          <w:rFonts w:ascii="Arial" w:hAnsi="Arial" w:cs="Arial"/>
          <w:lang w:val="fr-FR"/>
        </w:rPr>
        <w:t>est réalisée par le RSI.</w:t>
      </w:r>
    </w:p>
    <w:p w:rsidR="00C01246" w:rsidRDefault="00C01246" w:rsidP="004C0C0A">
      <w:pPr>
        <w:pStyle w:val="Default"/>
        <w:jc w:val="both"/>
        <w:rPr>
          <w:rFonts w:ascii="Arial" w:hAnsi="Arial" w:cs="Arial"/>
          <w:lang w:val="fr-FR"/>
        </w:rPr>
      </w:pPr>
    </w:p>
    <w:p w:rsidR="00BB4C31" w:rsidRPr="00F1728C" w:rsidRDefault="00C01246" w:rsidP="009B38E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="00015B1C" w:rsidRPr="00015B1C">
        <w:rPr>
          <w:rFonts w:ascii="Arial" w:hAnsi="Arial" w:cs="Arial"/>
          <w:lang w:val="fr-FR"/>
        </w:rPr>
        <w:t xml:space="preserve">fournisseurs </w:t>
      </w:r>
      <w:r>
        <w:rPr>
          <w:rFonts w:ascii="Arial" w:hAnsi="Arial" w:cs="Arial"/>
          <w:lang w:val="fr-FR"/>
        </w:rPr>
        <w:t xml:space="preserve">sont informés comment </w:t>
      </w:r>
      <w:r w:rsidR="00015B1C" w:rsidRPr="00015B1C">
        <w:rPr>
          <w:rFonts w:ascii="Arial" w:hAnsi="Arial" w:cs="Arial"/>
          <w:lang w:val="fr-FR"/>
        </w:rPr>
        <w:t>signale</w:t>
      </w:r>
      <w:r>
        <w:rPr>
          <w:rFonts w:ascii="Arial" w:hAnsi="Arial" w:cs="Arial"/>
          <w:lang w:val="fr-FR"/>
        </w:rPr>
        <w:t xml:space="preserve">r </w:t>
      </w:r>
      <w:r w:rsidR="00015B1C" w:rsidRPr="00015B1C">
        <w:rPr>
          <w:rFonts w:ascii="Arial" w:hAnsi="Arial" w:cs="Arial"/>
          <w:lang w:val="fr-FR"/>
        </w:rPr>
        <w:t>et documente</w:t>
      </w:r>
      <w:r>
        <w:rPr>
          <w:rFonts w:ascii="Arial" w:hAnsi="Arial" w:cs="Arial"/>
          <w:lang w:val="fr-FR"/>
        </w:rPr>
        <w:t xml:space="preserve">r </w:t>
      </w:r>
      <w:r w:rsidR="00015B1C" w:rsidRPr="00015B1C">
        <w:rPr>
          <w:rFonts w:ascii="Arial" w:hAnsi="Arial" w:cs="Arial"/>
          <w:lang w:val="fr-FR"/>
        </w:rPr>
        <w:t xml:space="preserve">tout incident de sécurité touchant </w:t>
      </w:r>
      <w:r>
        <w:rPr>
          <w:rFonts w:ascii="Arial" w:hAnsi="Arial" w:cs="Arial"/>
          <w:lang w:val="fr-FR"/>
        </w:rPr>
        <w:t>l</w:t>
      </w:r>
      <w:r w:rsidR="00015B1C" w:rsidRPr="00015B1C">
        <w:rPr>
          <w:rFonts w:ascii="Arial" w:hAnsi="Arial" w:cs="Arial"/>
          <w:lang w:val="fr-FR"/>
        </w:rPr>
        <w:t>es actifs</w:t>
      </w:r>
      <w:r>
        <w:rPr>
          <w:rFonts w:ascii="Arial" w:hAnsi="Arial" w:cs="Arial"/>
          <w:lang w:val="fr-FR"/>
        </w:rPr>
        <w:t xml:space="preserve"> de l’o</w:t>
      </w:r>
      <w:bookmarkStart w:id="0" w:name="_GoBack"/>
      <w:bookmarkEnd w:id="0"/>
      <w:r>
        <w:rPr>
          <w:rFonts w:ascii="Arial" w:hAnsi="Arial" w:cs="Arial"/>
          <w:lang w:val="fr-FR"/>
        </w:rPr>
        <w:t>rganisation</w:t>
      </w:r>
      <w:r w:rsidR="009B38E4">
        <w:rPr>
          <w:rFonts w:ascii="Arial" w:hAnsi="Arial" w:cs="Arial"/>
          <w:lang w:val="fr-FR"/>
        </w:rPr>
        <w:t>.</w:t>
      </w:r>
    </w:p>
    <w:sectPr w:rsidR="00BB4C31" w:rsidRPr="00F1728C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73E" w:rsidRDefault="00BA073E">
      <w:r>
        <w:separator/>
      </w:r>
    </w:p>
  </w:endnote>
  <w:endnote w:type="continuationSeparator" w:id="0">
    <w:p w:rsidR="00BA073E" w:rsidRDefault="00BA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55186A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73E" w:rsidRDefault="00BA073E">
      <w:r>
        <w:separator/>
      </w:r>
    </w:p>
  </w:footnote>
  <w:footnote w:type="continuationSeparator" w:id="0">
    <w:p w:rsidR="00BA073E" w:rsidRDefault="00BA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D4A11"/>
    <w:multiLevelType w:val="hybridMultilevel"/>
    <w:tmpl w:val="465E044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440E9"/>
    <w:multiLevelType w:val="hybridMultilevel"/>
    <w:tmpl w:val="B7BC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40DEA"/>
    <w:multiLevelType w:val="hybridMultilevel"/>
    <w:tmpl w:val="E8140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5B1C"/>
    <w:rsid w:val="000171A0"/>
    <w:rsid w:val="0002096A"/>
    <w:rsid w:val="00024B4F"/>
    <w:rsid w:val="00027446"/>
    <w:rsid w:val="000404DA"/>
    <w:rsid w:val="0005220B"/>
    <w:rsid w:val="00076890"/>
    <w:rsid w:val="000C5CCB"/>
    <w:rsid w:val="000D51F0"/>
    <w:rsid w:val="000E59FC"/>
    <w:rsid w:val="000F0FDA"/>
    <w:rsid w:val="00107E4F"/>
    <w:rsid w:val="001261FB"/>
    <w:rsid w:val="00130929"/>
    <w:rsid w:val="001657A0"/>
    <w:rsid w:val="001A5AC9"/>
    <w:rsid w:val="00206BA2"/>
    <w:rsid w:val="00230236"/>
    <w:rsid w:val="002344D8"/>
    <w:rsid w:val="00284BE0"/>
    <w:rsid w:val="002B0799"/>
    <w:rsid w:val="002C7D9B"/>
    <w:rsid w:val="002D715D"/>
    <w:rsid w:val="002E2022"/>
    <w:rsid w:val="002F7CD8"/>
    <w:rsid w:val="00332267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4F70"/>
    <w:rsid w:val="003F7ACC"/>
    <w:rsid w:val="0042470E"/>
    <w:rsid w:val="00470570"/>
    <w:rsid w:val="00486B33"/>
    <w:rsid w:val="00490238"/>
    <w:rsid w:val="0049774F"/>
    <w:rsid w:val="004A2B44"/>
    <w:rsid w:val="004A3919"/>
    <w:rsid w:val="004A4DE2"/>
    <w:rsid w:val="004A7210"/>
    <w:rsid w:val="004B3A07"/>
    <w:rsid w:val="004B4F61"/>
    <w:rsid w:val="004C0C0A"/>
    <w:rsid w:val="004C162F"/>
    <w:rsid w:val="004C466A"/>
    <w:rsid w:val="00512A7A"/>
    <w:rsid w:val="0055186A"/>
    <w:rsid w:val="005778EC"/>
    <w:rsid w:val="005A43BF"/>
    <w:rsid w:val="005C184C"/>
    <w:rsid w:val="005C490B"/>
    <w:rsid w:val="005F25F8"/>
    <w:rsid w:val="0068118A"/>
    <w:rsid w:val="006D718E"/>
    <w:rsid w:val="006F0C0B"/>
    <w:rsid w:val="006F30D0"/>
    <w:rsid w:val="007402C7"/>
    <w:rsid w:val="00741CB8"/>
    <w:rsid w:val="0074708C"/>
    <w:rsid w:val="0077534A"/>
    <w:rsid w:val="007D04DD"/>
    <w:rsid w:val="007D10B7"/>
    <w:rsid w:val="007D7320"/>
    <w:rsid w:val="00803E82"/>
    <w:rsid w:val="008148DD"/>
    <w:rsid w:val="008203C4"/>
    <w:rsid w:val="00837810"/>
    <w:rsid w:val="00837C13"/>
    <w:rsid w:val="00842ACA"/>
    <w:rsid w:val="00850C61"/>
    <w:rsid w:val="008619FA"/>
    <w:rsid w:val="008A1D3E"/>
    <w:rsid w:val="008E5B39"/>
    <w:rsid w:val="008E7A9F"/>
    <w:rsid w:val="009070D6"/>
    <w:rsid w:val="00920E0E"/>
    <w:rsid w:val="0092269F"/>
    <w:rsid w:val="0093225E"/>
    <w:rsid w:val="009326C4"/>
    <w:rsid w:val="00995A3A"/>
    <w:rsid w:val="0099615C"/>
    <w:rsid w:val="009B1BB9"/>
    <w:rsid w:val="009B38E4"/>
    <w:rsid w:val="009E084B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0FDB"/>
    <w:rsid w:val="00B512F5"/>
    <w:rsid w:val="00B55115"/>
    <w:rsid w:val="00BA073E"/>
    <w:rsid w:val="00BA2B83"/>
    <w:rsid w:val="00BA3746"/>
    <w:rsid w:val="00BB4C31"/>
    <w:rsid w:val="00BC2F59"/>
    <w:rsid w:val="00C01246"/>
    <w:rsid w:val="00C043A2"/>
    <w:rsid w:val="00C11799"/>
    <w:rsid w:val="00C165E0"/>
    <w:rsid w:val="00C26606"/>
    <w:rsid w:val="00C34BB4"/>
    <w:rsid w:val="00C76DFA"/>
    <w:rsid w:val="00C97708"/>
    <w:rsid w:val="00D04B19"/>
    <w:rsid w:val="00D13F31"/>
    <w:rsid w:val="00D248B3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116E7"/>
    <w:rsid w:val="00EB0AD1"/>
    <w:rsid w:val="00EB1507"/>
    <w:rsid w:val="00EC40AA"/>
    <w:rsid w:val="00ED35A1"/>
    <w:rsid w:val="00EE2363"/>
    <w:rsid w:val="00EF6175"/>
    <w:rsid w:val="00F00840"/>
    <w:rsid w:val="00F1728C"/>
    <w:rsid w:val="00F210E8"/>
    <w:rsid w:val="00F46D06"/>
    <w:rsid w:val="00F52719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023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023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Sécurité fournisseurs</vt:lpstr>
    </vt:vector>
  </TitlesOfParts>
  <Company>PQB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Sécurité fournisseurs</dc:title>
  <dc:creator>André MILEV</dc:creator>
  <cp:lastModifiedBy>AMI</cp:lastModifiedBy>
  <cp:revision>12</cp:revision>
  <dcterms:created xsi:type="dcterms:W3CDTF">2020-11-23T12:18:00Z</dcterms:created>
  <dcterms:modified xsi:type="dcterms:W3CDTF">2022-12-25T12:23:00Z</dcterms:modified>
</cp:coreProperties>
</file>