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BC00" w14:textId="62CB260B" w:rsidR="00BC56B9" w:rsidRDefault="00426FE7">
      <w:r>
        <w:t>This document is for evaluation of Sem-in 1 marks.</w:t>
      </w:r>
    </w:p>
    <w:sectPr w:rsidR="00BC5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81"/>
    <w:rsid w:val="000A1A81"/>
    <w:rsid w:val="00426FE7"/>
    <w:rsid w:val="009A2688"/>
    <w:rsid w:val="00BC56B9"/>
    <w:rsid w:val="00E8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18D8"/>
  <w15:chartTrackingRefBased/>
  <w15:docId w15:val="{C56CFE1F-11F4-4DAB-A452-7D096111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medepallisolomon@gmail.com</dc:creator>
  <cp:keywords/>
  <dc:description/>
  <cp:lastModifiedBy>medepallisolomon@gmail.com</cp:lastModifiedBy>
  <cp:revision>2</cp:revision>
  <dcterms:created xsi:type="dcterms:W3CDTF">2026-08-08T04:05:00Z</dcterms:created>
  <dcterms:modified xsi:type="dcterms:W3CDTF">2026-08-08T04:05:00Z</dcterms:modified>
</cp:coreProperties>
</file>