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3D89" w:rsidRPr="00E3546A" w14:paraId="28995881" w14:textId="77777777" w:rsidTr="004D64A5">
        <w:tc>
          <w:tcPr>
            <w:tcW w:w="9345" w:type="dxa"/>
            <w:gridSpan w:val="2"/>
          </w:tcPr>
          <w:p w14:paraId="48E8DDFF" w14:textId="45172090" w:rsidR="00BF3D89" w:rsidRPr="00BF3D89" w:rsidRDefault="00BF3D89" w:rsidP="00BF3D89">
            <w:pPr>
              <w:jc w:val="center"/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BF3D89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ПАСПОРТ УЧЕБНОГО ЗАВЕДЕНИЯ</w:t>
            </w:r>
          </w:p>
        </w:tc>
      </w:tr>
      <w:tr w:rsidR="00A029E1" w:rsidRPr="00E3546A" w14:paraId="3BC13859" w14:textId="77777777" w:rsidTr="00A029E1">
        <w:tc>
          <w:tcPr>
            <w:tcW w:w="4672" w:type="dxa"/>
          </w:tcPr>
          <w:p w14:paraId="1DE510AD" w14:textId="18BEB69A" w:rsidR="00A029E1" w:rsidRPr="00E3546A" w:rsidRDefault="00A029E1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Полное название школы</w:t>
            </w:r>
          </w:p>
        </w:tc>
        <w:tc>
          <w:tcPr>
            <w:tcW w:w="4673" w:type="dxa"/>
          </w:tcPr>
          <w:p w14:paraId="77BD7F15" w14:textId="707C50B0" w:rsidR="00A029E1" w:rsidRPr="00E3546A" w:rsidRDefault="00E3546A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Товарищество с ограниченной ответственностью «Высший колледж Казахстанской инновационной </w:t>
            </w:r>
            <w:proofErr w:type="gram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академии» 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gramEnd"/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( </w:t>
            </w:r>
            <w:proofErr w:type="spellStart"/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Semey</w:t>
            </w:r>
            <w:proofErr w:type="spellEnd"/>
            <w:r w:rsidR="00FB14E4"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</w:t>
            </w:r>
            <w:r w:rsidR="00FB14E4"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School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</w:t>
            </w:r>
          </w:p>
        </w:tc>
      </w:tr>
      <w:tr w:rsidR="00A029E1" w:rsidRPr="00E3546A" w14:paraId="1E1A8D32" w14:textId="77777777" w:rsidTr="00A029E1">
        <w:tc>
          <w:tcPr>
            <w:tcW w:w="4672" w:type="dxa"/>
          </w:tcPr>
          <w:p w14:paraId="7E9B8193" w14:textId="27CB12A7" w:rsidR="00A029E1" w:rsidRPr="00E3546A" w:rsidRDefault="00A029E1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Период создания</w:t>
            </w:r>
          </w:p>
        </w:tc>
        <w:tc>
          <w:tcPr>
            <w:tcW w:w="4673" w:type="dxa"/>
          </w:tcPr>
          <w:p w14:paraId="2EC6DD0A" w14:textId="72DDB12B" w:rsidR="00A029E1" w:rsidRPr="00E3546A" w:rsidRDefault="00A029E1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 20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году по инициативе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Учредителя была открыта 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перв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ое частное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образовательное учреждение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полного дня 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–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ТОО «Высший колледж Казахстанской инновационной академии» </w:t>
            </w:r>
            <w:proofErr w:type="gramStart"/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( </w:t>
            </w:r>
            <w:proofErr w:type="spellStart"/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Semey</w:t>
            </w:r>
            <w:proofErr w:type="spellEnd"/>
            <w:proofErr w:type="gramEnd"/>
            <w:r w:rsidR="00E3546A"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New</w:t>
            </w:r>
            <w:r w:rsidR="00E3546A"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School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) </w:t>
            </w:r>
          </w:p>
        </w:tc>
      </w:tr>
      <w:tr w:rsidR="00A029E1" w:rsidRPr="00E3546A" w14:paraId="28B2F674" w14:textId="77777777" w:rsidTr="005945D1">
        <w:trPr>
          <w:trHeight w:val="1367"/>
        </w:trPr>
        <w:tc>
          <w:tcPr>
            <w:tcW w:w="4672" w:type="dxa"/>
          </w:tcPr>
          <w:p w14:paraId="7BA7725B" w14:textId="139C1B90" w:rsidR="00A029E1" w:rsidRPr="00E3546A" w:rsidRDefault="00A029E1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Адрес школы</w:t>
            </w:r>
          </w:p>
        </w:tc>
        <w:tc>
          <w:tcPr>
            <w:tcW w:w="4673" w:type="dxa"/>
          </w:tcPr>
          <w:p w14:paraId="61DAF9ED" w14:textId="113DD2C5" w:rsidR="00A029E1" w:rsidRPr="00EA7C3C" w:rsidRDefault="00A029E1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0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71400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, г.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Семей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 улица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Байсеитова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 №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Телефон Факс - 8 (7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222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) 5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6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58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13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Сайт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–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w</w:t>
            </w:r>
            <w:r w:rsidR="00E3546A">
              <w:rPr>
                <w:color w:val="333333"/>
                <w:lang w:val="en-US"/>
              </w:rPr>
              <w:t>ww</w:t>
            </w:r>
            <w:r w:rsidR="00E3546A" w:rsidRPr="00E3546A">
              <w:rPr>
                <w:color w:val="333333"/>
              </w:rPr>
              <w:t>.</w:t>
            </w:r>
            <w:proofErr w:type="spellStart"/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vk</w:t>
            </w:r>
            <w:proofErr w:type="spellEnd"/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  <w:lang w:val="en-US"/>
              </w:rPr>
              <w:t>kia</w:t>
            </w:r>
            <w:r w:rsidR="00E3546A" w:rsidRPr="005945D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@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edu.kz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Электронная почта </w:t>
            </w:r>
            <w:r w:rsid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–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hyperlink r:id="rId4" w:history="1">
              <w:r w:rsidR="00E3546A" w:rsidRPr="00044801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v</w:t>
              </w:r>
              <w:r w:rsidR="00E3546A" w:rsidRPr="00044801">
                <w:rPr>
                  <w:rStyle w:val="ac"/>
                  <w:lang w:val="en-US"/>
                </w:rPr>
                <w:t>kkia</w:t>
              </w:r>
              <w:r w:rsidR="00E3546A" w:rsidRPr="00044801">
                <w:rPr>
                  <w:rStyle w:val="ac"/>
                </w:rPr>
                <w:t>@</w:t>
              </w:r>
              <w:r w:rsidR="00E3546A" w:rsidRPr="00044801">
                <w:rPr>
                  <w:rStyle w:val="ac"/>
                  <w:lang w:val="en-US"/>
                </w:rPr>
                <w:t>mail</w:t>
              </w:r>
              <w:r w:rsidR="00E3546A" w:rsidRPr="00044801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E3546A" w:rsidRPr="00044801">
                <w:rPr>
                  <w:rStyle w:val="ac"/>
                  <w:rFonts w:ascii="Times New Roman" w:hAnsi="Times New Roman" w:cs="Times New Roman"/>
                  <w:sz w:val="24"/>
                  <w:szCs w:val="24"/>
                </w:rPr>
                <w:t>kz</w:t>
              </w:r>
              <w:proofErr w:type="spellEnd"/>
            </w:hyperlink>
          </w:p>
        </w:tc>
      </w:tr>
      <w:tr w:rsidR="00A029E1" w:rsidRPr="00E3546A" w14:paraId="0D935A7A" w14:textId="77777777" w:rsidTr="00A029E1">
        <w:tc>
          <w:tcPr>
            <w:tcW w:w="4672" w:type="dxa"/>
          </w:tcPr>
          <w:p w14:paraId="74A5958E" w14:textId="7C04F9C2" w:rsidR="00A029E1" w:rsidRPr="00E3546A" w:rsidRDefault="00A75EA4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Школа – это поле практики</w:t>
            </w:r>
          </w:p>
        </w:tc>
        <w:tc>
          <w:tcPr>
            <w:tcW w:w="4673" w:type="dxa"/>
          </w:tcPr>
          <w:p w14:paraId="0F676B7D" w14:textId="28818ADD" w:rsidR="00A029E1" w:rsidRPr="005945D1" w:rsidRDefault="003F7CA2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Общеобразовательное учреждение является экспериментальной площадкой по разработке и апробации </w:t>
            </w:r>
            <w:proofErr w:type="gramStart"/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образователь</w:t>
            </w:r>
            <w:r w:rsidR="005945D1" w:rsidRPr="005945D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-</w:t>
            </w:r>
            <w:proofErr w:type="spellStart"/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ных</w:t>
            </w:r>
            <w:proofErr w:type="spellEnd"/>
            <w:proofErr w:type="gramEnd"/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программ в области </w:t>
            </w:r>
            <w:r w:rsidR="005945D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информатики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и математики в соответствии с Законами Республики Казахстан.</w:t>
            </w:r>
          </w:p>
        </w:tc>
      </w:tr>
      <w:tr w:rsidR="00A029E1" w:rsidRPr="00E3546A" w14:paraId="2F14BB1A" w14:textId="77777777" w:rsidTr="0097456D">
        <w:tc>
          <w:tcPr>
            <w:tcW w:w="4672" w:type="dxa"/>
          </w:tcPr>
          <w:p w14:paraId="6902B968" w14:textId="3A33FE80" w:rsidR="00A029E1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Порядок поступления в образовательное учреждение</w:t>
            </w:r>
          </w:p>
        </w:tc>
        <w:tc>
          <w:tcPr>
            <w:tcW w:w="4673" w:type="dxa"/>
            <w:shd w:val="clear" w:color="auto" w:fill="auto"/>
          </w:tcPr>
          <w:p w14:paraId="288FC8BD" w14:textId="43EC001C" w:rsidR="00A029E1" w:rsidRPr="0097456D" w:rsidRDefault="0097456D" w:rsidP="0097456D">
            <w:pPr>
              <w:shd w:val="clear" w:color="auto" w:fill="E8E9EB"/>
              <w:textAlignment w:val="baseline"/>
              <w:outlineLvl w:val="0"/>
              <w:rPr>
                <w:rFonts w:ascii="Times New Roman" w:eastAsia="Times New Roman" w:hAnsi="Times New Roman" w:cs="Times New Roman"/>
                <w:color w:val="444444"/>
                <w:kern w:val="36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444444"/>
                <w:kern w:val="36"/>
                <w:sz w:val="24"/>
                <w:szCs w:val="24"/>
                <w:lang w:eastAsia="ru-RU"/>
                <w14:ligatures w14:val="none"/>
              </w:rPr>
              <w:t xml:space="preserve">Согласно </w:t>
            </w:r>
            <w:r w:rsidRPr="0097456D">
              <w:rPr>
                <w:rFonts w:ascii="Times New Roman" w:eastAsia="Times New Roman" w:hAnsi="Times New Roman" w:cs="Times New Roman"/>
                <w:color w:val="444444"/>
                <w:kern w:val="36"/>
                <w:sz w:val="24"/>
                <w:szCs w:val="24"/>
                <w:lang w:eastAsia="ru-RU"/>
                <w14:ligatures w14:val="none"/>
              </w:rPr>
              <w:t>Типовых правил приема на обучение в организации образования, реализующие общеобразовательные учебные программы начального, основного среднего и общего среднего образования</w:t>
            </w:r>
            <w:r>
              <w:rPr>
                <w:rFonts w:ascii="Times New Roman" w:eastAsia="Times New Roman" w:hAnsi="Times New Roman" w:cs="Times New Roman"/>
                <w:color w:val="444444"/>
                <w:kern w:val="36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97456D">
              <w:rPr>
                <w:rFonts w:ascii="Times New Roman" w:hAnsi="Times New Roman" w:cs="Times New Roman"/>
                <w:color w:val="666666"/>
                <w:spacing w:val="2"/>
                <w:sz w:val="24"/>
                <w:szCs w:val="24"/>
                <w:shd w:val="clear" w:color="auto" w:fill="E8E9EB"/>
              </w:rPr>
              <w:t>Приказ Министра образования и науки Республики Казахстан от 12 октября 2018 года № 564. Зарегистрирован в Министерстве юстиции Республики Казахстан 16 октября 2018 года № 17553</w:t>
            </w:r>
            <w:r>
              <w:rPr>
                <w:rFonts w:ascii="Times New Roman" w:hAnsi="Times New Roman" w:cs="Times New Roman"/>
                <w:color w:val="666666"/>
                <w:spacing w:val="2"/>
                <w:sz w:val="24"/>
                <w:szCs w:val="24"/>
                <w:shd w:val="clear" w:color="auto" w:fill="E8E9EB"/>
              </w:rPr>
              <w:t xml:space="preserve"> с изменениями и дополнениями </w:t>
            </w:r>
            <w:r w:rsidRPr="0097456D">
              <w:rPr>
                <w:rStyle w:val="note"/>
                <w:rFonts w:ascii="Times New Roman" w:hAnsi="Times New Roman" w:cs="Times New Roman"/>
                <w:color w:val="FF0000"/>
                <w:sz w:val="24"/>
                <w:szCs w:val="24"/>
                <w:bdr w:val="none" w:sz="0" w:space="0" w:color="auto" w:frame="1"/>
                <w:shd w:val="clear" w:color="auto" w:fill="FFFFFF"/>
              </w:rPr>
              <w:t>приказа Министра просвещения РК от 07.08.2023 </w:t>
            </w:r>
            <w:hyperlink r:id="rId5" w:anchor="z87" w:history="1">
              <w:r w:rsidRPr="0097456D">
                <w:rPr>
                  <w:rStyle w:val="ac"/>
                  <w:rFonts w:ascii="Times New Roman" w:hAnsi="Times New Roman" w:cs="Times New Roman"/>
                  <w:color w:val="1E1E1E"/>
                  <w:sz w:val="24"/>
                  <w:szCs w:val="24"/>
                  <w:shd w:val="clear" w:color="auto" w:fill="FFFFFF"/>
                </w:rPr>
                <w:t>№ 248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9E1" w:rsidRPr="00E3546A" w14:paraId="4F0B2D5D" w14:textId="77777777" w:rsidTr="00A029E1">
        <w:tc>
          <w:tcPr>
            <w:tcW w:w="4672" w:type="dxa"/>
          </w:tcPr>
          <w:p w14:paraId="495A9003" w14:textId="4EE34B02" w:rsidR="00A029E1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Язык обучения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</w:r>
          </w:p>
        </w:tc>
        <w:tc>
          <w:tcPr>
            <w:tcW w:w="4673" w:type="dxa"/>
          </w:tcPr>
          <w:p w14:paraId="3253AC71" w14:textId="00C7093E" w:rsidR="00A029E1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• Казахский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Русский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</w:t>
            </w:r>
            <w:r w:rsidR="005945D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школе введены 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дополнительные 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курсы 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английского языка, информатики, математики и кружки по интересам</w:t>
            </w:r>
          </w:p>
        </w:tc>
      </w:tr>
      <w:tr w:rsidR="00A029E1" w:rsidRPr="00E3546A" w14:paraId="1B895476" w14:textId="77777777" w:rsidTr="00A029E1">
        <w:tc>
          <w:tcPr>
            <w:tcW w:w="4672" w:type="dxa"/>
          </w:tcPr>
          <w:p w14:paraId="7AD8191B" w14:textId="3EC5C4A3" w:rsidR="00A029E1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Реализация образовательных программ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</w:r>
          </w:p>
        </w:tc>
        <w:tc>
          <w:tcPr>
            <w:tcW w:w="4673" w:type="dxa"/>
          </w:tcPr>
          <w:p w14:paraId="4F481638" w14:textId="5D5EDB44" w:rsidR="00A029E1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• Обучение в школе осуществляется по образовательной программе 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начального, основного среднего и общего среднего образования. Также педагоги применяют технологию Ф.Я. Вассермана «Биоинформатика и синергетика» </w:t>
            </w:r>
          </w:p>
        </w:tc>
      </w:tr>
      <w:tr w:rsidR="003F7CA2" w:rsidRPr="00E3546A" w14:paraId="09C243D7" w14:textId="77777777" w:rsidTr="00A029E1">
        <w:tc>
          <w:tcPr>
            <w:tcW w:w="4672" w:type="dxa"/>
          </w:tcPr>
          <w:p w14:paraId="5B81DB9F" w14:textId="503BAE66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Количество 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обучающихся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14:paraId="1FD35721" w14:textId="08FDE827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 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</w:t>
            </w:r>
            <w:r w:rsidR="00BF3D8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70</w:t>
            </w:r>
          </w:p>
        </w:tc>
      </w:tr>
      <w:tr w:rsidR="003F7CA2" w:rsidRPr="00E3546A" w14:paraId="2BF19DBF" w14:textId="77777777" w:rsidTr="00A029E1">
        <w:tc>
          <w:tcPr>
            <w:tcW w:w="4672" w:type="dxa"/>
          </w:tcPr>
          <w:p w14:paraId="13D48F34" w14:textId="216A628D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Количество классов</w:t>
            </w:r>
          </w:p>
        </w:tc>
        <w:tc>
          <w:tcPr>
            <w:tcW w:w="4673" w:type="dxa"/>
          </w:tcPr>
          <w:p w14:paraId="5C866C32" w14:textId="2F74FC6D" w:rsidR="003F7CA2" w:rsidRPr="00E3546A" w:rsidRDefault="00324DA8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24</w:t>
            </w:r>
          </w:p>
        </w:tc>
      </w:tr>
      <w:tr w:rsidR="003F7CA2" w:rsidRPr="00E3546A" w14:paraId="009519AA" w14:textId="77777777" w:rsidTr="00A029E1">
        <w:tc>
          <w:tcPr>
            <w:tcW w:w="4672" w:type="dxa"/>
          </w:tcPr>
          <w:p w14:paraId="2319A20E" w14:textId="2B198DAA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Количество преподавателей</w:t>
            </w:r>
          </w:p>
        </w:tc>
        <w:tc>
          <w:tcPr>
            <w:tcW w:w="4673" w:type="dxa"/>
          </w:tcPr>
          <w:p w14:paraId="296AC85B" w14:textId="03277104" w:rsidR="003F7CA2" w:rsidRPr="00E3546A" w:rsidRDefault="00324DA8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55</w:t>
            </w:r>
          </w:p>
        </w:tc>
      </w:tr>
      <w:tr w:rsidR="003F7CA2" w:rsidRPr="00E3546A" w14:paraId="585D9159" w14:textId="77777777" w:rsidTr="00A029E1">
        <w:tc>
          <w:tcPr>
            <w:tcW w:w="4672" w:type="dxa"/>
          </w:tcPr>
          <w:p w14:paraId="7273479E" w14:textId="7AB36BCA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lastRenderedPageBreak/>
              <w:t>Школьное расписание</w:t>
            </w:r>
          </w:p>
        </w:tc>
        <w:tc>
          <w:tcPr>
            <w:tcW w:w="4673" w:type="dxa"/>
          </w:tcPr>
          <w:p w14:paraId="4B8F6D36" w14:textId="4E41E1B0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Школа полного дня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понедельник-пятница с 8:00 до 17:00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Начало занятий в 08:00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1</w:t>
            </w:r>
            <w:r w:rsidR="00324DA8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:00-17:00 – индивидуальные и групповые дополнительные занятия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Продолжительность урока – 40 минут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Выходные дни: суббота, воскресенье и праздничные дни, установленные законодательством Республики Казахстан</w:t>
            </w:r>
          </w:p>
        </w:tc>
      </w:tr>
      <w:tr w:rsidR="003F7CA2" w:rsidRPr="00E3546A" w14:paraId="32E91ACA" w14:textId="77777777" w:rsidTr="00A029E1">
        <w:tc>
          <w:tcPr>
            <w:tcW w:w="4672" w:type="dxa"/>
          </w:tcPr>
          <w:p w14:paraId="6E082A8A" w14:textId="1A55FC2F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Материально-техническое обеспечение учебного процесса и оснащение школы</w:t>
            </w:r>
          </w:p>
        </w:tc>
        <w:tc>
          <w:tcPr>
            <w:tcW w:w="4673" w:type="dxa"/>
          </w:tcPr>
          <w:p w14:paraId="4A54D12A" w14:textId="7CEE8104" w:rsidR="003F7CA2" w:rsidRPr="00E3546A" w:rsidRDefault="003F7CA2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• Учебные кабинеты –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28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Расширенная лаборатория рядом с кабинетами химии, физики, биологии – 3;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служебные помещения (в том числе частные рабочие и учительские) – 9;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Спортивный зал –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Оборудованная спортивная площадка – 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Спортивная площадка с беговой дорожкой, спортивно-игровыми комплексами;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Тренажерный зал – 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Хореографический зал – 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Б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иблиотека – 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Актовый зал-1;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Конференц-зал -1;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Медицинский кабинет –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Специальные кабинеты по здравоохранению и укреплению –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 xml:space="preserve">• Столовая – 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Доступ в школу для учащихся с ограниченными возможностями (пандус)</w:t>
            </w:r>
            <w:r w:rsidR="00FB14E4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Система, объединяющая учебные и административные компьютеры;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Компьютеры подключены к Интернету.</w:t>
            </w:r>
          </w:p>
        </w:tc>
      </w:tr>
      <w:tr w:rsidR="003F7CA2" w:rsidRPr="00E3546A" w14:paraId="1CC0634D" w14:textId="77777777" w:rsidTr="00A029E1">
        <w:tc>
          <w:tcPr>
            <w:tcW w:w="4672" w:type="dxa"/>
          </w:tcPr>
          <w:p w14:paraId="33C5FCE5" w14:textId="77777777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Охрана здоровья, меры безопасности</w:t>
            </w:r>
          </w:p>
          <w:p w14:paraId="000D759D" w14:textId="77777777" w:rsidR="003F7CA2" w:rsidRPr="00E3546A" w:rsidRDefault="003F7CA2" w:rsidP="0097456D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F65BAEA" w14:textId="64D8839E" w:rsidR="003F7CA2" w:rsidRPr="00E3546A" w:rsidRDefault="003F7CA2" w:rsidP="0097456D">
            <w:pPr>
              <w:spacing w:after="160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 здании школы: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Система контроля доступа в школу,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Система противопожарной защиты, сигнализация во всех классах и коридорах;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• Установлены камеры видеонаблюдения.</w:t>
            </w:r>
            <w:r w:rsidRPr="00E3546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br/>
              <w:t>Ежегодно в школе проводятся комплексные занятия по правилам дорожного движения и безопасности, пожарной безопасности, террористической угрозе.</w:t>
            </w:r>
          </w:p>
        </w:tc>
      </w:tr>
    </w:tbl>
    <w:p w14:paraId="1E1313C0" w14:textId="77777777" w:rsidR="00A029E1" w:rsidRPr="00E3546A" w:rsidRDefault="00A029E1" w:rsidP="0097456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00905D93" w14:textId="77777777" w:rsidR="00A029E1" w:rsidRPr="00E3546A" w:rsidRDefault="00A029E1" w:rsidP="0097456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05A3F4D9" w14:textId="77777777" w:rsidR="00A029E1" w:rsidRPr="00E3546A" w:rsidRDefault="00A029E1" w:rsidP="0097456D">
      <w:pPr>
        <w:spacing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3732E32C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17D8CBFC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762B76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1E59E371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6DE3AA9F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1CB4A9B1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50917B05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62CC871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854D625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1392006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15F63754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21ED634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5B5F642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02AED658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4F9DE66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3BC5812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34114ED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E03162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BF06BBE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6A8531FA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00FB69C9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0F5142F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27E5147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328159B1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5D2EDFE5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55B2888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5AA9A03A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6F6B9733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156AD54E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B484BD4" w14:textId="01FD34D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E3546A">
        <w:rPr>
          <w:rFonts w:ascii="Times New Roman" w:hAnsi="Times New Roman" w:cs="Times New Roman"/>
          <w:color w:val="333333"/>
          <w:sz w:val="24"/>
          <w:szCs w:val="24"/>
        </w:rPr>
        <w:br/>
      </w:r>
    </w:p>
    <w:p w14:paraId="099FD03E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5C1CEDDF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0E0BA180" w14:textId="77777777" w:rsidR="00A029E1" w:rsidRPr="00E3546A" w:rsidRDefault="00A029E1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46BD3295" w14:textId="77777777" w:rsidR="003F7CA2" w:rsidRPr="00E3546A" w:rsidRDefault="003F7CA2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F9DBD6D" w14:textId="77777777" w:rsidR="003F7CA2" w:rsidRPr="00E3546A" w:rsidRDefault="003F7CA2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20A479EF" w14:textId="77777777" w:rsidR="003F7CA2" w:rsidRPr="00E3546A" w:rsidRDefault="003F7CA2">
      <w:pPr>
        <w:rPr>
          <w:rFonts w:ascii="Times New Roman" w:hAnsi="Times New Roman" w:cs="Times New Roman"/>
          <w:color w:val="333333"/>
          <w:sz w:val="24"/>
          <w:szCs w:val="24"/>
        </w:rPr>
      </w:pPr>
    </w:p>
    <w:p w14:paraId="3B00029C" w14:textId="77777777" w:rsidR="003F7CA2" w:rsidRPr="00E3546A" w:rsidRDefault="003F7CA2">
      <w:pPr>
        <w:rPr>
          <w:rFonts w:ascii="Times New Roman" w:hAnsi="Times New Roman" w:cs="Times New Roman"/>
          <w:color w:val="333333"/>
          <w:sz w:val="24"/>
          <w:szCs w:val="24"/>
        </w:rPr>
      </w:pPr>
    </w:p>
    <w:sectPr w:rsidR="003F7CA2" w:rsidRPr="00E354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55"/>
    <w:rsid w:val="002C7645"/>
    <w:rsid w:val="00324DA8"/>
    <w:rsid w:val="003F7CA2"/>
    <w:rsid w:val="0041538D"/>
    <w:rsid w:val="005945D1"/>
    <w:rsid w:val="006729D0"/>
    <w:rsid w:val="006956CA"/>
    <w:rsid w:val="007378B4"/>
    <w:rsid w:val="007A2087"/>
    <w:rsid w:val="007B644C"/>
    <w:rsid w:val="0097456D"/>
    <w:rsid w:val="009872A8"/>
    <w:rsid w:val="00A029E1"/>
    <w:rsid w:val="00A75EA4"/>
    <w:rsid w:val="00A8783A"/>
    <w:rsid w:val="00B7007C"/>
    <w:rsid w:val="00BF3D89"/>
    <w:rsid w:val="00C54A55"/>
    <w:rsid w:val="00DA011C"/>
    <w:rsid w:val="00E3546A"/>
    <w:rsid w:val="00EA7C3C"/>
    <w:rsid w:val="00EB6FD0"/>
    <w:rsid w:val="00FB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E1476"/>
  <w15:chartTrackingRefBased/>
  <w15:docId w15:val="{C57ACC54-3594-4634-98AD-03E0FA3E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A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A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A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A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A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A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A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A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A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A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A5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29E1"/>
    <w:rPr>
      <w:color w:val="0000FF"/>
      <w:u w:val="single"/>
    </w:rPr>
  </w:style>
  <w:style w:type="table" w:styleId="ad">
    <w:name w:val="Table Grid"/>
    <w:basedOn w:val="a1"/>
    <w:uiPriority w:val="39"/>
    <w:rsid w:val="00A0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A029E1"/>
    <w:rPr>
      <w:color w:val="605E5C"/>
      <w:shd w:val="clear" w:color="auto" w:fill="E1DFDD"/>
    </w:rPr>
  </w:style>
  <w:style w:type="character" w:customStyle="1" w:styleId="note">
    <w:name w:val="note"/>
    <w:basedOn w:val="a0"/>
    <w:rsid w:val="00974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6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dilet.zan.kz/rus/docs/V2300033271" TargetMode="External"/><Relationship Id="rId4" Type="http://schemas.openxmlformats.org/officeDocument/2006/relationships/hyperlink" Target="mailto:vkkia@mail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4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Медет Сапаров</dc:creator>
  <cp:keywords/>
  <dc:description/>
  <cp:lastModifiedBy>Айгуль Кыдыргалиевна</cp:lastModifiedBy>
  <cp:revision>4</cp:revision>
  <dcterms:created xsi:type="dcterms:W3CDTF">2024-05-02T05:30:00Z</dcterms:created>
  <dcterms:modified xsi:type="dcterms:W3CDTF">2025-01-09T04:31:00Z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2024-11-29T09:30:58Z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6d43cc4d-e557-4c1c-8a9b-eb1442e1c00c</vt:lpwstr>
  </property>
  <property fmtid="{D5CDD505-2E9C-101B-9397-08002B2CF9AE}" pid="7" name="MSIP_Label_defa4170-0d19-0005-0004-bc88714345d2_ActionId">
    <vt:lpwstr>a4fe7b30-f821-42ae-8332-98b95461894b</vt:lpwstr>
  </property>
  <property fmtid="{D5CDD505-2E9C-101B-9397-08002B2CF9AE}" pid="8" name="MSIP_Label_defa4170-0d19-0005-0004-bc88714345d2_ContentBits">
    <vt:lpwstr>0</vt:lpwstr>
  </property>
</Properties>
</file>