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2801" w14:textId="51E3057C" w:rsidR="00184DCA" w:rsidRPr="00184DCA" w:rsidRDefault="00184DCA" w:rsidP="00184DCA">
      <w:pPr>
        <w:pStyle w:val="a3"/>
        <w:ind w:left="-851"/>
        <w:jc w:val="right"/>
        <w:rPr>
          <w:sz w:val="24"/>
          <w:szCs w:val="24"/>
        </w:rPr>
      </w:pPr>
      <w:r w:rsidRPr="00184DCA">
        <w:rPr>
          <w:sz w:val="24"/>
          <w:szCs w:val="24"/>
        </w:rPr>
        <w:t>Шумигай В.В.</w:t>
      </w:r>
    </w:p>
    <w:p w14:paraId="1FADAAEB" w14:textId="00E04B4E" w:rsidR="00FE1430" w:rsidRPr="00184DCA" w:rsidRDefault="00FE1430" w:rsidP="006B2B55">
      <w:pPr>
        <w:pStyle w:val="a3"/>
        <w:ind w:left="-851"/>
        <w:rPr>
          <w:b/>
          <w:bCs/>
          <w:sz w:val="44"/>
          <w:szCs w:val="44"/>
        </w:rPr>
      </w:pPr>
      <w:r w:rsidRPr="00184DCA">
        <w:rPr>
          <w:b/>
          <w:bCs/>
          <w:sz w:val="44"/>
          <w:szCs w:val="44"/>
        </w:rPr>
        <w:t>Борьба против белорусских антисоветских организаций и групп в БССР в 1944-1951 гг.</w:t>
      </w:r>
    </w:p>
    <w:p w14:paraId="778687C7" w14:textId="7F13D15A" w:rsidR="006B2B55" w:rsidRDefault="006B2B55" w:rsidP="006B2B55"/>
    <w:p w14:paraId="365377D6" w14:textId="5EDB2AAD" w:rsidR="006B2B55" w:rsidRDefault="006B2B55" w:rsidP="0000367A">
      <w:pPr>
        <w:ind w:left="-851" w:firstLine="851"/>
        <w:rPr>
          <w:sz w:val="28"/>
          <w:szCs w:val="28"/>
        </w:rPr>
      </w:pPr>
      <w:r w:rsidRPr="0000367A">
        <w:rPr>
          <w:sz w:val="28"/>
          <w:szCs w:val="28"/>
        </w:rPr>
        <w:t xml:space="preserve">На </w:t>
      </w:r>
      <w:r w:rsidR="0000367A" w:rsidRPr="0000367A">
        <w:rPr>
          <w:sz w:val="28"/>
          <w:szCs w:val="28"/>
        </w:rPr>
        <w:t xml:space="preserve">момент </w:t>
      </w:r>
      <w:r w:rsidR="0000367A">
        <w:rPr>
          <w:sz w:val="28"/>
          <w:szCs w:val="28"/>
        </w:rPr>
        <w:t>освобождения БССР, на ее территории находилось большое количество агентов германск</w:t>
      </w:r>
      <w:r w:rsidR="003A10C9">
        <w:rPr>
          <w:sz w:val="28"/>
          <w:szCs w:val="28"/>
        </w:rPr>
        <w:t>ой разведки</w:t>
      </w:r>
      <w:r w:rsidR="0000367A">
        <w:rPr>
          <w:sz w:val="28"/>
          <w:szCs w:val="28"/>
        </w:rPr>
        <w:t>, предателей и пособников оккупантов, других преступников. В июле 1944</w:t>
      </w:r>
      <w:r w:rsidR="00B86786">
        <w:rPr>
          <w:sz w:val="28"/>
          <w:szCs w:val="28"/>
        </w:rPr>
        <w:t xml:space="preserve"> </w:t>
      </w:r>
      <w:r w:rsidR="0000367A">
        <w:rPr>
          <w:sz w:val="28"/>
          <w:szCs w:val="28"/>
        </w:rPr>
        <w:t>г. на освобожденной от захватчиков белорусской земле действовали более 35 тыс. активных членов различных белорусских коллаборационистских организаций, около 20 тыс. участников польской Армии Крайовой, около 14 тыс. членов Организации Украинск</w:t>
      </w:r>
      <w:r w:rsidR="003A10C9">
        <w:rPr>
          <w:sz w:val="28"/>
          <w:szCs w:val="28"/>
        </w:rPr>
        <w:t>их националистов (ОУН) и Украинской повстанческой армии (УПА)</w:t>
      </w:r>
      <w:r w:rsidR="0000367A">
        <w:rPr>
          <w:sz w:val="28"/>
          <w:szCs w:val="28"/>
        </w:rPr>
        <w:t>, а также</w:t>
      </w:r>
      <w:r w:rsidR="00F40646">
        <w:rPr>
          <w:sz w:val="28"/>
          <w:szCs w:val="28"/>
        </w:rPr>
        <w:t xml:space="preserve"> около тысячи литовских</w:t>
      </w:r>
      <w:r w:rsidR="003A10C9">
        <w:rPr>
          <w:sz w:val="28"/>
          <w:szCs w:val="28"/>
        </w:rPr>
        <w:t xml:space="preserve"> террористов</w:t>
      </w:r>
      <w:r w:rsidR="00F40646">
        <w:rPr>
          <w:sz w:val="28"/>
          <w:szCs w:val="28"/>
        </w:rPr>
        <w:t>, которые подчинялись Верховному комитету освобождения Литвы.</w:t>
      </w:r>
    </w:p>
    <w:p w14:paraId="40C53B9D" w14:textId="10154BAD" w:rsidR="000B322B" w:rsidRDefault="00902D9B" w:rsidP="00074456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Пропагандистские</w:t>
      </w:r>
      <w:r w:rsidR="001B2188">
        <w:rPr>
          <w:sz w:val="28"/>
          <w:szCs w:val="28"/>
        </w:rPr>
        <w:t xml:space="preserve"> акции</w:t>
      </w:r>
      <w:r>
        <w:rPr>
          <w:sz w:val="28"/>
          <w:szCs w:val="28"/>
        </w:rPr>
        <w:t xml:space="preserve">, проводившиеся террористическими организациями и группами, опирались на идеологию воинствующего национализма. </w:t>
      </w:r>
      <w:r w:rsidR="00512801">
        <w:rPr>
          <w:sz w:val="28"/>
          <w:szCs w:val="28"/>
        </w:rPr>
        <w:t>20 января 1945</w:t>
      </w:r>
      <w:r w:rsidR="00B86786">
        <w:rPr>
          <w:sz w:val="28"/>
          <w:szCs w:val="28"/>
        </w:rPr>
        <w:t xml:space="preserve"> </w:t>
      </w:r>
      <w:r w:rsidR="00512801">
        <w:rPr>
          <w:sz w:val="28"/>
          <w:szCs w:val="28"/>
        </w:rPr>
        <w:t xml:space="preserve">г. ЦК ВКП(б) принял </w:t>
      </w:r>
      <w:r w:rsidR="007073AD">
        <w:rPr>
          <w:sz w:val="28"/>
          <w:szCs w:val="28"/>
        </w:rPr>
        <w:t>постановление «О политической работе партийных организаций среди населения западных областей БССР</w:t>
      </w:r>
      <w:r w:rsidR="00462DA6">
        <w:rPr>
          <w:sz w:val="28"/>
          <w:szCs w:val="28"/>
        </w:rPr>
        <w:t>»</w:t>
      </w:r>
      <w:r w:rsidR="00074456">
        <w:rPr>
          <w:sz w:val="28"/>
          <w:szCs w:val="28"/>
        </w:rPr>
        <w:t xml:space="preserve">. </w:t>
      </w:r>
      <w:r w:rsidR="00C36AD1">
        <w:rPr>
          <w:sz w:val="28"/>
          <w:szCs w:val="28"/>
        </w:rPr>
        <w:t>До 1 декабря 1944</w:t>
      </w:r>
      <w:r w:rsidR="00B86786">
        <w:rPr>
          <w:sz w:val="28"/>
          <w:szCs w:val="28"/>
        </w:rPr>
        <w:t xml:space="preserve"> </w:t>
      </w:r>
      <w:r w:rsidR="00C36AD1">
        <w:rPr>
          <w:sz w:val="28"/>
          <w:szCs w:val="28"/>
        </w:rPr>
        <w:t xml:space="preserve">г. органами НКВД были вскрыты и ликвидированы 288 антисоветских польских и белорусских организаций, арестованы </w:t>
      </w:r>
      <w:r w:rsidR="000B322B">
        <w:rPr>
          <w:sz w:val="28"/>
          <w:szCs w:val="28"/>
        </w:rPr>
        <w:t xml:space="preserve">5069 </w:t>
      </w:r>
      <w:r w:rsidR="003A10C9">
        <w:rPr>
          <w:sz w:val="28"/>
          <w:szCs w:val="28"/>
        </w:rPr>
        <w:t xml:space="preserve">их </w:t>
      </w:r>
      <w:r w:rsidR="000B322B">
        <w:rPr>
          <w:sz w:val="28"/>
          <w:szCs w:val="28"/>
        </w:rPr>
        <w:t>участников.</w:t>
      </w:r>
    </w:p>
    <w:p w14:paraId="5A35215F" w14:textId="4C143B37" w:rsidR="000B322B" w:rsidRDefault="000B322B" w:rsidP="000B322B">
      <w:pPr>
        <w:ind w:left="-851" w:firstLine="851"/>
        <w:rPr>
          <w:sz w:val="28"/>
          <w:szCs w:val="28"/>
        </w:rPr>
      </w:pPr>
      <w:r w:rsidRPr="000B322B">
        <w:rPr>
          <w:sz w:val="28"/>
          <w:szCs w:val="28"/>
        </w:rPr>
        <w:t>Кроме актов диверсий и террора антисоветские организации и группы стремились к срыву мероприятий и политических кампаний, которые проводились</w:t>
      </w:r>
      <w:r>
        <w:rPr>
          <w:sz w:val="28"/>
          <w:szCs w:val="28"/>
        </w:rPr>
        <w:t xml:space="preserve"> </w:t>
      </w:r>
      <w:r w:rsidRPr="000B322B">
        <w:rPr>
          <w:sz w:val="28"/>
          <w:szCs w:val="28"/>
        </w:rPr>
        <w:t>органами советской власти</w:t>
      </w:r>
      <w:r w:rsidR="007533ED">
        <w:rPr>
          <w:sz w:val="28"/>
          <w:szCs w:val="28"/>
        </w:rPr>
        <w:t>.</w:t>
      </w:r>
    </w:p>
    <w:p w14:paraId="06540766" w14:textId="7521B294" w:rsidR="00B86786" w:rsidRDefault="005B3C6A" w:rsidP="001B39F0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Н</w:t>
      </w:r>
      <w:r w:rsidR="008240ED" w:rsidRPr="008240ED">
        <w:rPr>
          <w:sz w:val="28"/>
          <w:szCs w:val="28"/>
        </w:rPr>
        <w:t>а</w:t>
      </w:r>
      <w:r w:rsidR="008240ED">
        <w:rPr>
          <w:sz w:val="28"/>
          <w:szCs w:val="28"/>
        </w:rPr>
        <w:t xml:space="preserve"> </w:t>
      </w:r>
      <w:r w:rsidR="008240ED" w:rsidRPr="008240ED">
        <w:rPr>
          <w:sz w:val="28"/>
          <w:szCs w:val="28"/>
        </w:rPr>
        <w:t>июньском 1947 г. пленуме ЦК КП(б)Б</w:t>
      </w:r>
      <w:r>
        <w:rPr>
          <w:sz w:val="28"/>
          <w:szCs w:val="28"/>
        </w:rPr>
        <w:t>, его р</w:t>
      </w:r>
      <w:r w:rsidR="008240ED" w:rsidRPr="008240ED">
        <w:rPr>
          <w:sz w:val="28"/>
          <w:szCs w:val="28"/>
        </w:rPr>
        <w:t>уководство обязало партийные организации западных областей проводить работу по вскрытию и ликвидации террористических организаций и групп</w:t>
      </w:r>
      <w:r w:rsidR="009C218F">
        <w:rPr>
          <w:sz w:val="28"/>
          <w:szCs w:val="28"/>
        </w:rPr>
        <w:t>.</w:t>
      </w:r>
      <w:r w:rsidR="001B39F0">
        <w:rPr>
          <w:sz w:val="28"/>
          <w:szCs w:val="28"/>
        </w:rPr>
        <w:t xml:space="preserve"> </w:t>
      </w:r>
      <w:r w:rsidR="00B86786">
        <w:rPr>
          <w:sz w:val="28"/>
          <w:szCs w:val="28"/>
        </w:rPr>
        <w:t>После была проведена большая военно-политическая, идеологическая и организованная работа по окончанию ликвидации террористической угрозы. С осени 1944 до июня 1946 г. было выявлено и ликвидировано 914 антисоветских террористических, националистических организаций и групп, при этом всем арестовано 17 870 человек, которые являлись членами их формирований.</w:t>
      </w:r>
    </w:p>
    <w:p w14:paraId="25F2760A" w14:textId="1002356F" w:rsidR="00DB6CC9" w:rsidRPr="00DB6CC9" w:rsidRDefault="00DB6CC9" w:rsidP="009C218F">
      <w:pPr>
        <w:ind w:left="-851" w:firstLine="851"/>
        <w:rPr>
          <w:b/>
          <w:bCs/>
          <w:sz w:val="28"/>
          <w:szCs w:val="28"/>
        </w:rPr>
      </w:pPr>
      <w:r w:rsidRPr="00DB6CC9">
        <w:rPr>
          <w:b/>
          <w:bCs/>
          <w:sz w:val="28"/>
          <w:szCs w:val="28"/>
        </w:rPr>
        <w:t>Предотвращение террористической угрозы со стороны белорусских антисоветских организаций.</w:t>
      </w:r>
    </w:p>
    <w:p w14:paraId="51E888F3" w14:textId="4E2487A8" w:rsidR="006C534E" w:rsidRDefault="006C534E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Ликвидация вооруженных </w:t>
      </w:r>
      <w:r w:rsidR="001B39F0">
        <w:rPr>
          <w:sz w:val="28"/>
          <w:szCs w:val="28"/>
        </w:rPr>
        <w:t xml:space="preserve">белорусских </w:t>
      </w:r>
      <w:r>
        <w:rPr>
          <w:sz w:val="28"/>
          <w:szCs w:val="28"/>
        </w:rPr>
        <w:t xml:space="preserve">террористических формирований, которые базировались на территории Беларуси, осложнялось тем, что </w:t>
      </w:r>
      <w:r w:rsidR="001B39F0">
        <w:rPr>
          <w:sz w:val="28"/>
          <w:szCs w:val="28"/>
        </w:rPr>
        <w:t xml:space="preserve">они </w:t>
      </w:r>
      <w:r>
        <w:rPr>
          <w:sz w:val="28"/>
          <w:szCs w:val="28"/>
        </w:rPr>
        <w:t>действовали в тесной связи с разведцентрами Германии.</w:t>
      </w:r>
    </w:p>
    <w:p w14:paraId="2A874087" w14:textId="5A33A951" w:rsidR="00EB7E3A" w:rsidRDefault="006C534E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В конце июня 1944 г. руководитель Белорусской независимой партии</w:t>
      </w:r>
      <w:r w:rsidR="00035CFB">
        <w:rPr>
          <w:sz w:val="28"/>
          <w:szCs w:val="28"/>
        </w:rPr>
        <w:t xml:space="preserve"> </w:t>
      </w:r>
      <w:r>
        <w:rPr>
          <w:sz w:val="28"/>
          <w:szCs w:val="28"/>
        </w:rPr>
        <w:t>В. Родзько приступил к созданию вооруженных отрядов из членов своей партии</w:t>
      </w:r>
      <w:r w:rsidR="00035C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Всего было создано </w:t>
      </w:r>
      <w:r w:rsidR="00EB7E3A">
        <w:rPr>
          <w:sz w:val="28"/>
          <w:szCs w:val="28"/>
        </w:rPr>
        <w:t xml:space="preserve">5 таких отрядов. Но они не смогли развернуть свои базы и выполнить </w:t>
      </w:r>
      <w:r w:rsidR="00EB7E3A">
        <w:rPr>
          <w:sz w:val="28"/>
          <w:szCs w:val="28"/>
        </w:rPr>
        <w:lastRenderedPageBreak/>
        <w:t>поставленные задачи, поэтому весной 1945 г. эти отряды были ликвидированы органами госбезопасности и внутренних дел БССР, а их руководители арестованы.</w:t>
      </w:r>
    </w:p>
    <w:p w14:paraId="6661CDA2" w14:textId="5EB089BA" w:rsidR="006C534E" w:rsidRDefault="00EB7E3A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В июле – августе 1944 г. в местечке Дальвитц, расположенном в Восточной Пруссии, была создана разведывательно-диверсионная школа «Специальный батальон </w:t>
      </w:r>
      <w:r w:rsidRPr="00EB7E3A">
        <w:rPr>
          <w:sz w:val="28"/>
          <w:szCs w:val="28"/>
        </w:rPr>
        <w:t>“</w:t>
      </w:r>
      <w:r>
        <w:rPr>
          <w:sz w:val="28"/>
          <w:szCs w:val="28"/>
        </w:rPr>
        <w:t>Дальвитц</w:t>
      </w:r>
      <w:r w:rsidRPr="00EB7E3A">
        <w:rPr>
          <w:sz w:val="28"/>
          <w:szCs w:val="28"/>
        </w:rPr>
        <w:t>”</w:t>
      </w:r>
      <w:r>
        <w:rPr>
          <w:sz w:val="28"/>
          <w:szCs w:val="28"/>
        </w:rPr>
        <w:t>».</w:t>
      </w:r>
    </w:p>
    <w:p w14:paraId="72053A5B" w14:textId="0A21D726" w:rsidR="00677B03" w:rsidRDefault="00677B03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В конце 1945 – начале 1946 г. студенты Глубокского и Поставского педагогических училищ создали подпольную организацию «Союз белорусских патриотов» (СБП). Их конечной целью декларировалось самоопределение Беларуси как независимого государства. </w:t>
      </w:r>
      <w:r w:rsidR="00675B80">
        <w:rPr>
          <w:sz w:val="28"/>
          <w:szCs w:val="28"/>
        </w:rPr>
        <w:t>В феврале 1947 г. члены СБП были арестованы.</w:t>
      </w:r>
    </w:p>
    <w:p w14:paraId="35E6FEFD" w14:textId="48DB537B" w:rsidR="00675B80" w:rsidRDefault="00675B80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В мае – июне 1946 г. в Слониме была создана нелегальная и антисоветская по своей направленности организация «Чайка». Основной целью деятельности этой организации было возрождение национального облика белорусского народа, его культурно-исторического наследия.</w:t>
      </w:r>
    </w:p>
    <w:p w14:paraId="211E60D7" w14:textId="24CE61EE" w:rsidR="00675B80" w:rsidRDefault="00675B80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Ликвидация на территории БССР белорусских антисоветских организаций и групп в основном была завершена к 1948 г.</w:t>
      </w:r>
    </w:p>
    <w:p w14:paraId="1C8FB218" w14:textId="58AEDDD1" w:rsidR="00DB6CC9" w:rsidRPr="00DB6CC9" w:rsidRDefault="00DB6CC9" w:rsidP="009C218F">
      <w:pPr>
        <w:ind w:left="-851" w:firstLine="851"/>
        <w:rPr>
          <w:b/>
          <w:bCs/>
          <w:sz w:val="28"/>
          <w:szCs w:val="28"/>
        </w:rPr>
      </w:pPr>
      <w:r w:rsidRPr="00DB6CC9">
        <w:rPr>
          <w:b/>
          <w:bCs/>
          <w:sz w:val="28"/>
          <w:szCs w:val="28"/>
        </w:rPr>
        <w:t>Формирования Армии Крайовой.</w:t>
      </w:r>
    </w:p>
    <w:p w14:paraId="7C6C24B2" w14:textId="550A9662" w:rsidR="00675B80" w:rsidRDefault="00675B80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Серьезная опасность для советской власти исходила от структур Армии Крайовой</w:t>
      </w:r>
      <w:r w:rsidR="001B39F0">
        <w:rPr>
          <w:sz w:val="28"/>
          <w:szCs w:val="28"/>
        </w:rPr>
        <w:t xml:space="preserve"> (АК)</w:t>
      </w:r>
      <w:r>
        <w:rPr>
          <w:sz w:val="28"/>
          <w:szCs w:val="28"/>
        </w:rPr>
        <w:t xml:space="preserve">. Антисоветские отряды и группы АК </w:t>
      </w:r>
      <w:r w:rsidR="00105A02">
        <w:rPr>
          <w:sz w:val="28"/>
          <w:szCs w:val="28"/>
        </w:rPr>
        <w:t>в БССР являлись дестабилизирующим фактором. Наибольшее количество таких формирований находилось в районах Барановичской и Гродненской областей.</w:t>
      </w:r>
    </w:p>
    <w:p w14:paraId="1B47E8A1" w14:textId="0E64DEFB" w:rsidR="00105A02" w:rsidRDefault="00105A02" w:rsidP="001B39F0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Для ликвидации структур Армии Крайовой были привлечены армейские соединения, подразделения внутренних дел и государственной безопасности.</w:t>
      </w:r>
      <w:r w:rsidR="001B39F0">
        <w:rPr>
          <w:sz w:val="28"/>
          <w:szCs w:val="28"/>
        </w:rPr>
        <w:t xml:space="preserve"> </w:t>
      </w:r>
      <w:r w:rsidR="00EF5108" w:rsidRPr="00EF5108">
        <w:rPr>
          <w:sz w:val="28"/>
          <w:szCs w:val="28"/>
        </w:rPr>
        <w:t>19 января 1945 г. последний командующий АК Леопольд Окулицкий издал приказ о её роспуске</w:t>
      </w:r>
      <w:r w:rsidR="00EF5108">
        <w:rPr>
          <w:sz w:val="28"/>
          <w:szCs w:val="28"/>
        </w:rPr>
        <w:t>.</w:t>
      </w:r>
      <w:r w:rsidR="00DB6CC9">
        <w:rPr>
          <w:sz w:val="28"/>
          <w:szCs w:val="28"/>
        </w:rPr>
        <w:t xml:space="preserve"> </w:t>
      </w:r>
    </w:p>
    <w:p w14:paraId="35C57440" w14:textId="4CE427E6" w:rsidR="00F92C9B" w:rsidRDefault="00FF66B0" w:rsidP="009C218F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Однако в</w:t>
      </w:r>
      <w:r w:rsidR="00F92C9B">
        <w:rPr>
          <w:sz w:val="28"/>
          <w:szCs w:val="28"/>
        </w:rPr>
        <w:t xml:space="preserve">плоть до </w:t>
      </w:r>
      <w:r w:rsidR="00AE53B0">
        <w:rPr>
          <w:sz w:val="28"/>
          <w:szCs w:val="28"/>
        </w:rPr>
        <w:t>1949 г. органам внутренних дел и государственной безопасности приходилось сталкиваться с акциями</w:t>
      </w:r>
      <w:r w:rsidR="004944DB">
        <w:rPr>
          <w:sz w:val="28"/>
          <w:szCs w:val="28"/>
        </w:rPr>
        <w:t xml:space="preserve"> </w:t>
      </w:r>
      <w:r w:rsidR="001B39F0">
        <w:rPr>
          <w:sz w:val="28"/>
          <w:szCs w:val="28"/>
        </w:rPr>
        <w:t>АК</w:t>
      </w:r>
      <w:r w:rsidR="004944DB">
        <w:rPr>
          <w:sz w:val="28"/>
          <w:szCs w:val="28"/>
        </w:rPr>
        <w:t>, а 20 марта 1953 в деревне Самаровичи Зельвенского района была обнаружена и ликвидирована последняя вооруженная группа.</w:t>
      </w:r>
    </w:p>
    <w:p w14:paraId="4B04422E" w14:textId="2A8234A7" w:rsidR="004944DB" w:rsidRDefault="004944DB" w:rsidP="004944DB">
      <w:pPr>
        <w:ind w:left="-851" w:firstLine="851"/>
        <w:rPr>
          <w:b/>
          <w:bCs/>
          <w:sz w:val="28"/>
          <w:szCs w:val="28"/>
        </w:rPr>
      </w:pPr>
      <w:r w:rsidRPr="004944DB">
        <w:rPr>
          <w:b/>
          <w:bCs/>
          <w:sz w:val="28"/>
          <w:szCs w:val="28"/>
        </w:rPr>
        <w:t>Ликвидация организаций и групп ОУН-УПА.</w:t>
      </w:r>
    </w:p>
    <w:p w14:paraId="602AB1EC" w14:textId="65C9FFD5" w:rsidR="004944DB" w:rsidRDefault="004944DB" w:rsidP="004944D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До момента полного освобождения территории БССР </w:t>
      </w:r>
      <w:r w:rsidR="007200B6">
        <w:rPr>
          <w:sz w:val="28"/>
          <w:szCs w:val="28"/>
        </w:rPr>
        <w:t>от немецко-фашистских оккупантов в Беларуси располагались значительные силы</w:t>
      </w:r>
      <w:r w:rsidR="001B39F0">
        <w:rPr>
          <w:sz w:val="28"/>
          <w:szCs w:val="28"/>
        </w:rPr>
        <w:t xml:space="preserve"> ОУН</w:t>
      </w:r>
      <w:r w:rsidR="007200B6">
        <w:rPr>
          <w:sz w:val="28"/>
          <w:szCs w:val="28"/>
        </w:rPr>
        <w:t>. Также в 1944 г. на территории Беларуси находились формирования</w:t>
      </w:r>
      <w:r w:rsidR="001B39F0">
        <w:rPr>
          <w:sz w:val="28"/>
          <w:szCs w:val="28"/>
        </w:rPr>
        <w:t xml:space="preserve"> УПА</w:t>
      </w:r>
      <w:r w:rsidR="007200B6">
        <w:rPr>
          <w:sz w:val="28"/>
          <w:szCs w:val="28"/>
        </w:rPr>
        <w:t>, которые подчинялись ОУН.</w:t>
      </w:r>
    </w:p>
    <w:p w14:paraId="66E1DF5E" w14:textId="2D00F3FC" w:rsidR="007200B6" w:rsidRDefault="007200B6" w:rsidP="004944D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Ликвидация террористических групп ОУН-УПА в БССР послевоенного времени охватывает несколько периодов. Первый период пришелся на 1944-1946 гг. Деятельность структур в этот период представляла значительную опасность для местного населения.</w:t>
      </w:r>
    </w:p>
    <w:p w14:paraId="34ECB864" w14:textId="2D4A8886" w:rsidR="007200B6" w:rsidRDefault="007200B6" w:rsidP="004944D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Органами власти предпринимались ответные меры. Преимущественно это были военные операции. В результате были ликвидированы 33 нелегальные вооруженные группы, убиты 98 и арестованы 3808 человек.</w:t>
      </w:r>
    </w:p>
    <w:p w14:paraId="1F644CEE" w14:textId="28FE1BF6" w:rsidR="007200B6" w:rsidRDefault="007200B6" w:rsidP="004944D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Второй период (1947-1949 гг.) был отмечен изменением тактики действий антисоветских </w:t>
      </w:r>
      <w:r w:rsidR="00E177CE">
        <w:rPr>
          <w:sz w:val="28"/>
          <w:szCs w:val="28"/>
        </w:rPr>
        <w:t>украинских формирований. В результате разгрома основных сил УПА открытые вооруженные выступления уступили место диверсиям, терактам, сбору разведданных в пользу спецслужб США и стран Западной Европы.</w:t>
      </w:r>
    </w:p>
    <w:p w14:paraId="37838502" w14:textId="44227A96" w:rsidR="001A278F" w:rsidRDefault="001A278F" w:rsidP="004944D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Третий период (1950-1952 гг.) характеризовался завершением ликвидации разрозненных антисоветских групп ОУН и арестом нелегалов-одиночек, которые продолжали совершать диверсии и теракты.</w:t>
      </w:r>
    </w:p>
    <w:p w14:paraId="41DC8B6D" w14:textId="05D6233F" w:rsidR="005A6ABC" w:rsidRDefault="005A6ABC" w:rsidP="005A6ABC">
      <w:pPr>
        <w:ind w:left="-851" w:firstLine="851"/>
        <w:rPr>
          <w:b/>
          <w:bCs/>
          <w:sz w:val="28"/>
          <w:szCs w:val="28"/>
        </w:rPr>
      </w:pPr>
      <w:r w:rsidRPr="005A6ABC">
        <w:rPr>
          <w:b/>
          <w:bCs/>
          <w:sz w:val="28"/>
          <w:szCs w:val="28"/>
        </w:rPr>
        <w:t>Ликвидация литовских антисоветских формирований и групп.</w:t>
      </w:r>
    </w:p>
    <w:p w14:paraId="0312CEC7" w14:textId="62B00EB4" w:rsidR="005A6ABC" w:rsidRDefault="005A6ABC" w:rsidP="005A6ABC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Реальную угрозу </w:t>
      </w:r>
      <w:r w:rsidR="000633BD">
        <w:rPr>
          <w:sz w:val="28"/>
          <w:szCs w:val="28"/>
        </w:rPr>
        <w:t>д</w:t>
      </w:r>
      <w:r>
        <w:rPr>
          <w:sz w:val="28"/>
          <w:szCs w:val="28"/>
        </w:rPr>
        <w:t xml:space="preserve">ля интересов белорусского государства представляли </w:t>
      </w:r>
      <w:r w:rsidR="00C34F9A">
        <w:rPr>
          <w:sz w:val="28"/>
          <w:szCs w:val="28"/>
        </w:rPr>
        <w:t>литовские антисоветские организации</w:t>
      </w:r>
      <w:r>
        <w:rPr>
          <w:sz w:val="28"/>
          <w:szCs w:val="28"/>
        </w:rPr>
        <w:t xml:space="preserve">. </w:t>
      </w:r>
      <w:r w:rsidR="00463D19">
        <w:rPr>
          <w:sz w:val="28"/>
          <w:szCs w:val="28"/>
        </w:rPr>
        <w:t>В</w:t>
      </w:r>
      <w:r w:rsidR="00171D8B">
        <w:rPr>
          <w:sz w:val="28"/>
          <w:szCs w:val="28"/>
        </w:rPr>
        <w:t xml:space="preserve"> 1944-1947 гг. </w:t>
      </w:r>
      <w:r w:rsidR="00A8324A">
        <w:rPr>
          <w:sz w:val="28"/>
          <w:szCs w:val="28"/>
        </w:rPr>
        <w:t xml:space="preserve">их </w:t>
      </w:r>
      <w:r w:rsidR="00171D8B">
        <w:rPr>
          <w:sz w:val="28"/>
          <w:szCs w:val="28"/>
        </w:rPr>
        <w:t xml:space="preserve">деятельностью руководил Верховный военный штаб. В его подчинении находилось </w:t>
      </w:r>
      <w:r w:rsidR="00A8324A">
        <w:rPr>
          <w:sz w:val="28"/>
          <w:szCs w:val="28"/>
        </w:rPr>
        <w:t>шесть</w:t>
      </w:r>
      <w:r w:rsidR="00171D8B">
        <w:rPr>
          <w:sz w:val="28"/>
          <w:szCs w:val="28"/>
        </w:rPr>
        <w:t xml:space="preserve"> окружных комитетов со своими штабами. На территории Беларуси находился округ №6.</w:t>
      </w:r>
    </w:p>
    <w:p w14:paraId="28216DEE" w14:textId="7FF8E1C0" w:rsidR="00477A6F" w:rsidRDefault="00171D8B" w:rsidP="006C472B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 xml:space="preserve">В 1944-1947 гг. антисоветские литовские организации пытались решить свои задачи, делая ставку на открытую вооруженную борьбу против советской власти. </w:t>
      </w:r>
      <w:r w:rsidR="000633BD">
        <w:rPr>
          <w:sz w:val="28"/>
          <w:szCs w:val="28"/>
        </w:rPr>
        <w:t>Д</w:t>
      </w:r>
      <w:r>
        <w:rPr>
          <w:sz w:val="28"/>
          <w:szCs w:val="28"/>
        </w:rPr>
        <w:t xml:space="preserve">ля </w:t>
      </w:r>
      <w:r w:rsidR="000633BD">
        <w:rPr>
          <w:sz w:val="28"/>
          <w:szCs w:val="28"/>
        </w:rPr>
        <w:t xml:space="preserve">их </w:t>
      </w:r>
      <w:r>
        <w:rPr>
          <w:sz w:val="28"/>
          <w:szCs w:val="28"/>
        </w:rPr>
        <w:t xml:space="preserve">устранения использовались военные объединения. После разгрома основных сил, литовские антисоветские организации перешли к тактике грабежа и террора </w:t>
      </w:r>
      <w:r w:rsidR="00477A6F">
        <w:rPr>
          <w:sz w:val="28"/>
          <w:szCs w:val="28"/>
        </w:rPr>
        <w:t>по отношению к местному населению.</w:t>
      </w:r>
      <w:r w:rsidR="006C472B">
        <w:rPr>
          <w:sz w:val="28"/>
          <w:szCs w:val="28"/>
        </w:rPr>
        <w:t xml:space="preserve"> Только в 1952-1953 гг. окончательно прекратились </w:t>
      </w:r>
      <w:r w:rsidR="004C22BC">
        <w:rPr>
          <w:sz w:val="28"/>
          <w:szCs w:val="28"/>
        </w:rPr>
        <w:t>диверсионно-террористические акции, совершаемые отдельными группами антисоветского литовского сопротивления, когда были ликвидированы его структуры на территории Литвы.</w:t>
      </w:r>
    </w:p>
    <w:p w14:paraId="51BF6A62" w14:textId="36C3BFDF" w:rsidR="004C22BC" w:rsidRDefault="004C22BC" w:rsidP="006C472B">
      <w:pPr>
        <w:ind w:left="-851" w:firstLine="851"/>
        <w:rPr>
          <w:b/>
          <w:bCs/>
          <w:sz w:val="28"/>
          <w:szCs w:val="28"/>
        </w:rPr>
      </w:pPr>
      <w:r w:rsidRPr="004C22BC">
        <w:rPr>
          <w:b/>
          <w:bCs/>
          <w:sz w:val="28"/>
          <w:szCs w:val="28"/>
        </w:rPr>
        <w:t>Вывод.</w:t>
      </w:r>
    </w:p>
    <w:p w14:paraId="0C44F796" w14:textId="420534B3" w:rsidR="004C22BC" w:rsidRPr="004C22BC" w:rsidRDefault="004C22BC" w:rsidP="00A8324A">
      <w:pPr>
        <w:ind w:left="-851" w:firstLine="851"/>
        <w:rPr>
          <w:sz w:val="28"/>
          <w:szCs w:val="28"/>
        </w:rPr>
      </w:pPr>
      <w:r>
        <w:rPr>
          <w:sz w:val="28"/>
          <w:szCs w:val="28"/>
        </w:rPr>
        <w:t>Таким образом, антисоветское сопротивление на территории Беларуси представляло собой совокупность разнообразных и разрозненных нелегальных партий, организаций, вооруженных формирований, которые не имели единого руководящего и координирующего центра, но ставили перед собой единственную цель – необходимость изменения политических, экономических, идеологических основ существовавшего в БССР государственно-политического строя.</w:t>
      </w:r>
      <w:r w:rsidR="00A8324A">
        <w:rPr>
          <w:sz w:val="28"/>
          <w:szCs w:val="28"/>
        </w:rPr>
        <w:t xml:space="preserve"> </w:t>
      </w:r>
      <w:r>
        <w:rPr>
          <w:sz w:val="28"/>
          <w:szCs w:val="28"/>
        </w:rPr>
        <w:t>Полная ликвидация всех форм антисоветского сопротивления способствовала стабилизации внутриполитической ситуации и укреплению Белорусско</w:t>
      </w:r>
      <w:r w:rsidR="00C60CC6">
        <w:rPr>
          <w:sz w:val="28"/>
          <w:szCs w:val="28"/>
        </w:rPr>
        <w:t xml:space="preserve">й советской государственности. </w:t>
      </w:r>
    </w:p>
    <w:sectPr w:rsidR="004C22BC" w:rsidRPr="004C22BC" w:rsidSect="00FE143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30"/>
    <w:rsid w:val="0000367A"/>
    <w:rsid w:val="00034815"/>
    <w:rsid w:val="0003512D"/>
    <w:rsid w:val="00035CFB"/>
    <w:rsid w:val="000633BD"/>
    <w:rsid w:val="00074456"/>
    <w:rsid w:val="000B322B"/>
    <w:rsid w:val="00105A02"/>
    <w:rsid w:val="00171D8B"/>
    <w:rsid w:val="00184DCA"/>
    <w:rsid w:val="00186B05"/>
    <w:rsid w:val="001A278F"/>
    <w:rsid w:val="001B2188"/>
    <w:rsid w:val="001B39F0"/>
    <w:rsid w:val="001F70E3"/>
    <w:rsid w:val="00295DD6"/>
    <w:rsid w:val="002D378A"/>
    <w:rsid w:val="003508A1"/>
    <w:rsid w:val="00372FA3"/>
    <w:rsid w:val="003A10C9"/>
    <w:rsid w:val="00462DA6"/>
    <w:rsid w:val="00463D19"/>
    <w:rsid w:val="00472112"/>
    <w:rsid w:val="00477A6F"/>
    <w:rsid w:val="004944DB"/>
    <w:rsid w:val="004C22BC"/>
    <w:rsid w:val="004C6B24"/>
    <w:rsid w:val="004F5D44"/>
    <w:rsid w:val="00512801"/>
    <w:rsid w:val="005A6ABC"/>
    <w:rsid w:val="005B3C6A"/>
    <w:rsid w:val="00675B80"/>
    <w:rsid w:val="00677B03"/>
    <w:rsid w:val="006807D6"/>
    <w:rsid w:val="006B2B55"/>
    <w:rsid w:val="006C472B"/>
    <w:rsid w:val="006C534E"/>
    <w:rsid w:val="007073AD"/>
    <w:rsid w:val="007200B6"/>
    <w:rsid w:val="007526F6"/>
    <w:rsid w:val="007533ED"/>
    <w:rsid w:val="00790C12"/>
    <w:rsid w:val="008055EC"/>
    <w:rsid w:val="00821BAA"/>
    <w:rsid w:val="008240ED"/>
    <w:rsid w:val="00866ABA"/>
    <w:rsid w:val="00887408"/>
    <w:rsid w:val="00902D9B"/>
    <w:rsid w:val="009C218F"/>
    <w:rsid w:val="00A623F3"/>
    <w:rsid w:val="00A8324A"/>
    <w:rsid w:val="00AE53B0"/>
    <w:rsid w:val="00B10B61"/>
    <w:rsid w:val="00B33F3F"/>
    <w:rsid w:val="00B86786"/>
    <w:rsid w:val="00B95A7B"/>
    <w:rsid w:val="00BC2E7A"/>
    <w:rsid w:val="00C34F9A"/>
    <w:rsid w:val="00C36AD1"/>
    <w:rsid w:val="00C60CC6"/>
    <w:rsid w:val="00CC324A"/>
    <w:rsid w:val="00DB6CC9"/>
    <w:rsid w:val="00E15C94"/>
    <w:rsid w:val="00E177CE"/>
    <w:rsid w:val="00E35536"/>
    <w:rsid w:val="00E35DC8"/>
    <w:rsid w:val="00E60FE5"/>
    <w:rsid w:val="00EB7E3A"/>
    <w:rsid w:val="00EF5108"/>
    <w:rsid w:val="00F40646"/>
    <w:rsid w:val="00F701DA"/>
    <w:rsid w:val="00F92C9B"/>
    <w:rsid w:val="00FE1430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99C4"/>
  <w15:chartTrackingRefBased/>
  <w15:docId w15:val="{F1D9F1DC-CAD3-493A-BA03-6CA6BD2F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1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31</cp:revision>
  <dcterms:created xsi:type="dcterms:W3CDTF">2021-04-12T14:42:00Z</dcterms:created>
  <dcterms:modified xsi:type="dcterms:W3CDTF">2021-04-19T12:15:00Z</dcterms:modified>
</cp:coreProperties>
</file>