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62" w:rsidRPr="00533A9D" w:rsidRDefault="004B4562" w:rsidP="004B456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33A9D">
        <w:rPr>
          <w:rFonts w:ascii="Times New Roman" w:hAnsi="Times New Roman"/>
          <w:b/>
          <w:sz w:val="30"/>
          <w:szCs w:val="30"/>
        </w:rPr>
        <w:t>§ 3. Интеграл и преобразование Фурье</w:t>
      </w:r>
    </w:p>
    <w:p w:rsidR="004B4562" w:rsidRPr="00533A9D" w:rsidRDefault="004B4562" w:rsidP="004B4562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33A9D">
        <w:rPr>
          <w:rFonts w:ascii="Times New Roman" w:hAnsi="Times New Roman" w:cs="Times New Roman"/>
          <w:b/>
          <w:sz w:val="26"/>
          <w:szCs w:val="26"/>
        </w:rPr>
        <w:t xml:space="preserve">п. 1.  Интеграл Фурье </w:t>
      </w:r>
    </w:p>
    <w:p w:rsidR="004B4562" w:rsidRPr="00533A9D" w:rsidRDefault="004B4562" w:rsidP="004B4562">
      <w:pPr>
        <w:spacing w:before="240"/>
        <w:ind w:firstLine="567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b/>
          <w:sz w:val="26"/>
          <w:szCs w:val="26"/>
        </w:rPr>
        <w:t xml:space="preserve">Определение. </w:t>
      </w:r>
      <w:r w:rsidRPr="00533A9D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6.8pt" o:ole="">
            <v:imagedata r:id="rId5" o:title=""/>
          </v:shape>
          <o:OLEObject Type="Embed" ProgID="Equation.3" ShapeID="_x0000_i1025" DrawAspect="Content" ObjectID="_1702583471" r:id="rId6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называется абсолютно интегрируемой на </w:t>
      </w:r>
      <w:r w:rsidRPr="00533A9D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533A9D">
        <w:rPr>
          <w:rFonts w:ascii="Times New Roman" w:hAnsi="Times New Roman" w:cs="Times New Roman"/>
          <w:sz w:val="26"/>
          <w:szCs w:val="26"/>
        </w:rPr>
        <w:t xml:space="preserve">, если сходится несобственный интеграл </w:t>
      </w:r>
      <w:r w:rsidR="000634A6" w:rsidRPr="00533A9D">
        <w:rPr>
          <w:rFonts w:ascii="Times New Roman" w:hAnsi="Times New Roman" w:cs="Times New Roman"/>
          <w:position w:val="-32"/>
          <w:sz w:val="26"/>
          <w:szCs w:val="26"/>
        </w:rPr>
        <w:object w:dxaOrig="1100" w:dyaOrig="780">
          <v:shape id="_x0000_i1026" type="#_x0000_t75" style="width:55.8pt;height:39.6pt" o:ole="">
            <v:imagedata r:id="rId7" o:title=""/>
          </v:shape>
          <o:OLEObject Type="Embed" ProgID="Equation.3" ShapeID="_x0000_i1026" DrawAspect="Content" ObjectID="_1702583472" r:id="rId8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, т. е. если </w:t>
      </w:r>
    </w:p>
    <w:p w:rsidR="004B4562" w:rsidRPr="00533A9D" w:rsidRDefault="000634A6" w:rsidP="000634A6">
      <w:pPr>
        <w:spacing w:before="240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2240" w:dyaOrig="780">
          <v:shape id="_x0000_i1027" type="#_x0000_t75" style="width:114pt;height:39.6pt" o:ole="">
            <v:imagedata r:id="rId9" o:title=""/>
          </v:shape>
          <o:OLEObject Type="Embed" ProgID="Equation.3" ShapeID="_x0000_i1027" DrawAspect="Content" ObjectID="_1702583473" r:id="rId10"/>
        </w:object>
      </w:r>
      <w:proofErr w:type="gramStart"/>
      <w:r w:rsidRPr="00533A9D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533A9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(1)</w:t>
      </w:r>
    </w:p>
    <w:p w:rsidR="000634A6" w:rsidRPr="00533A9D" w:rsidRDefault="000634A6" w:rsidP="000634A6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где </w:t>
      </w:r>
      <w:r w:rsidRPr="00533A9D">
        <w:rPr>
          <w:rFonts w:ascii="Times New Roman" w:hAnsi="Times New Roman" w:cs="Times New Roman"/>
          <w:i/>
          <w:sz w:val="26"/>
          <w:szCs w:val="26"/>
        </w:rPr>
        <w:t>М</w:t>
      </w:r>
      <w:r w:rsidRPr="00533A9D">
        <w:rPr>
          <w:rFonts w:ascii="Times New Roman" w:hAnsi="Times New Roman" w:cs="Times New Roman"/>
          <w:sz w:val="26"/>
          <w:szCs w:val="26"/>
        </w:rPr>
        <w:t xml:space="preserve"> – некоторое число.</w:t>
      </w:r>
    </w:p>
    <w:p w:rsidR="001F5594" w:rsidRPr="00533A9D" w:rsidRDefault="001F5594" w:rsidP="001F559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Пусть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28" type="#_x0000_t75" style="width:29.4pt;height:16.8pt" o:ole="">
            <v:imagedata r:id="rId5" o:title=""/>
          </v:shape>
          <o:OLEObject Type="Embed" ProgID="Equation.3" ShapeID="_x0000_i1028" DrawAspect="Content" ObjectID="_1702583474" r:id="rId11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– непериодическая функция, </w:t>
      </w:r>
      <w:r w:rsidR="00E4646E" w:rsidRPr="00533A9D">
        <w:rPr>
          <w:rFonts w:ascii="Times New Roman" w:hAnsi="Times New Roman" w:cs="Times New Roman"/>
          <w:sz w:val="26"/>
          <w:szCs w:val="26"/>
        </w:rPr>
        <w:t xml:space="preserve">абсолютно интегрируемая для всех </w:t>
      </w:r>
      <w:r w:rsidR="00E4646E" w:rsidRPr="00533A9D">
        <w:rPr>
          <w:rFonts w:ascii="Times New Roman" w:hAnsi="Times New Roman" w:cs="Times New Roman"/>
          <w:position w:val="-6"/>
          <w:sz w:val="26"/>
          <w:szCs w:val="26"/>
        </w:rPr>
        <w:object w:dxaOrig="639" w:dyaOrig="279">
          <v:shape id="_x0000_i1029" type="#_x0000_t75" style="width:32.4pt;height:13.8pt" o:ole="">
            <v:imagedata r:id="rId12" o:title=""/>
          </v:shape>
          <o:OLEObject Type="Embed" ProgID="Equation.3" ShapeID="_x0000_i1029" DrawAspect="Content" ObjectID="_1702583475" r:id="rId13"/>
        </w:object>
      </w:r>
      <w:r w:rsidR="00E4646E" w:rsidRPr="00533A9D">
        <w:rPr>
          <w:rFonts w:ascii="Times New Roman" w:hAnsi="Times New Roman" w:cs="Times New Roman"/>
          <w:sz w:val="26"/>
          <w:szCs w:val="26"/>
        </w:rPr>
        <w:t xml:space="preserve"> и удовлетворяющая на любом отрезке </w:t>
      </w:r>
      <w:r w:rsidR="00371FC1"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030" type="#_x0000_t75" style="width:31.8pt;height:18.6pt" o:ole="">
            <v:imagedata r:id="rId14" o:title=""/>
          </v:shape>
          <o:OLEObject Type="Embed" ProgID="Equation.3" ShapeID="_x0000_i1030" DrawAspect="Content" ObjectID="_1702583476" r:id="rId15"/>
        </w:object>
      </w:r>
      <w:r w:rsidR="008A109B" w:rsidRPr="00533A9D">
        <w:rPr>
          <w:rFonts w:ascii="Times New Roman" w:hAnsi="Times New Roman" w:cs="Times New Roman"/>
          <w:sz w:val="26"/>
          <w:szCs w:val="26"/>
        </w:rPr>
        <w:t xml:space="preserve"> условиям теоремы Дирихле. Следовательно, на </w:t>
      </w:r>
      <w:r w:rsidR="008A109B"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031" type="#_x0000_t75" style="width:31.8pt;height:18.6pt" o:ole="">
            <v:imagedata r:id="rId16" o:title=""/>
          </v:shape>
          <o:OLEObject Type="Embed" ProgID="Equation.3" ShapeID="_x0000_i1031" DrawAspect="Content" ObjectID="_1702583477" r:id="rId17"/>
        </w:object>
      </w:r>
      <w:r w:rsidR="008A109B" w:rsidRPr="00533A9D">
        <w:rPr>
          <w:rFonts w:ascii="Times New Roman" w:hAnsi="Times New Roman" w:cs="Times New Roman"/>
          <w:sz w:val="26"/>
          <w:szCs w:val="26"/>
        </w:rPr>
        <w:t xml:space="preserve"> эту функцию можно разложить в ряд Фурье:</w:t>
      </w:r>
    </w:p>
    <w:p w:rsidR="00371FC1" w:rsidRPr="00533A9D" w:rsidRDefault="00371FC1" w:rsidP="00371FC1">
      <w:pPr>
        <w:spacing w:before="240" w:after="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0"/>
          <w:sz w:val="26"/>
          <w:szCs w:val="26"/>
        </w:rPr>
        <w:object w:dxaOrig="4200" w:dyaOrig="720">
          <v:shape id="_x0000_i1032" type="#_x0000_t75" style="width:3in;height:37.2pt" o:ole="">
            <v:imagedata r:id="rId18" o:title=""/>
          </v:shape>
          <o:OLEObject Type="Embed" ProgID="Equation.3" ShapeID="_x0000_i1032" DrawAspect="Content" ObjectID="_1702583478" r:id="rId19"/>
        </w:object>
      </w:r>
      <w:proofErr w:type="gramStart"/>
      <w:r w:rsidRPr="00533A9D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533A9D">
        <w:rPr>
          <w:rFonts w:ascii="Times New Roman" w:hAnsi="Times New Roman" w:cs="Times New Roman"/>
          <w:sz w:val="26"/>
          <w:szCs w:val="26"/>
        </w:rPr>
        <w:t xml:space="preserve">                                      (2)</w:t>
      </w:r>
    </w:p>
    <w:p w:rsidR="00371FC1" w:rsidRPr="00533A9D" w:rsidRDefault="00371FC1" w:rsidP="00371FC1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где </w:t>
      </w:r>
    </w:p>
    <w:p w:rsidR="00371FC1" w:rsidRPr="00533A9D" w:rsidRDefault="002F237A" w:rsidP="002338AA">
      <w:pPr>
        <w:spacing w:before="240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6900" w:dyaOrig="780">
          <v:shape id="_x0000_i1033" type="#_x0000_t75" style="width:345pt;height:39.6pt" o:ole="">
            <v:imagedata r:id="rId20" o:title=""/>
          </v:shape>
          <o:OLEObject Type="Embed" ProgID="Equation.3" ShapeID="_x0000_i1033" DrawAspect="Content" ObjectID="_1702583479" r:id="rId21"/>
        </w:object>
      </w:r>
      <w:r w:rsidR="002338AA" w:rsidRPr="00533A9D">
        <w:rPr>
          <w:rFonts w:ascii="Times New Roman" w:hAnsi="Times New Roman" w:cs="Times New Roman"/>
          <w:sz w:val="26"/>
          <w:szCs w:val="26"/>
        </w:rPr>
        <w:t>.                 (3)</w:t>
      </w:r>
    </w:p>
    <w:p w:rsidR="002338AA" w:rsidRPr="00533A9D" w:rsidRDefault="002338AA" w:rsidP="002F237A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Подставим в ряд (2) </w:t>
      </w:r>
      <w:r w:rsidR="002F237A" w:rsidRPr="00533A9D">
        <w:rPr>
          <w:rFonts w:ascii="Times New Roman" w:hAnsi="Times New Roman" w:cs="Times New Roman"/>
          <w:position w:val="-12"/>
          <w:sz w:val="26"/>
          <w:szCs w:val="26"/>
        </w:rPr>
        <w:object w:dxaOrig="980" w:dyaOrig="360">
          <v:shape id="_x0000_i1034" type="#_x0000_t75" style="width:51pt;height:18.6pt" o:ole="">
            <v:imagedata r:id="rId22" o:title=""/>
          </v:shape>
          <o:OLEObject Type="Embed" ProgID="Equation.3" ShapeID="_x0000_i1034" DrawAspect="Content" ObjectID="_1702583480" r:id="rId23"/>
        </w:object>
      </w:r>
      <w:r w:rsidR="002F237A" w:rsidRPr="00533A9D">
        <w:rPr>
          <w:rFonts w:ascii="Times New Roman" w:hAnsi="Times New Roman" w:cs="Times New Roman"/>
          <w:sz w:val="26"/>
          <w:szCs w:val="26"/>
        </w:rPr>
        <w:t xml:space="preserve"> из (3):</w:t>
      </w:r>
    </w:p>
    <w:p w:rsidR="002338AA" w:rsidRPr="00533A9D" w:rsidRDefault="00AE3E96" w:rsidP="00AE3E96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997DD7" w:rsidRPr="00533A9D">
        <w:rPr>
          <w:rFonts w:ascii="Times New Roman" w:hAnsi="Times New Roman" w:cs="Times New Roman"/>
          <w:position w:val="-32"/>
          <w:sz w:val="26"/>
          <w:szCs w:val="26"/>
        </w:rPr>
        <w:object w:dxaOrig="7620" w:dyaOrig="780">
          <v:shape id="_x0000_i1035" type="#_x0000_t75" style="width:392.4pt;height:40.2pt" o:ole="">
            <v:imagedata r:id="rId24" o:title=""/>
          </v:shape>
          <o:OLEObject Type="Embed" ProgID="Equation.3" ShapeID="_x0000_i1035" DrawAspect="Content" ObjectID="_1702583481" r:id="rId25"/>
        </w:object>
      </w:r>
    </w:p>
    <w:p w:rsidR="002338AA" w:rsidRPr="00533A9D" w:rsidRDefault="00AE3E96" w:rsidP="002338AA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4360" w:dyaOrig="780">
          <v:shape id="_x0000_i1036" type="#_x0000_t75" style="width:224.4pt;height:40.2pt" o:ole="">
            <v:imagedata r:id="rId26" o:title=""/>
          </v:shape>
          <o:OLEObject Type="Embed" ProgID="Equation.3" ShapeID="_x0000_i1036" DrawAspect="Content" ObjectID="_1702583482" r:id="rId27"/>
        </w:object>
      </w:r>
      <w:r w:rsidRPr="00533A9D">
        <w:rPr>
          <w:rFonts w:ascii="Times New Roman" w:hAnsi="Times New Roman" w:cs="Times New Roman"/>
          <w:sz w:val="26"/>
          <w:szCs w:val="26"/>
        </w:rPr>
        <w:t>.                                                               (4)</w:t>
      </w:r>
    </w:p>
    <w:p w:rsidR="00AE3E96" w:rsidRPr="00533A9D" w:rsidRDefault="00AE3E96" w:rsidP="00AE3E9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Обозначим частоту </w:t>
      </w:r>
      <w:r w:rsidRPr="00533A9D">
        <w:rPr>
          <w:rFonts w:ascii="Times New Roman" w:hAnsi="Times New Roman" w:cs="Times New Roman"/>
          <w:position w:val="-26"/>
          <w:sz w:val="26"/>
          <w:szCs w:val="26"/>
        </w:rPr>
        <w:object w:dxaOrig="859" w:dyaOrig="660">
          <v:shape id="_x0000_i1037" type="#_x0000_t75" style="width:43.8pt;height:34.2pt" o:ole="">
            <v:imagedata r:id="rId28" o:title=""/>
          </v:shape>
          <o:OLEObject Type="Embed" ProgID="Equation.3" ShapeID="_x0000_i1037" DrawAspect="Content" ObjectID="_1702583483" r:id="rId29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  <w:r w:rsidR="00B47CAF" w:rsidRPr="00533A9D">
        <w:rPr>
          <w:rFonts w:ascii="Times New Roman" w:hAnsi="Times New Roman" w:cs="Times New Roman"/>
          <w:sz w:val="26"/>
          <w:szCs w:val="26"/>
        </w:rPr>
        <w:t xml:space="preserve"> </w:t>
      </w:r>
      <w:r w:rsidRPr="00533A9D">
        <w:rPr>
          <w:rFonts w:ascii="Times New Roman" w:hAnsi="Times New Roman" w:cs="Times New Roman"/>
          <w:sz w:val="26"/>
          <w:szCs w:val="26"/>
        </w:rPr>
        <w:t>Тогда из (4) имеем:</w:t>
      </w:r>
    </w:p>
    <w:p w:rsidR="00AE3E96" w:rsidRPr="00533A9D" w:rsidRDefault="00AE3E96" w:rsidP="00AE3E96">
      <w:pPr>
        <w:spacing w:before="24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</w:t>
      </w: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4740" w:dyaOrig="780">
          <v:shape id="_x0000_i1038" type="#_x0000_t75" style="width:244.2pt;height:40.2pt" o:ole="">
            <v:imagedata r:id="rId30" o:title=""/>
          </v:shape>
          <o:OLEObject Type="Embed" ProgID="Equation.3" ShapeID="_x0000_i1038" DrawAspect="Content" ObjectID="_1702583484" r:id="rId31"/>
        </w:object>
      </w:r>
      <w:r w:rsidRPr="00533A9D">
        <w:rPr>
          <w:rFonts w:ascii="Times New Roman" w:hAnsi="Times New Roman" w:cs="Times New Roman"/>
          <w:sz w:val="26"/>
          <w:szCs w:val="26"/>
        </w:rPr>
        <w:t>.                                        (5)</w:t>
      </w:r>
    </w:p>
    <w:p w:rsidR="00AE3E96" w:rsidRPr="00533A9D" w:rsidRDefault="00AE3E96" w:rsidP="00AE3E9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Рассмотрим разность частот </w:t>
      </w:r>
      <w:r w:rsidR="007E12F6" w:rsidRPr="00533A9D">
        <w:rPr>
          <w:rFonts w:ascii="Times New Roman" w:hAnsi="Times New Roman" w:cs="Times New Roman"/>
          <w:position w:val="-26"/>
          <w:sz w:val="26"/>
          <w:szCs w:val="26"/>
        </w:rPr>
        <w:object w:dxaOrig="3820" w:dyaOrig="660">
          <v:shape id="_x0000_i1039" type="#_x0000_t75" style="width:196.2pt;height:34.2pt" o:ole="">
            <v:imagedata r:id="rId32" o:title=""/>
          </v:shape>
          <o:OLEObject Type="Embed" ProgID="Equation.3" ShapeID="_x0000_i1039" DrawAspect="Content" ObjectID="_1702583485" r:id="rId33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. </w:t>
      </w:r>
      <w:r w:rsidR="007E12F6" w:rsidRPr="00533A9D">
        <w:rPr>
          <w:rFonts w:ascii="Times New Roman" w:hAnsi="Times New Roman" w:cs="Times New Roman"/>
          <w:sz w:val="26"/>
          <w:szCs w:val="26"/>
        </w:rPr>
        <w:t>Тогда из равенства (5) получим:</w:t>
      </w:r>
    </w:p>
    <w:p w:rsidR="00AE3E96" w:rsidRPr="00533A9D" w:rsidRDefault="008D79A4" w:rsidP="007E12F6">
      <w:pPr>
        <w:spacing w:before="24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5319" w:dyaOrig="780">
          <v:shape id="_x0000_i1040" type="#_x0000_t75" style="width:273.6pt;height:40.2pt" o:ole="">
            <v:imagedata r:id="rId34" o:title=""/>
          </v:shape>
          <o:OLEObject Type="Embed" ProgID="Equation.3" ShapeID="_x0000_i1040" DrawAspect="Content" ObjectID="_1702583486" r:id="rId35"/>
        </w:object>
      </w:r>
      <w:r w:rsidR="007E12F6" w:rsidRPr="00533A9D">
        <w:rPr>
          <w:rFonts w:ascii="Times New Roman" w:hAnsi="Times New Roman" w:cs="Times New Roman"/>
          <w:sz w:val="26"/>
          <w:szCs w:val="26"/>
        </w:rPr>
        <w:t>.                                (6)</w:t>
      </w:r>
    </w:p>
    <w:p w:rsidR="007E12F6" w:rsidRPr="00533A9D" w:rsidRDefault="007E12F6" w:rsidP="007E12F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Первое слагаемое в правой части равенства (6) при </w:t>
      </w:r>
      <w:r w:rsidR="008D79A4" w:rsidRPr="00533A9D">
        <w:rPr>
          <w:rFonts w:ascii="Times New Roman" w:hAnsi="Times New Roman" w:cs="Times New Roman"/>
          <w:position w:val="-6"/>
          <w:sz w:val="26"/>
          <w:szCs w:val="26"/>
        </w:rPr>
        <w:object w:dxaOrig="700" w:dyaOrig="300">
          <v:shape id="_x0000_i1041" type="#_x0000_t75" style="width:36pt;height:15.6pt" o:ole="">
            <v:imagedata r:id="rId36" o:title=""/>
          </v:shape>
          <o:OLEObject Type="Embed" ProgID="Equation.3" ShapeID="_x0000_i1041" DrawAspect="Content" ObjectID="_1702583487" r:id="rId37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стремится к нулю, </w:t>
      </w:r>
      <w:r w:rsidR="008D79A4" w:rsidRPr="00533A9D">
        <w:rPr>
          <w:rFonts w:ascii="Times New Roman" w:hAnsi="Times New Roman" w:cs="Times New Roman"/>
          <w:sz w:val="26"/>
          <w:szCs w:val="26"/>
        </w:rPr>
        <w:t xml:space="preserve">так как </w:t>
      </w:r>
    </w:p>
    <w:p w:rsidR="008D79A4" w:rsidRPr="00533A9D" w:rsidRDefault="008D79A4" w:rsidP="008D79A4">
      <w:pPr>
        <w:spacing w:before="240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4"/>
          <w:sz w:val="26"/>
          <w:szCs w:val="26"/>
        </w:rPr>
        <w:object w:dxaOrig="5600" w:dyaOrig="820">
          <v:shape id="_x0000_i1042" type="#_x0000_t75" style="width:287.4pt;height:43.2pt" o:ole="">
            <v:imagedata r:id="rId38" o:title=""/>
          </v:shape>
          <o:OLEObject Type="Embed" ProgID="Equation.3" ShapeID="_x0000_i1042" DrawAspect="Content" ObjectID="_1702583488" r:id="rId39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8D79A4" w:rsidRPr="00533A9D" w:rsidRDefault="008D79A4" w:rsidP="008D79A4">
      <w:pPr>
        <w:spacing w:before="240"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Второе слагаемое в правой части равенства (6) является интегральной суммой для функции</w:t>
      </w:r>
    </w:p>
    <w:p w:rsidR="008D79A4" w:rsidRPr="00533A9D" w:rsidRDefault="009D07B2" w:rsidP="00276DB7">
      <w:pPr>
        <w:jc w:val="center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700" w:dyaOrig="780">
          <v:shape id="_x0000_i1043" type="#_x0000_t75" style="width:190.8pt;height:40.2pt" o:ole="">
            <v:imagedata r:id="rId40" o:title=""/>
          </v:shape>
          <o:OLEObject Type="Embed" ProgID="Equation.3" ShapeID="_x0000_i1043" DrawAspect="Content" ObjectID="_1702583489" r:id="rId41"/>
        </w:object>
      </w:r>
      <w:r w:rsidR="00276DB7" w:rsidRPr="00533A9D">
        <w:rPr>
          <w:rFonts w:ascii="Times New Roman" w:hAnsi="Times New Roman" w:cs="Times New Roman"/>
          <w:sz w:val="26"/>
          <w:szCs w:val="26"/>
        </w:rPr>
        <w:t xml:space="preserve">, для </w:t>
      </w:r>
      <w:r w:rsidR="00276DB7" w:rsidRPr="00533A9D">
        <w:rPr>
          <w:rFonts w:ascii="Times New Roman" w:hAnsi="Times New Roman" w:cs="Times New Roman"/>
          <w:position w:val="-12"/>
          <w:sz w:val="26"/>
          <w:szCs w:val="26"/>
        </w:rPr>
        <w:object w:dxaOrig="1100" w:dyaOrig="360">
          <v:shape id="_x0000_i1044" type="#_x0000_t75" style="width:56.4pt;height:18.6pt" o:ole="">
            <v:imagedata r:id="rId42" o:title=""/>
          </v:shape>
          <o:OLEObject Type="Embed" ProgID="Equation.3" ShapeID="_x0000_i1044" DrawAspect="Content" ObjectID="_1702583490" r:id="rId43"/>
        </w:object>
      </w:r>
      <w:r w:rsidR="00276DB7" w:rsidRPr="00533A9D">
        <w:rPr>
          <w:rFonts w:ascii="Times New Roman" w:hAnsi="Times New Roman" w:cs="Times New Roman"/>
          <w:sz w:val="26"/>
          <w:szCs w:val="26"/>
        </w:rPr>
        <w:t>.</w:t>
      </w:r>
    </w:p>
    <w:p w:rsidR="00276DB7" w:rsidRPr="00533A9D" w:rsidRDefault="00276DB7" w:rsidP="00276DB7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Таким образом при </w:t>
      </w:r>
      <w:r w:rsidRPr="00533A9D">
        <w:rPr>
          <w:rFonts w:ascii="Times New Roman" w:hAnsi="Times New Roman" w:cs="Times New Roman"/>
          <w:position w:val="-6"/>
          <w:sz w:val="26"/>
          <w:szCs w:val="26"/>
        </w:rPr>
        <w:object w:dxaOrig="700" w:dyaOrig="300">
          <v:shape id="_x0000_i1045" type="#_x0000_t75" style="width:36pt;height:15.6pt" o:ole="">
            <v:imagedata r:id="rId36" o:title=""/>
          </v:shape>
          <o:OLEObject Type="Embed" ProgID="Equation.3" ShapeID="_x0000_i1045" DrawAspect="Content" ObjectID="_1702583491" r:id="rId44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(что равносильно </w:t>
      </w:r>
      <w:r w:rsidRPr="00533A9D">
        <w:rPr>
          <w:rFonts w:ascii="Times New Roman" w:hAnsi="Times New Roman" w:cs="Times New Roman"/>
          <w:position w:val="-6"/>
          <w:sz w:val="26"/>
          <w:szCs w:val="26"/>
        </w:rPr>
        <w:object w:dxaOrig="920" w:dyaOrig="279">
          <v:shape id="_x0000_i1046" type="#_x0000_t75" style="width:47.4pt;height:14.4pt" o:ole="">
            <v:imagedata r:id="rId45" o:title=""/>
          </v:shape>
          <o:OLEObject Type="Embed" ProgID="Equation.3" ShapeID="_x0000_i1046" DrawAspect="Content" ObjectID="_1702583492" r:id="rId46"/>
        </w:object>
      </w:r>
      <w:r w:rsidRPr="00533A9D">
        <w:rPr>
          <w:rFonts w:ascii="Times New Roman" w:hAnsi="Times New Roman" w:cs="Times New Roman"/>
          <w:sz w:val="26"/>
          <w:szCs w:val="26"/>
        </w:rPr>
        <w:t>), из равенства (6) получим</w:t>
      </w:r>
    </w:p>
    <w:p w:rsidR="009D07B2" w:rsidRPr="00533A9D" w:rsidRDefault="009D07B2" w:rsidP="009D07B2">
      <w:pPr>
        <w:spacing w:before="240" w:after="0"/>
        <w:jc w:val="center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4440" w:dyaOrig="780">
          <v:shape id="_x0000_i1047" type="#_x0000_t75" style="width:228.6pt;height:40.2pt" o:ole="">
            <v:imagedata r:id="rId47" o:title=""/>
          </v:shape>
          <o:OLEObject Type="Embed" ProgID="Equation.3" ShapeID="_x0000_i1047" DrawAspect="Content" ObjectID="_1702583493" r:id="rId48"/>
        </w:object>
      </w:r>
    </w:p>
    <w:p w:rsidR="008D79A4" w:rsidRPr="00533A9D" w:rsidRDefault="00276DB7" w:rsidP="009D07B2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или </w:t>
      </w:r>
    </w:p>
    <w:p w:rsidR="008D79A4" w:rsidRPr="00533A9D" w:rsidRDefault="009D07B2" w:rsidP="009D07B2">
      <w:pPr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660" w:dyaOrig="780">
          <v:shape id="_x0000_i1048" type="#_x0000_t75" style="width:187.8pt;height:40.2pt" o:ole="">
            <v:imagedata r:id="rId49" o:title=""/>
          </v:shape>
          <o:OLEObject Type="Embed" ProgID="Equation.3" ShapeID="_x0000_i1048" DrawAspect="Content" ObjectID="_1702583494" r:id="rId50"/>
        </w:object>
      </w:r>
      <w:r w:rsidRPr="00533A9D">
        <w:rPr>
          <w:rFonts w:ascii="Times New Roman" w:hAnsi="Times New Roman" w:cs="Times New Roman"/>
          <w:sz w:val="26"/>
          <w:szCs w:val="26"/>
        </w:rPr>
        <w:t>.                                          (7)</w:t>
      </w:r>
    </w:p>
    <w:p w:rsidR="008D79A4" w:rsidRPr="00533A9D" w:rsidRDefault="009D07B2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Таким образом, если функция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49" type="#_x0000_t75" style="width:29.4pt;height:16.8pt" o:ole="">
            <v:imagedata r:id="rId5" o:title=""/>
          </v:shape>
          <o:OLEObject Type="Embed" ProgID="Equation.3" ShapeID="_x0000_i1049" DrawAspect="Content" ObjectID="_1702583495" r:id="rId51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– абсолютно интегрируемая для всех </w:t>
      </w:r>
      <w:r w:rsidRPr="00533A9D">
        <w:rPr>
          <w:rFonts w:ascii="Times New Roman" w:hAnsi="Times New Roman" w:cs="Times New Roman"/>
          <w:position w:val="-6"/>
          <w:sz w:val="26"/>
          <w:szCs w:val="26"/>
        </w:rPr>
        <w:object w:dxaOrig="639" w:dyaOrig="279">
          <v:shape id="_x0000_i1050" type="#_x0000_t75" style="width:32.4pt;height:13.8pt" o:ole="">
            <v:imagedata r:id="rId12" o:title=""/>
          </v:shape>
          <o:OLEObject Type="Embed" ProgID="Equation.3" ShapeID="_x0000_i1050" DrawAspect="Content" ObjectID="_1702583496" r:id="rId52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и удовлетворяет на любом отрезке </w:t>
      </w:r>
      <w:r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051" type="#_x0000_t75" style="width:31.8pt;height:18.6pt" o:ole="">
            <v:imagedata r:id="rId14" o:title=""/>
          </v:shape>
          <o:OLEObject Type="Embed" ProgID="Equation.3" ShapeID="_x0000_i1051" DrawAspect="Content" ObjectID="_1702583497" r:id="rId53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условиям теоремы Дирихле, то для неё справедлива формула (7). В частности, если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52" type="#_x0000_t75" style="width:29.4pt;height:16.8pt" o:ole="">
            <v:imagedata r:id="rId5" o:title=""/>
          </v:shape>
          <o:OLEObject Type="Embed" ProgID="Equation.3" ShapeID="_x0000_i1052" DrawAspect="Content" ObjectID="_1702583498" r:id="rId54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непрерывна в точке </w:t>
      </w:r>
      <w:r w:rsidRPr="00533A9D">
        <w:rPr>
          <w:rFonts w:ascii="Times New Roman" w:hAnsi="Times New Roman" w:cs="Times New Roman"/>
          <w:position w:val="-6"/>
          <w:sz w:val="26"/>
          <w:szCs w:val="26"/>
        </w:rPr>
        <w:object w:dxaOrig="200" w:dyaOrig="220">
          <v:shape id="_x0000_i1053" type="#_x0000_t75" style="width:10.2pt;height:11.4pt" o:ole="">
            <v:imagedata r:id="rId55" o:title=""/>
          </v:shape>
          <o:OLEObject Type="Embed" ProgID="Equation.3" ShapeID="_x0000_i1053" DrawAspect="Content" ObjectID="_1702583499" r:id="rId56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, то </w:t>
      </w:r>
    </w:p>
    <w:p w:rsidR="009D07B2" w:rsidRPr="00533A9D" w:rsidRDefault="003D13D3" w:rsidP="003D13D3">
      <w:pPr>
        <w:spacing w:before="24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5940" w:dyaOrig="780">
          <v:shape id="_x0000_i1054" type="#_x0000_t75" style="width:302.4pt;height:39.6pt" o:ole="">
            <v:imagedata r:id="rId57" o:title=""/>
          </v:shape>
          <o:OLEObject Type="Embed" ProgID="Equation.3" ShapeID="_x0000_i1054" DrawAspect="Content" ObjectID="_1702583500" r:id="rId58"/>
        </w:object>
      </w:r>
      <w:r w:rsidR="009D07B2" w:rsidRPr="00533A9D">
        <w:rPr>
          <w:rFonts w:ascii="Times New Roman" w:hAnsi="Times New Roman" w:cs="Times New Roman"/>
          <w:sz w:val="26"/>
          <w:szCs w:val="26"/>
        </w:rPr>
        <w:t>.</w:t>
      </w:r>
      <w:r w:rsidRPr="00533A9D">
        <w:rPr>
          <w:rFonts w:ascii="Times New Roman" w:hAnsi="Times New Roman" w:cs="Times New Roman"/>
          <w:sz w:val="26"/>
          <w:szCs w:val="26"/>
        </w:rPr>
        <w:t xml:space="preserve">                       (8)</w:t>
      </w:r>
    </w:p>
    <w:p w:rsidR="008D79A4" w:rsidRPr="00533A9D" w:rsidRDefault="003D13D3" w:rsidP="003D13D3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Формула (7)</w:t>
      </w:r>
      <w:r w:rsidR="0093107B" w:rsidRPr="00533A9D">
        <w:rPr>
          <w:rFonts w:ascii="Times New Roman" w:hAnsi="Times New Roman" w:cs="Times New Roman"/>
          <w:sz w:val="26"/>
          <w:szCs w:val="26"/>
        </w:rPr>
        <w:t>, (8)</w:t>
      </w:r>
      <w:r w:rsidRPr="00533A9D">
        <w:rPr>
          <w:rFonts w:ascii="Times New Roman" w:hAnsi="Times New Roman" w:cs="Times New Roman"/>
          <w:sz w:val="26"/>
          <w:szCs w:val="26"/>
        </w:rPr>
        <w:t xml:space="preserve"> называется </w:t>
      </w:r>
      <w:r w:rsidRPr="00533A9D">
        <w:rPr>
          <w:rFonts w:ascii="Times New Roman" w:hAnsi="Times New Roman" w:cs="Times New Roman"/>
          <w:i/>
          <w:sz w:val="26"/>
          <w:szCs w:val="26"/>
        </w:rPr>
        <w:t>формулой Фурье</w:t>
      </w:r>
      <w:r w:rsidRPr="00533A9D">
        <w:rPr>
          <w:rFonts w:ascii="Times New Roman" w:hAnsi="Times New Roman" w:cs="Times New Roman"/>
          <w:sz w:val="26"/>
          <w:szCs w:val="26"/>
        </w:rPr>
        <w:t xml:space="preserve">, а интеграл в правой части этой формулы – интегралом Фурье функции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55" type="#_x0000_t75" style="width:29.4pt;height:16.8pt" o:ole="">
            <v:imagedata r:id="rId5" o:title=""/>
          </v:shape>
          <o:OLEObject Type="Embed" ProgID="Equation.3" ShapeID="_x0000_i1055" DrawAspect="Content" ObjectID="_1702583501" r:id="rId59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3D13D3" w:rsidRPr="00533A9D" w:rsidRDefault="003D13D3" w:rsidP="003D13D3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b/>
          <w:sz w:val="26"/>
          <w:szCs w:val="26"/>
        </w:rPr>
        <w:t xml:space="preserve">Пример. </w:t>
      </w:r>
      <w:r w:rsidRPr="00533A9D">
        <w:rPr>
          <w:rFonts w:ascii="Times New Roman" w:hAnsi="Times New Roman" w:cs="Times New Roman"/>
          <w:sz w:val="26"/>
          <w:szCs w:val="26"/>
        </w:rPr>
        <w:t xml:space="preserve">Представить интегралом Фурье функцию </w:t>
      </w:r>
      <w:r w:rsidR="004A4023" w:rsidRPr="00533A9D">
        <w:rPr>
          <w:rFonts w:ascii="Times New Roman" w:hAnsi="Times New Roman" w:cs="Times New Roman"/>
          <w:position w:val="-34"/>
          <w:sz w:val="26"/>
          <w:szCs w:val="26"/>
        </w:rPr>
        <w:object w:dxaOrig="2040" w:dyaOrig="820">
          <v:shape id="_x0000_i1056" type="#_x0000_t75" style="width:104.4pt;height:42.6pt" o:ole="">
            <v:imagedata r:id="rId60" o:title=""/>
          </v:shape>
          <o:OLEObject Type="Embed" ProgID="Equation.3" ShapeID="_x0000_i1056" DrawAspect="Content" ObjectID="_1702583502" r:id="rId61"/>
        </w:object>
      </w:r>
    </w:p>
    <w:p w:rsidR="008D79A4" w:rsidRPr="00533A9D" w:rsidRDefault="003D13D3" w:rsidP="003D13D3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b/>
          <w:i/>
          <w:sz w:val="26"/>
          <w:szCs w:val="26"/>
        </w:rPr>
        <w:t>Решение.</w:t>
      </w:r>
      <w:r w:rsidRPr="00533A9D">
        <w:rPr>
          <w:rFonts w:ascii="Times New Roman" w:hAnsi="Times New Roman" w:cs="Times New Roman"/>
          <w:sz w:val="26"/>
          <w:szCs w:val="26"/>
        </w:rPr>
        <w:t xml:space="preserve">  ▲ </w:t>
      </w:r>
      <w:r w:rsidR="004A4023" w:rsidRPr="00533A9D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="004A4023"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57" type="#_x0000_t75" style="width:29.4pt;height:16.8pt" o:ole="">
            <v:imagedata r:id="rId5" o:title=""/>
          </v:shape>
          <o:OLEObject Type="Embed" ProgID="Equation.3" ShapeID="_x0000_i1057" DrawAspect="Content" ObjectID="_1702583503" r:id="rId62"/>
        </w:object>
      </w:r>
      <w:r w:rsidR="004A4023" w:rsidRPr="00533A9D">
        <w:rPr>
          <w:rFonts w:ascii="Times New Roman" w:hAnsi="Times New Roman" w:cs="Times New Roman"/>
          <w:sz w:val="26"/>
          <w:szCs w:val="26"/>
        </w:rPr>
        <w:t xml:space="preserve"> удовлетворяет всем условиям </w:t>
      </w:r>
      <w:proofErr w:type="spellStart"/>
      <w:r w:rsidR="004A4023" w:rsidRPr="00533A9D">
        <w:rPr>
          <w:rFonts w:ascii="Times New Roman" w:hAnsi="Times New Roman" w:cs="Times New Roman"/>
          <w:sz w:val="26"/>
          <w:szCs w:val="26"/>
        </w:rPr>
        <w:t>представимости</w:t>
      </w:r>
      <w:proofErr w:type="spellEnd"/>
      <w:r w:rsidR="004A4023" w:rsidRPr="00533A9D">
        <w:rPr>
          <w:rFonts w:ascii="Times New Roman" w:hAnsi="Times New Roman" w:cs="Times New Roman"/>
          <w:sz w:val="26"/>
          <w:szCs w:val="26"/>
        </w:rPr>
        <w:t xml:space="preserve"> интегралом Фурье</w:t>
      </w:r>
      <w:r w:rsidR="0093107B" w:rsidRPr="00533A9D">
        <w:rPr>
          <w:rFonts w:ascii="Times New Roman" w:hAnsi="Times New Roman" w:cs="Times New Roman"/>
          <w:sz w:val="26"/>
          <w:szCs w:val="26"/>
        </w:rPr>
        <w:t xml:space="preserve">. Она является абсолютно интегрируемой на </w:t>
      </w:r>
      <w:r w:rsidR="0093107B" w:rsidRPr="00533A9D">
        <w:rPr>
          <w:rFonts w:ascii="Times New Roman" w:hAnsi="Times New Roman" w:cs="Times New Roman"/>
          <w:position w:val="-12"/>
          <w:sz w:val="26"/>
          <w:szCs w:val="26"/>
        </w:rPr>
        <w:object w:dxaOrig="1060" w:dyaOrig="360">
          <v:shape id="_x0000_i1058" type="#_x0000_t75" style="width:54.6pt;height:18pt" o:ole="">
            <v:imagedata r:id="rId63" o:title=""/>
          </v:shape>
          <o:OLEObject Type="Embed" ProgID="Equation.3" ShapeID="_x0000_i1058" DrawAspect="Content" ObjectID="_1702583504" r:id="rId64"/>
        </w:object>
      </w:r>
      <w:r w:rsidR="0093107B" w:rsidRPr="00533A9D">
        <w:rPr>
          <w:rFonts w:ascii="Times New Roman" w:hAnsi="Times New Roman" w:cs="Times New Roman"/>
          <w:sz w:val="26"/>
          <w:szCs w:val="26"/>
        </w:rPr>
        <w:t>:</w:t>
      </w:r>
    </w:p>
    <w:p w:rsidR="0093107B" w:rsidRPr="00533A9D" w:rsidRDefault="0093107B" w:rsidP="0093107B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5520" w:dyaOrig="780">
          <v:shape id="_x0000_i1059" type="#_x0000_t75" style="width:280.2pt;height:39.6pt" o:ole="">
            <v:imagedata r:id="rId65" o:title=""/>
          </v:shape>
          <o:OLEObject Type="Embed" ProgID="Equation.3" ShapeID="_x0000_i1059" DrawAspect="Content" ObjectID="_1702583505" r:id="rId66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93107B" w:rsidRPr="00533A9D" w:rsidRDefault="0093107B" w:rsidP="0093107B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Применим формулу (8):</w:t>
      </w:r>
    </w:p>
    <w:p w:rsidR="00CF7B53" w:rsidRPr="00533A9D" w:rsidRDefault="00641CBD" w:rsidP="0093107B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4120" w:dyaOrig="780">
          <v:shape id="_x0000_i1060" type="#_x0000_t75" style="width:211.8pt;height:40.2pt" o:ole="">
            <v:imagedata r:id="rId67" o:title=""/>
          </v:shape>
          <o:OLEObject Type="Embed" ProgID="Equation.3" ShapeID="_x0000_i1060" DrawAspect="Content" ObjectID="_1702583506" r:id="rId68"/>
        </w:object>
      </w:r>
    </w:p>
    <w:p w:rsidR="00641CBD" w:rsidRPr="00533A9D" w:rsidRDefault="00641CBD" w:rsidP="002D5AC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Вычислим внутренний интеграл:</w:t>
      </w:r>
    </w:p>
    <w:p w:rsidR="00641CBD" w:rsidRPr="00533A9D" w:rsidRDefault="00DC4592" w:rsidP="0093107B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7180" w:dyaOrig="780">
          <v:shape id="_x0000_i1061" type="#_x0000_t75" style="width:368.4pt;height:40.2pt" o:ole="">
            <v:imagedata r:id="rId69" o:title=""/>
          </v:shape>
          <o:OLEObject Type="Embed" ProgID="Equation.3" ShapeID="_x0000_i1061" DrawAspect="Content" ObjectID="_1702583507" r:id="rId70"/>
        </w:object>
      </w:r>
    </w:p>
    <w:p w:rsidR="008D79A4" w:rsidRPr="00533A9D" w:rsidRDefault="00C208D3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46"/>
          <w:sz w:val="26"/>
          <w:szCs w:val="26"/>
        </w:rPr>
        <w:object w:dxaOrig="6880" w:dyaOrig="1040">
          <v:shape id="_x0000_i1062" type="#_x0000_t75" style="width:353.4pt;height:54pt" o:ole="">
            <v:imagedata r:id="rId71" o:title=""/>
          </v:shape>
          <o:OLEObject Type="Embed" ProgID="Equation.3" ShapeID="_x0000_i1062" DrawAspect="Content" ObjectID="_1702583508" r:id="rId72"/>
        </w:object>
      </w:r>
    </w:p>
    <w:p w:rsidR="008D79A4" w:rsidRPr="00533A9D" w:rsidRDefault="00C208D3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8180" w:dyaOrig="800">
          <v:shape id="_x0000_i1063" type="#_x0000_t75" style="width:420.6pt;height:41.4pt" o:ole="">
            <v:imagedata r:id="rId73" o:title=""/>
          </v:shape>
          <o:OLEObject Type="Embed" ProgID="Equation.3" ShapeID="_x0000_i1063" DrawAspect="Content" ObjectID="_1702583509" r:id="rId74"/>
        </w:object>
      </w:r>
    </w:p>
    <w:p w:rsidR="008D79A4" w:rsidRPr="00533A9D" w:rsidRDefault="00DC4592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46"/>
          <w:sz w:val="26"/>
          <w:szCs w:val="26"/>
        </w:rPr>
        <w:object w:dxaOrig="4819" w:dyaOrig="1040">
          <v:shape id="_x0000_i1064" type="#_x0000_t75" style="width:247.8pt;height:54pt" o:ole="">
            <v:imagedata r:id="rId75" o:title=""/>
          </v:shape>
          <o:OLEObject Type="Embed" ProgID="Equation.3" ShapeID="_x0000_i1064" DrawAspect="Content" ObjectID="_1702583510" r:id="rId76"/>
        </w:object>
      </w:r>
    </w:p>
    <w:p w:rsidR="008D79A4" w:rsidRPr="00533A9D" w:rsidRDefault="00DC4592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6"/>
          <w:sz w:val="26"/>
          <w:szCs w:val="26"/>
        </w:rPr>
        <w:object w:dxaOrig="5760" w:dyaOrig="880">
          <v:shape id="_x0000_i1065" type="#_x0000_t75" style="width:295.8pt;height:45.6pt" o:ole="">
            <v:imagedata r:id="rId77" o:title=""/>
          </v:shape>
          <o:OLEObject Type="Embed" ProgID="Equation.3" ShapeID="_x0000_i1065" DrawAspect="Content" ObjectID="_1702583511" r:id="rId78"/>
        </w:object>
      </w:r>
    </w:p>
    <w:p w:rsidR="008D79A4" w:rsidRPr="00533A9D" w:rsidRDefault="00DC4592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26"/>
          <w:sz w:val="26"/>
          <w:szCs w:val="26"/>
        </w:rPr>
        <w:object w:dxaOrig="2820" w:dyaOrig="660">
          <v:shape id="_x0000_i1066" type="#_x0000_t75" style="width:145.2pt;height:33.6pt" o:ole="">
            <v:imagedata r:id="rId79" o:title=""/>
          </v:shape>
          <o:OLEObject Type="Embed" ProgID="Equation.3" ShapeID="_x0000_i1066" DrawAspect="Content" ObjectID="_1702583512" r:id="rId80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C4592" w:rsidRPr="00533A9D" w:rsidRDefault="00DC4592" w:rsidP="00B761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Отсюда</w:t>
      </w:r>
    </w:p>
    <w:p w:rsidR="00DC4592" w:rsidRPr="00533A9D" w:rsidRDefault="00B76173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6520" w:dyaOrig="780">
          <v:shape id="_x0000_i1067" type="#_x0000_t75" style="width:335.4pt;height:40.2pt" o:ole="">
            <v:imagedata r:id="rId81" o:title=""/>
          </v:shape>
          <o:OLEObject Type="Embed" ProgID="Equation.3" ShapeID="_x0000_i1067" DrawAspect="Content" ObjectID="_1702583513" r:id="rId82"/>
        </w:object>
      </w:r>
    </w:p>
    <w:p w:rsidR="008D79A4" w:rsidRPr="00533A9D" w:rsidRDefault="002D5ACC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26"/>
          <w:sz w:val="26"/>
          <w:szCs w:val="26"/>
        </w:rPr>
        <w:object w:dxaOrig="5080" w:dyaOrig="700">
          <v:shape id="_x0000_i1068" type="#_x0000_t75" style="width:261pt;height:36pt" o:ole="">
            <v:imagedata r:id="rId83" o:title=""/>
          </v:shape>
          <o:OLEObject Type="Embed" ProgID="Equation.3" ShapeID="_x0000_i1068" DrawAspect="Content" ObjectID="_1702583514" r:id="rId84"/>
        </w:object>
      </w:r>
      <w:r w:rsidR="00B76173" w:rsidRPr="00533A9D">
        <w:rPr>
          <w:rFonts w:ascii="Times New Roman" w:hAnsi="Times New Roman" w:cs="Times New Roman"/>
          <w:sz w:val="26"/>
          <w:szCs w:val="26"/>
        </w:rPr>
        <w:t>.</w:t>
      </w:r>
    </w:p>
    <w:p w:rsidR="008D79A4" w:rsidRPr="00533A9D" w:rsidRDefault="002D5ACC" w:rsidP="002D5AC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Следовательно,</w:t>
      </w:r>
    </w:p>
    <w:p w:rsidR="002D5ACC" w:rsidRPr="00533A9D" w:rsidRDefault="002D5ACC" w:rsidP="002D5ACC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140" w:dyaOrig="780">
          <v:shape id="_x0000_i1069" type="#_x0000_t75" style="width:161.4pt;height:40.2pt" o:ole="">
            <v:imagedata r:id="rId85" o:title=""/>
          </v:shape>
          <o:OLEObject Type="Embed" ProgID="Equation.3" ShapeID="_x0000_i1069" DrawAspect="Content" ObjectID="_1702583515" r:id="rId86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2D5ACC" w:rsidRPr="00533A9D" w:rsidRDefault="002D5ACC" w:rsidP="002D5AC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Таким образом</w:t>
      </w:r>
    </w:p>
    <w:p w:rsidR="008D79A4" w:rsidRPr="00533A9D" w:rsidRDefault="002D5ACC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440" w:dyaOrig="780">
          <v:shape id="_x0000_i1070" type="#_x0000_t75" style="width:176.4pt;height:40.2pt" o:ole="">
            <v:imagedata r:id="rId87" o:title=""/>
          </v:shape>
          <o:OLEObject Type="Embed" ProgID="Equation.3" ShapeID="_x0000_i1070" DrawAspect="Content" ObjectID="_1702583516" r:id="rId88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2D5ACC" w:rsidRPr="00533A9D" w:rsidRDefault="002D5ACC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lastRenderedPageBreak/>
        <w:t xml:space="preserve">При </w:t>
      </w:r>
      <w:r w:rsidRPr="00533A9D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071" type="#_x0000_t75" style="width:28.8pt;height:13.8pt" o:ole="">
            <v:imagedata r:id="rId89" o:title=""/>
          </v:shape>
          <o:OLEObject Type="Embed" ProgID="Equation.3" ShapeID="_x0000_i1071" DrawAspect="Content" ObjectID="_1702583517" r:id="rId90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имеем: </w:t>
      </w:r>
      <w:r w:rsidRPr="00533A9D">
        <w:rPr>
          <w:rFonts w:ascii="Times New Roman" w:hAnsi="Times New Roman" w:cs="Times New Roman"/>
          <w:position w:val="-26"/>
          <w:sz w:val="26"/>
          <w:szCs w:val="26"/>
        </w:rPr>
        <w:object w:dxaOrig="1500" w:dyaOrig="660">
          <v:shape id="_x0000_i1072" type="#_x0000_t75" style="width:76.2pt;height:33pt" o:ole="">
            <v:imagedata r:id="rId91" o:title=""/>
          </v:shape>
          <o:OLEObject Type="Embed" ProgID="Equation.3" ShapeID="_x0000_i1072" DrawAspect="Content" ObjectID="_1702583518" r:id="rId92"/>
        </w:object>
      </w:r>
      <w:r w:rsidRPr="00533A9D">
        <w:rPr>
          <w:rFonts w:ascii="Times New Roman" w:hAnsi="Times New Roman" w:cs="Times New Roman"/>
          <w:sz w:val="26"/>
          <w:szCs w:val="26"/>
        </w:rPr>
        <w:t>, и значит</w:t>
      </w:r>
    </w:p>
    <w:p w:rsidR="002D5ACC" w:rsidRPr="00533A9D" w:rsidRDefault="002D5ACC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2760" w:dyaOrig="780">
          <v:shape id="_x0000_i1073" type="#_x0000_t75" style="width:142.2pt;height:40.2pt" o:ole="">
            <v:imagedata r:id="rId93" o:title=""/>
          </v:shape>
          <o:OLEObject Type="Embed" ProgID="Equation.3" ShapeID="_x0000_i1073" DrawAspect="Content" ObjectID="_1702583519" r:id="rId94"/>
        </w:object>
      </w:r>
      <w:r w:rsidRPr="00533A9D">
        <w:rPr>
          <w:rFonts w:ascii="Times New Roman" w:hAnsi="Times New Roman" w:cs="Times New Roman"/>
          <w:sz w:val="26"/>
          <w:szCs w:val="26"/>
        </w:rPr>
        <w:t>. ▲</w:t>
      </w:r>
    </w:p>
    <w:p w:rsidR="008D79A4" w:rsidRPr="00533A9D" w:rsidRDefault="008D79A4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D5ACC" w:rsidRPr="00533A9D" w:rsidRDefault="002D5ACC" w:rsidP="002D5ACC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33A9D">
        <w:rPr>
          <w:rFonts w:ascii="Times New Roman" w:hAnsi="Times New Roman" w:cs="Times New Roman"/>
          <w:b/>
          <w:sz w:val="26"/>
          <w:szCs w:val="26"/>
        </w:rPr>
        <w:t xml:space="preserve">п. 2.  Синус- и косинус-преобразование Фурье </w:t>
      </w:r>
    </w:p>
    <w:p w:rsidR="008D79A4" w:rsidRPr="00533A9D" w:rsidRDefault="002D5ACC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Преобразуем формулу (7) следующим образом:</w:t>
      </w:r>
    </w:p>
    <w:p w:rsidR="008D79A4" w:rsidRPr="00533A9D" w:rsidRDefault="00415BD6" w:rsidP="00415BD6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9040" w:dyaOrig="780">
          <v:shape id="_x0000_i1074" type="#_x0000_t75" style="width:464.4pt;height:40.2pt" o:ole="">
            <v:imagedata r:id="rId95" o:title=""/>
          </v:shape>
          <o:OLEObject Type="Embed" ProgID="Equation.3" ShapeID="_x0000_i1074" DrawAspect="Content" ObjectID="_1702583520" r:id="rId96"/>
        </w:object>
      </w:r>
    </w:p>
    <w:p w:rsidR="008D79A4" w:rsidRPr="00533A9D" w:rsidRDefault="00415BD6" w:rsidP="008D79A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   </w:t>
      </w:r>
      <w:r w:rsidRPr="00533A9D">
        <w:rPr>
          <w:rFonts w:ascii="Times New Roman" w:hAnsi="Times New Roman" w:cs="Times New Roman"/>
          <w:position w:val="-34"/>
          <w:sz w:val="26"/>
          <w:szCs w:val="26"/>
        </w:rPr>
        <w:object w:dxaOrig="6979" w:dyaOrig="820">
          <v:shape id="_x0000_i1075" type="#_x0000_t75" style="width:359.4pt;height:42.6pt" o:ole="">
            <v:imagedata r:id="rId97" o:title=""/>
          </v:shape>
          <o:OLEObject Type="Embed" ProgID="Equation.3" ShapeID="_x0000_i1075" DrawAspect="Content" ObjectID="_1702583521" r:id="rId98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AE3E96" w:rsidRPr="00533A9D" w:rsidRDefault="00415BD6" w:rsidP="00AE3E9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Введем обозначения:</w:t>
      </w:r>
    </w:p>
    <w:p w:rsidR="00AE3E96" w:rsidRPr="00533A9D" w:rsidRDefault="00415BD6" w:rsidP="00415BD6">
      <w:pPr>
        <w:spacing w:before="24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5440" w:dyaOrig="780">
          <v:shape id="_x0000_i1076" type="#_x0000_t75" style="width:279.6pt;height:40.2pt" o:ole="">
            <v:imagedata r:id="rId99" o:title=""/>
          </v:shape>
          <o:OLEObject Type="Embed" ProgID="Equation.3" ShapeID="_x0000_i1076" DrawAspect="Content" ObjectID="_1702583522" r:id="rId100"/>
        </w:object>
      </w:r>
      <w:r w:rsidRPr="00533A9D">
        <w:rPr>
          <w:rFonts w:ascii="Times New Roman" w:hAnsi="Times New Roman" w:cs="Times New Roman"/>
          <w:sz w:val="26"/>
          <w:szCs w:val="26"/>
        </w:rPr>
        <w:t>.                            (9)</w:t>
      </w:r>
    </w:p>
    <w:p w:rsidR="00415BD6" w:rsidRPr="00533A9D" w:rsidRDefault="00415BD6" w:rsidP="00415BD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Тогда</w:t>
      </w:r>
      <w:r w:rsidR="00AF1C24" w:rsidRPr="00533A9D">
        <w:rPr>
          <w:rFonts w:ascii="Times New Roman" w:hAnsi="Times New Roman" w:cs="Times New Roman"/>
          <w:sz w:val="26"/>
          <w:szCs w:val="26"/>
        </w:rPr>
        <w:t xml:space="preserve"> получим</w:t>
      </w:r>
    </w:p>
    <w:p w:rsidR="00AE3E96" w:rsidRPr="00533A9D" w:rsidRDefault="003466FF" w:rsidP="00BD2114">
      <w:pPr>
        <w:spacing w:after="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4180" w:dyaOrig="780">
          <v:shape id="_x0000_i1077" type="#_x0000_t75" style="width:214.2pt;height:40.2pt" o:ole="">
            <v:imagedata r:id="rId101" o:title=""/>
          </v:shape>
          <o:OLEObject Type="Embed" ProgID="Equation.3" ShapeID="_x0000_i1077" DrawAspect="Content" ObjectID="_1702583523" r:id="rId102"/>
        </w:object>
      </w:r>
      <w:r w:rsidR="00AF1C24" w:rsidRPr="00533A9D">
        <w:rPr>
          <w:rFonts w:ascii="Times New Roman" w:hAnsi="Times New Roman" w:cs="Times New Roman"/>
          <w:sz w:val="26"/>
          <w:szCs w:val="26"/>
        </w:rPr>
        <w:t>.                                     (10)</w:t>
      </w:r>
    </w:p>
    <w:p w:rsidR="00AF1C24" w:rsidRPr="00533A9D" w:rsidRDefault="00AF1C24" w:rsidP="00BD2114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Если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78" type="#_x0000_t75" style="width:29.4pt;height:16.8pt" o:ole="">
            <v:imagedata r:id="rId5" o:title=""/>
          </v:shape>
          <o:OLEObject Type="Embed" ProgID="Equation.3" ShapeID="_x0000_i1078" DrawAspect="Content" ObjectID="_1702583524" r:id="rId103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– четная функция,</w:t>
      </w:r>
      <w:r w:rsidR="00BD2114" w:rsidRPr="00533A9D">
        <w:rPr>
          <w:rFonts w:ascii="Times New Roman" w:hAnsi="Times New Roman" w:cs="Times New Roman"/>
          <w:sz w:val="26"/>
          <w:szCs w:val="26"/>
        </w:rPr>
        <w:t xml:space="preserve"> то формула Фурье (10) принимает вид</w:t>
      </w:r>
    </w:p>
    <w:p w:rsidR="002338AA" w:rsidRPr="00533A9D" w:rsidRDefault="003466FF" w:rsidP="00BD2114">
      <w:pPr>
        <w:spacing w:before="240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2580" w:dyaOrig="780">
          <v:shape id="_x0000_i1079" type="#_x0000_t75" style="width:132.6pt;height:40.2pt" o:ole="">
            <v:imagedata r:id="rId104" o:title=""/>
          </v:shape>
          <o:OLEObject Type="Embed" ProgID="Equation.3" ShapeID="_x0000_i1079" DrawAspect="Content" ObjectID="_1702583525" r:id="rId105"/>
        </w:object>
      </w:r>
      <w:r w:rsidR="00BD2114" w:rsidRPr="00533A9D">
        <w:rPr>
          <w:rFonts w:ascii="Times New Roman" w:hAnsi="Times New Roman" w:cs="Times New Roman"/>
          <w:sz w:val="26"/>
          <w:szCs w:val="26"/>
        </w:rPr>
        <w:t xml:space="preserve">, где </w:t>
      </w:r>
      <w:r w:rsidR="00BD2114" w:rsidRPr="00533A9D">
        <w:rPr>
          <w:rFonts w:ascii="Times New Roman" w:hAnsi="Times New Roman" w:cs="Times New Roman"/>
          <w:position w:val="-32"/>
          <w:sz w:val="26"/>
          <w:szCs w:val="26"/>
        </w:rPr>
        <w:object w:dxaOrig="2659" w:dyaOrig="780">
          <v:shape id="_x0000_i1080" type="#_x0000_t75" style="width:136.8pt;height:40.2pt" o:ole="">
            <v:imagedata r:id="rId106" o:title=""/>
          </v:shape>
          <o:OLEObject Type="Embed" ProgID="Equation.3" ShapeID="_x0000_i1080" DrawAspect="Content" ObjectID="_1702583526" r:id="rId107"/>
        </w:object>
      </w:r>
      <w:r w:rsidR="00BD2114" w:rsidRPr="00533A9D">
        <w:rPr>
          <w:rFonts w:ascii="Times New Roman" w:hAnsi="Times New Roman" w:cs="Times New Roman"/>
          <w:sz w:val="26"/>
          <w:szCs w:val="26"/>
        </w:rPr>
        <w:t>.                      (11)</w:t>
      </w:r>
    </w:p>
    <w:p w:rsidR="00BD2114" w:rsidRPr="00533A9D" w:rsidRDefault="00BD2114" w:rsidP="00BD2114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Если же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81" type="#_x0000_t75" style="width:29.4pt;height:16.8pt" o:ole="">
            <v:imagedata r:id="rId5" o:title=""/>
          </v:shape>
          <o:OLEObject Type="Embed" ProgID="Equation.3" ShapeID="_x0000_i1081" DrawAspect="Content" ObjectID="_1702583527" r:id="rId108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– нечетная функция, то формула Фурье (10) примет вид</w:t>
      </w:r>
    </w:p>
    <w:p w:rsidR="00BD2114" w:rsidRPr="00533A9D" w:rsidRDefault="003466FF" w:rsidP="00BD2114">
      <w:pPr>
        <w:spacing w:before="240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2540" w:dyaOrig="780">
          <v:shape id="_x0000_i1082" type="#_x0000_t75" style="width:130.8pt;height:40.2pt" o:ole="">
            <v:imagedata r:id="rId109" o:title=""/>
          </v:shape>
          <o:OLEObject Type="Embed" ProgID="Equation.3" ShapeID="_x0000_i1082" DrawAspect="Content" ObjectID="_1702583528" r:id="rId110"/>
        </w:object>
      </w:r>
      <w:r w:rsidR="00BD2114" w:rsidRPr="00533A9D">
        <w:rPr>
          <w:rFonts w:ascii="Times New Roman" w:hAnsi="Times New Roman" w:cs="Times New Roman"/>
          <w:sz w:val="26"/>
          <w:szCs w:val="26"/>
        </w:rPr>
        <w:t xml:space="preserve">, где </w:t>
      </w:r>
      <w:r w:rsidR="00406E52" w:rsidRPr="00533A9D">
        <w:rPr>
          <w:rFonts w:ascii="Times New Roman" w:hAnsi="Times New Roman" w:cs="Times New Roman"/>
          <w:position w:val="-32"/>
          <w:sz w:val="26"/>
          <w:szCs w:val="26"/>
        </w:rPr>
        <w:object w:dxaOrig="2600" w:dyaOrig="780">
          <v:shape id="_x0000_i1083" type="#_x0000_t75" style="width:133.2pt;height:40.2pt" o:ole="">
            <v:imagedata r:id="rId111" o:title=""/>
          </v:shape>
          <o:OLEObject Type="Embed" ProgID="Equation.3" ShapeID="_x0000_i1083" DrawAspect="Content" ObjectID="_1702583529" r:id="rId112"/>
        </w:object>
      </w:r>
      <w:r w:rsidR="00BD2114" w:rsidRPr="00533A9D">
        <w:rPr>
          <w:rFonts w:ascii="Times New Roman" w:hAnsi="Times New Roman" w:cs="Times New Roman"/>
          <w:sz w:val="26"/>
          <w:szCs w:val="26"/>
        </w:rPr>
        <w:t>.                      (1</w:t>
      </w:r>
      <w:r w:rsidR="00406E52" w:rsidRPr="00533A9D">
        <w:rPr>
          <w:rFonts w:ascii="Times New Roman" w:hAnsi="Times New Roman" w:cs="Times New Roman"/>
          <w:sz w:val="26"/>
          <w:szCs w:val="26"/>
        </w:rPr>
        <w:t>2</w:t>
      </w:r>
      <w:r w:rsidR="00BD2114" w:rsidRPr="00533A9D">
        <w:rPr>
          <w:rFonts w:ascii="Times New Roman" w:hAnsi="Times New Roman" w:cs="Times New Roman"/>
          <w:sz w:val="26"/>
          <w:szCs w:val="26"/>
        </w:rPr>
        <w:t>)</w:t>
      </w:r>
    </w:p>
    <w:p w:rsidR="00406E52" w:rsidRPr="00533A9D" w:rsidRDefault="00406E52" w:rsidP="00406E52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Введем следующие обозначения:</w:t>
      </w:r>
    </w:p>
    <w:p w:rsidR="00406E52" w:rsidRPr="00533A9D" w:rsidRDefault="00406E52" w:rsidP="00406E52">
      <w:pPr>
        <w:spacing w:before="240"/>
        <w:ind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5860" w:dyaOrig="780">
          <v:shape id="_x0000_i1084" type="#_x0000_t75" style="width:301.2pt;height:40.2pt" o:ole="">
            <v:imagedata r:id="rId113" o:title=""/>
          </v:shape>
          <o:OLEObject Type="Embed" ProgID="Equation.3" ShapeID="_x0000_i1084" DrawAspect="Content" ObjectID="_1702583530" r:id="rId114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.                  (13)                               </w:t>
      </w:r>
    </w:p>
    <w:p w:rsidR="002338AA" w:rsidRPr="00533A9D" w:rsidRDefault="00406E52" w:rsidP="002338AA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Тогда формулы (11) и (12) примут вид</w:t>
      </w:r>
    </w:p>
    <w:p w:rsidR="003466FF" w:rsidRPr="00533A9D" w:rsidRDefault="003466FF" w:rsidP="002338AA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:rsidR="002338AA" w:rsidRPr="00533A9D" w:rsidRDefault="003466FF" w:rsidP="003466FF">
      <w:pPr>
        <w:spacing w:before="240" w:after="0"/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040" w:dyaOrig="780">
          <v:shape id="_x0000_i1085" type="#_x0000_t75" style="width:156.6pt;height:40.2pt" o:ole="">
            <v:imagedata r:id="rId115" o:title=""/>
          </v:shape>
          <o:OLEObject Type="Embed" ProgID="Equation.3" ShapeID="_x0000_i1085" DrawAspect="Content" ObjectID="_1702583531" r:id="rId116"/>
        </w:object>
      </w:r>
      <w:proofErr w:type="gramStart"/>
      <w:r w:rsidRPr="00533A9D">
        <w:rPr>
          <w:rFonts w:ascii="Times New Roman" w:hAnsi="Times New Roman" w:cs="Times New Roman"/>
          <w:sz w:val="26"/>
          <w:szCs w:val="26"/>
        </w:rPr>
        <w:t xml:space="preserve">,   </w:t>
      </w:r>
      <w:proofErr w:type="gramEnd"/>
      <w:r w:rsidRPr="00533A9D">
        <w:rPr>
          <w:rFonts w:ascii="Times New Roman" w:hAnsi="Times New Roman" w:cs="Times New Roman"/>
          <w:sz w:val="26"/>
          <w:szCs w:val="26"/>
        </w:rPr>
        <w:t xml:space="preserve">                                        (14)</w:t>
      </w:r>
    </w:p>
    <w:p w:rsidR="003466FF" w:rsidRPr="00533A9D" w:rsidRDefault="003466FF" w:rsidP="003466F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и </w:t>
      </w:r>
    </w:p>
    <w:p w:rsidR="002338AA" w:rsidRPr="00533A9D" w:rsidRDefault="003466FF" w:rsidP="003466FF">
      <w:pPr>
        <w:jc w:val="right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3019" w:dyaOrig="780">
          <v:shape id="_x0000_i1086" type="#_x0000_t75" style="width:155.4pt;height:40.2pt" o:ole="">
            <v:imagedata r:id="rId117" o:title=""/>
          </v:shape>
          <o:OLEObject Type="Embed" ProgID="Equation.3" ShapeID="_x0000_i1086" DrawAspect="Content" ObjectID="_1702583532" r:id="rId118"/>
        </w:object>
      </w:r>
      <w:r w:rsidRPr="00533A9D">
        <w:rPr>
          <w:rFonts w:ascii="Times New Roman" w:hAnsi="Times New Roman" w:cs="Times New Roman"/>
          <w:sz w:val="26"/>
          <w:szCs w:val="26"/>
        </w:rPr>
        <w:t>.                                          (15)</w:t>
      </w:r>
    </w:p>
    <w:p w:rsidR="002338AA" w:rsidRPr="00533A9D" w:rsidRDefault="003466FF" w:rsidP="002338AA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Функции </w:t>
      </w:r>
      <w:r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087" type="#_x0000_t75" style="width:31.8pt;height:18.6pt" o:ole="">
            <v:imagedata r:id="rId119" o:title=""/>
          </v:shape>
          <o:OLEObject Type="Embed" ProgID="Equation.3" ShapeID="_x0000_i1087" DrawAspect="Content" ObjectID="_1702583533" r:id="rId120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и </w:t>
      </w:r>
      <w:r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420">
          <v:shape id="_x0000_i1088" type="#_x0000_t75" style="width:31.8pt;height:21pt" o:ole="">
            <v:imagedata r:id="rId121" o:title=""/>
          </v:shape>
          <o:OLEObject Type="Embed" ProgID="Equation.3" ShapeID="_x0000_i1088" DrawAspect="Content" ObjectID="_1702583534" r:id="rId122"/>
        </w:object>
      </w:r>
      <w:r w:rsidRPr="00533A9D">
        <w:rPr>
          <w:rFonts w:ascii="Times New Roman" w:hAnsi="Times New Roman" w:cs="Times New Roman"/>
          <w:sz w:val="26"/>
          <w:szCs w:val="26"/>
        </w:rPr>
        <w:t xml:space="preserve"> из (13)</w:t>
      </w:r>
      <w:r w:rsidR="00533A9D">
        <w:rPr>
          <w:rFonts w:ascii="Times New Roman" w:hAnsi="Times New Roman" w:cs="Times New Roman"/>
          <w:sz w:val="26"/>
          <w:szCs w:val="26"/>
        </w:rPr>
        <w:t xml:space="preserve"> </w:t>
      </w:r>
      <w:r w:rsidRPr="00533A9D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Pr="00410A52">
        <w:rPr>
          <w:rFonts w:ascii="Times New Roman" w:hAnsi="Times New Roman" w:cs="Times New Roman"/>
          <w:i/>
          <w:sz w:val="26"/>
          <w:szCs w:val="26"/>
        </w:rPr>
        <w:t>косинус-преобразованием</w:t>
      </w:r>
      <w:r w:rsidRPr="00533A9D">
        <w:rPr>
          <w:rFonts w:ascii="Times New Roman" w:hAnsi="Times New Roman" w:cs="Times New Roman"/>
          <w:sz w:val="26"/>
          <w:szCs w:val="26"/>
        </w:rPr>
        <w:t xml:space="preserve"> и </w:t>
      </w:r>
      <w:r w:rsidRPr="00410A52">
        <w:rPr>
          <w:rFonts w:ascii="Times New Roman" w:hAnsi="Times New Roman" w:cs="Times New Roman"/>
          <w:i/>
          <w:sz w:val="26"/>
          <w:szCs w:val="26"/>
        </w:rPr>
        <w:t>синус-преобразованием</w:t>
      </w:r>
      <w:r w:rsidRPr="00533A9D">
        <w:rPr>
          <w:rFonts w:ascii="Times New Roman" w:hAnsi="Times New Roman" w:cs="Times New Roman"/>
          <w:sz w:val="26"/>
          <w:szCs w:val="26"/>
        </w:rPr>
        <w:t xml:space="preserve"> </w:t>
      </w:r>
      <w:r w:rsidRPr="00410A52">
        <w:rPr>
          <w:rFonts w:ascii="Times New Roman" w:hAnsi="Times New Roman" w:cs="Times New Roman"/>
          <w:i/>
          <w:sz w:val="26"/>
          <w:szCs w:val="26"/>
        </w:rPr>
        <w:t>Фурье</w:t>
      </w:r>
      <w:r w:rsidRPr="00533A9D">
        <w:rPr>
          <w:rFonts w:ascii="Times New Roman" w:hAnsi="Times New Roman" w:cs="Times New Roman"/>
          <w:sz w:val="26"/>
          <w:szCs w:val="26"/>
        </w:rPr>
        <w:t xml:space="preserve"> функции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89" type="#_x0000_t75" style="width:29.4pt;height:16.8pt" o:ole="">
            <v:imagedata r:id="rId5" o:title=""/>
          </v:shape>
          <o:OLEObject Type="Embed" ProgID="Equation.3" ShapeID="_x0000_i1089" DrawAspect="Content" ObjectID="_1702583535" r:id="rId123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866FF4" w:rsidRPr="00533A9D" w:rsidRDefault="00866FF4" w:rsidP="00866FF4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b/>
          <w:sz w:val="26"/>
          <w:szCs w:val="26"/>
        </w:rPr>
        <w:t xml:space="preserve">Пример. </w:t>
      </w:r>
      <w:r w:rsidRPr="00533A9D">
        <w:rPr>
          <w:rFonts w:ascii="Times New Roman" w:hAnsi="Times New Roman" w:cs="Times New Roman"/>
          <w:sz w:val="26"/>
          <w:szCs w:val="26"/>
        </w:rPr>
        <w:t xml:space="preserve">Найти косинус-преобразование Фурье четной функции </w:t>
      </w:r>
      <w:r w:rsidR="00573088" w:rsidRPr="00533A9D">
        <w:rPr>
          <w:rFonts w:ascii="Times New Roman" w:hAnsi="Times New Roman" w:cs="Times New Roman"/>
          <w:position w:val="-32"/>
          <w:sz w:val="26"/>
          <w:szCs w:val="26"/>
        </w:rPr>
        <w:object w:dxaOrig="1939" w:dyaOrig="780">
          <v:shape id="_x0000_i1090" type="#_x0000_t75" style="width:99.6pt;height:40.2pt" o:ole="">
            <v:imagedata r:id="rId124" o:title=""/>
          </v:shape>
          <o:OLEObject Type="Embed" ProgID="Equation.3" ShapeID="_x0000_i1090" DrawAspect="Content" ObjectID="_1702583536" r:id="rId125"/>
        </w:object>
      </w:r>
      <w:r w:rsidR="00573088" w:rsidRPr="00533A9D">
        <w:rPr>
          <w:rFonts w:ascii="Times New Roman" w:hAnsi="Times New Roman" w:cs="Times New Roman"/>
          <w:sz w:val="26"/>
          <w:szCs w:val="26"/>
        </w:rPr>
        <w:t xml:space="preserve"> и представить функцию интегральной формулой Фурье.</w:t>
      </w:r>
    </w:p>
    <w:p w:rsidR="00866FF4" w:rsidRPr="00533A9D" w:rsidRDefault="00866FF4" w:rsidP="00BC0E76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b/>
          <w:i/>
          <w:sz w:val="26"/>
          <w:szCs w:val="26"/>
        </w:rPr>
        <w:t>Решение.</w:t>
      </w:r>
      <w:r w:rsidRPr="00533A9D">
        <w:rPr>
          <w:rFonts w:ascii="Times New Roman" w:hAnsi="Times New Roman" w:cs="Times New Roman"/>
          <w:sz w:val="26"/>
          <w:szCs w:val="26"/>
        </w:rPr>
        <w:t xml:space="preserve">  ▲ Функция </w:t>
      </w:r>
      <w:r w:rsidRPr="00533A9D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91" type="#_x0000_t75" style="width:29.4pt;height:16.8pt" o:ole="">
            <v:imagedata r:id="rId5" o:title=""/>
          </v:shape>
          <o:OLEObject Type="Embed" ProgID="Equation.3" ShapeID="_x0000_i1091" DrawAspect="Content" ObjectID="_1702583537" r:id="rId126"/>
        </w:object>
      </w:r>
      <w:r w:rsidR="00573088" w:rsidRPr="00533A9D">
        <w:rPr>
          <w:rFonts w:ascii="Times New Roman" w:hAnsi="Times New Roman" w:cs="Times New Roman"/>
          <w:sz w:val="26"/>
          <w:szCs w:val="26"/>
        </w:rPr>
        <w:t xml:space="preserve">является абсолютно интегрируемой и удовлетворяет условиям </w:t>
      </w:r>
      <w:r w:rsidR="00BC0E76" w:rsidRPr="00533A9D">
        <w:rPr>
          <w:rFonts w:ascii="Times New Roman" w:hAnsi="Times New Roman" w:cs="Times New Roman"/>
          <w:sz w:val="26"/>
          <w:szCs w:val="26"/>
        </w:rPr>
        <w:t xml:space="preserve">теоремы </w:t>
      </w:r>
      <w:r w:rsidR="00573088" w:rsidRPr="00533A9D">
        <w:rPr>
          <w:rFonts w:ascii="Times New Roman" w:hAnsi="Times New Roman" w:cs="Times New Roman"/>
          <w:sz w:val="26"/>
          <w:szCs w:val="26"/>
        </w:rPr>
        <w:t>Дирихле.</w:t>
      </w:r>
      <w:r w:rsidR="00C43540" w:rsidRPr="00533A9D">
        <w:rPr>
          <w:rFonts w:ascii="Times New Roman" w:hAnsi="Times New Roman" w:cs="Times New Roman"/>
          <w:sz w:val="26"/>
          <w:szCs w:val="26"/>
        </w:rPr>
        <w:t xml:space="preserve"> Воспользуемся формулой (14): </w:t>
      </w:r>
      <w:r w:rsidR="00C43540" w:rsidRPr="00533A9D">
        <w:rPr>
          <w:rFonts w:ascii="Times New Roman" w:hAnsi="Times New Roman" w:cs="Times New Roman"/>
          <w:position w:val="-32"/>
          <w:sz w:val="26"/>
          <w:szCs w:val="26"/>
        </w:rPr>
        <w:object w:dxaOrig="3040" w:dyaOrig="780">
          <v:shape id="_x0000_i1092" type="#_x0000_t75" style="width:156.6pt;height:40.2pt" o:ole="">
            <v:imagedata r:id="rId115" o:title=""/>
          </v:shape>
          <o:OLEObject Type="Embed" ProgID="Equation.3" ShapeID="_x0000_i1092" DrawAspect="Content" ObjectID="_1702583538" r:id="rId127"/>
        </w:object>
      </w:r>
      <w:r w:rsidR="00C43540" w:rsidRPr="00533A9D">
        <w:rPr>
          <w:rFonts w:ascii="Times New Roman" w:hAnsi="Times New Roman" w:cs="Times New Roman"/>
          <w:sz w:val="26"/>
          <w:szCs w:val="26"/>
        </w:rPr>
        <w:t xml:space="preserve">. Найдем </w:t>
      </w:r>
      <w:r w:rsidR="006473DF" w:rsidRPr="00533A9D">
        <w:rPr>
          <w:rFonts w:ascii="Times New Roman" w:hAnsi="Times New Roman" w:cs="Times New Roman"/>
          <w:sz w:val="26"/>
          <w:szCs w:val="26"/>
        </w:rPr>
        <w:t xml:space="preserve">косинус преобразование Фурье </w:t>
      </w:r>
      <w:r w:rsidR="00C43540" w:rsidRPr="00533A9D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093" type="#_x0000_t75" style="width:31.8pt;height:18.6pt" o:ole="">
            <v:imagedata r:id="rId128" o:title=""/>
          </v:shape>
          <o:OLEObject Type="Embed" ProgID="Equation.3" ShapeID="_x0000_i1093" DrawAspect="Content" ObjectID="_1702583539" r:id="rId129"/>
        </w:object>
      </w:r>
      <w:r w:rsidR="00C43540" w:rsidRPr="00533A9D">
        <w:rPr>
          <w:rFonts w:ascii="Times New Roman" w:hAnsi="Times New Roman" w:cs="Times New Roman"/>
          <w:sz w:val="26"/>
          <w:szCs w:val="26"/>
        </w:rPr>
        <w:t xml:space="preserve"> по формуле (13):</w:t>
      </w:r>
    </w:p>
    <w:p w:rsidR="00C43540" w:rsidRPr="00533A9D" w:rsidRDefault="00354547" w:rsidP="00573088">
      <w:pPr>
        <w:spacing w:before="24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position w:val="-32"/>
          <w:sz w:val="26"/>
          <w:szCs w:val="26"/>
        </w:rPr>
        <w:object w:dxaOrig="6560" w:dyaOrig="800">
          <v:shape id="_x0000_i1094" type="#_x0000_t75" style="width:336.6pt;height:41.4pt" o:ole="">
            <v:imagedata r:id="rId130" o:title=""/>
          </v:shape>
          <o:OLEObject Type="Embed" ProgID="Equation.3" ShapeID="_x0000_i1094" DrawAspect="Content" ObjectID="_1702583540" r:id="rId131"/>
        </w:object>
      </w:r>
    </w:p>
    <w:p w:rsidR="00866FF4" w:rsidRPr="00533A9D" w:rsidRDefault="00354547" w:rsidP="003545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533A9D">
        <w:rPr>
          <w:rFonts w:ascii="Times New Roman" w:hAnsi="Times New Roman" w:cs="Times New Roman"/>
          <w:position w:val="-30"/>
          <w:sz w:val="26"/>
          <w:szCs w:val="26"/>
        </w:rPr>
        <w:object w:dxaOrig="3780" w:dyaOrig="760">
          <v:shape id="_x0000_i1095" type="#_x0000_t75" style="width:194.4pt;height:39.6pt" o:ole="">
            <v:imagedata r:id="rId132" o:title=""/>
          </v:shape>
          <o:OLEObject Type="Embed" ProgID="Equation.3" ShapeID="_x0000_i1095" DrawAspect="Content" ObjectID="_1702583541" r:id="rId133"/>
        </w:object>
      </w:r>
      <w:r w:rsidRPr="00533A9D">
        <w:rPr>
          <w:rFonts w:ascii="Times New Roman" w:hAnsi="Times New Roman" w:cs="Times New Roman"/>
          <w:sz w:val="26"/>
          <w:szCs w:val="26"/>
        </w:rPr>
        <w:t>.</w:t>
      </w:r>
    </w:p>
    <w:p w:rsidR="00354547" w:rsidRPr="00533A9D" w:rsidRDefault="00354547" w:rsidP="00354547">
      <w:pPr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>Тогда</w:t>
      </w:r>
    </w:p>
    <w:p w:rsidR="00354547" w:rsidRPr="00533A9D" w:rsidRDefault="00354547" w:rsidP="00354547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33A9D">
        <w:rPr>
          <w:rFonts w:ascii="Times New Roman" w:hAnsi="Times New Roman" w:cs="Times New Roman"/>
          <w:sz w:val="26"/>
          <w:szCs w:val="26"/>
        </w:rPr>
        <w:t xml:space="preserve"> </w:t>
      </w:r>
      <w:r w:rsidR="000F167A" w:rsidRPr="00533A9D">
        <w:rPr>
          <w:rFonts w:ascii="Times New Roman" w:hAnsi="Times New Roman" w:cs="Times New Roman"/>
          <w:position w:val="-32"/>
          <w:sz w:val="26"/>
          <w:szCs w:val="26"/>
        </w:rPr>
        <w:object w:dxaOrig="5920" w:dyaOrig="780">
          <v:shape id="_x0000_i1096" type="#_x0000_t75" style="width:304.2pt;height:40.2pt" o:ole="">
            <v:imagedata r:id="rId134" o:title=""/>
          </v:shape>
          <o:OLEObject Type="Embed" ProgID="Equation.3" ShapeID="_x0000_i1096" DrawAspect="Content" ObjectID="_1702583542" r:id="rId135"/>
        </w:object>
      </w:r>
      <w:r w:rsidRPr="00533A9D">
        <w:rPr>
          <w:rFonts w:ascii="Times New Roman" w:hAnsi="Times New Roman" w:cs="Times New Roman"/>
          <w:sz w:val="26"/>
          <w:szCs w:val="26"/>
        </w:rPr>
        <w:t>. ▲</w:t>
      </w:r>
    </w:p>
    <w:sectPr w:rsidR="00354547" w:rsidRPr="00533A9D" w:rsidSect="004B45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8"/>
    <w:rsid w:val="00027636"/>
    <w:rsid w:val="000634A6"/>
    <w:rsid w:val="000F167A"/>
    <w:rsid w:val="00137094"/>
    <w:rsid w:val="001F5594"/>
    <w:rsid w:val="002338AA"/>
    <w:rsid w:val="00276DB7"/>
    <w:rsid w:val="002D5ACC"/>
    <w:rsid w:val="002F237A"/>
    <w:rsid w:val="003466FF"/>
    <w:rsid w:val="00354547"/>
    <w:rsid w:val="00371FC1"/>
    <w:rsid w:val="003D13D3"/>
    <w:rsid w:val="00406E52"/>
    <w:rsid w:val="00410A52"/>
    <w:rsid w:val="00415BD6"/>
    <w:rsid w:val="004474C8"/>
    <w:rsid w:val="004A3F89"/>
    <w:rsid w:val="004A4023"/>
    <w:rsid w:val="004B4562"/>
    <w:rsid w:val="00533A9D"/>
    <w:rsid w:val="00573088"/>
    <w:rsid w:val="00641CBD"/>
    <w:rsid w:val="006473DF"/>
    <w:rsid w:val="007E12F6"/>
    <w:rsid w:val="00866FF4"/>
    <w:rsid w:val="008A109B"/>
    <w:rsid w:val="008D79A4"/>
    <w:rsid w:val="0093107B"/>
    <w:rsid w:val="00997DD7"/>
    <w:rsid w:val="009D07B2"/>
    <w:rsid w:val="00A456A2"/>
    <w:rsid w:val="00AE2AC0"/>
    <w:rsid w:val="00AE3E96"/>
    <w:rsid w:val="00AF1C24"/>
    <w:rsid w:val="00B47CAF"/>
    <w:rsid w:val="00B76173"/>
    <w:rsid w:val="00BC0E76"/>
    <w:rsid w:val="00BD2114"/>
    <w:rsid w:val="00C208D3"/>
    <w:rsid w:val="00C43540"/>
    <w:rsid w:val="00CF7B53"/>
    <w:rsid w:val="00DC4592"/>
    <w:rsid w:val="00E36289"/>
    <w:rsid w:val="00E4646E"/>
    <w:rsid w:val="00F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5C88B-AC90-4A9E-B72F-4AC5E22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6.wmf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26" Type="http://schemas.openxmlformats.org/officeDocument/2006/relationships/oleObject" Target="embeddings/oleObject67.bin"/><Relationship Id="rId134" Type="http://schemas.openxmlformats.org/officeDocument/2006/relationships/image" Target="media/image5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8.wmf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9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4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70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07AA-32E8-4935-A7DC-6A3029FA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2018-01-03T15:58:00Z</dcterms:created>
  <dcterms:modified xsi:type="dcterms:W3CDTF">2022-01-01T20:04:00Z</dcterms:modified>
</cp:coreProperties>
</file>