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B467F" w14:textId="1A86E936" w:rsidR="009D11C8" w:rsidRPr="009D11C8" w:rsidRDefault="002F2D82" w:rsidP="009D11C8">
      <w:pPr>
        <w:pStyle w:val="a3"/>
        <w:ind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А.Т. </w:t>
      </w:r>
      <w:r w:rsidR="009D11C8" w:rsidRPr="009D11C8">
        <w:rPr>
          <w:rFonts w:ascii="Times New Roman" w:hAnsi="Times New Roman" w:cs="Times New Roman"/>
          <w:sz w:val="28"/>
          <w:szCs w:val="28"/>
          <w:lang w:eastAsia="ru-RU"/>
        </w:rPr>
        <w:t>Твардовск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ий во время войны </w:t>
      </w:r>
    </w:p>
    <w:p w14:paraId="5125C2DD" w14:textId="77777777" w:rsidR="009D11C8" w:rsidRDefault="009D11C8" w:rsidP="009D11C8">
      <w:pPr>
        <w:pStyle w:val="content"/>
        <w:shd w:val="clear" w:color="auto" w:fill="FFFFFF"/>
        <w:spacing w:before="0" w:beforeAutospacing="0" w:after="0" w:afterAutospacing="0"/>
        <w:ind w:firstLine="480"/>
        <w:jc w:val="both"/>
        <w:rPr>
          <w:color w:val="333333"/>
          <w:sz w:val="28"/>
          <w:szCs w:val="28"/>
        </w:rPr>
      </w:pPr>
    </w:p>
    <w:p w14:paraId="378BD9EC" w14:textId="748FF137" w:rsidR="009D11C8" w:rsidRPr="002F2D82" w:rsidRDefault="009D11C8" w:rsidP="009D11C8">
      <w:pPr>
        <w:pStyle w:val="content"/>
        <w:shd w:val="clear" w:color="auto" w:fill="FFFFFF"/>
        <w:spacing w:before="0" w:beforeAutospacing="0" w:after="0" w:afterAutospacing="0"/>
        <w:ind w:firstLine="480"/>
        <w:jc w:val="both"/>
        <w:rPr>
          <w:i/>
          <w:iCs/>
          <w:color w:val="333333"/>
          <w:sz w:val="28"/>
          <w:szCs w:val="28"/>
        </w:rPr>
      </w:pPr>
      <w:r w:rsidRPr="009D11C8">
        <w:rPr>
          <w:i/>
          <w:iCs/>
          <w:color w:val="333333"/>
          <w:sz w:val="28"/>
          <w:szCs w:val="28"/>
        </w:rPr>
        <w:t>Осенью 1939 года Твардовский был призван в ряды Красной Армии и участвовал в освободительном походе наших войск в Западную Белоруссию</w:t>
      </w:r>
      <w:r w:rsidRPr="009D11C8">
        <w:rPr>
          <w:color w:val="333333"/>
          <w:sz w:val="28"/>
          <w:szCs w:val="28"/>
        </w:rPr>
        <w:t xml:space="preserve">. Потом в качестве </w:t>
      </w:r>
      <w:proofErr w:type="spellStart"/>
      <w:r w:rsidRPr="002F2D82">
        <w:rPr>
          <w:i/>
          <w:iCs/>
          <w:color w:val="333333"/>
          <w:sz w:val="28"/>
          <w:szCs w:val="28"/>
        </w:rPr>
        <w:t>спецкорреспондента</w:t>
      </w:r>
      <w:proofErr w:type="spellEnd"/>
      <w:r w:rsidRPr="002F2D82">
        <w:rPr>
          <w:i/>
          <w:iCs/>
          <w:color w:val="333333"/>
          <w:sz w:val="28"/>
          <w:szCs w:val="28"/>
        </w:rPr>
        <w:t xml:space="preserve"> фронтовой газеты участвовал в Советско-финской войне.</w:t>
      </w:r>
    </w:p>
    <w:p w14:paraId="260BDDEA" w14:textId="77777777" w:rsidR="009D11C8" w:rsidRDefault="009D11C8" w:rsidP="009D11C8">
      <w:pPr>
        <w:pStyle w:val="content"/>
        <w:shd w:val="clear" w:color="auto" w:fill="FFFFFF"/>
        <w:spacing w:before="0" w:beforeAutospacing="0" w:after="0" w:afterAutospacing="0"/>
        <w:ind w:firstLine="480"/>
        <w:jc w:val="both"/>
        <w:rPr>
          <w:color w:val="333333"/>
          <w:sz w:val="28"/>
          <w:szCs w:val="28"/>
        </w:rPr>
      </w:pPr>
      <w:r w:rsidRPr="009D11C8">
        <w:rPr>
          <w:color w:val="333333"/>
          <w:sz w:val="28"/>
          <w:szCs w:val="28"/>
        </w:rPr>
        <w:t xml:space="preserve">Всю Великую Отечественную войну Твардовский был на фронте. В 1941-1942 годах </w:t>
      </w:r>
      <w:r w:rsidRPr="002F2D82">
        <w:rPr>
          <w:i/>
          <w:iCs/>
          <w:color w:val="333333"/>
          <w:sz w:val="28"/>
          <w:szCs w:val="28"/>
        </w:rPr>
        <w:t>работал в редакции газеты Юго-Западного фронта «Красная Армия»</w:t>
      </w:r>
      <w:r w:rsidRPr="009D11C8">
        <w:rPr>
          <w:color w:val="333333"/>
          <w:sz w:val="28"/>
          <w:szCs w:val="28"/>
        </w:rPr>
        <w:t xml:space="preserve">, затем – </w:t>
      </w:r>
      <w:r w:rsidRPr="002F2D82">
        <w:rPr>
          <w:i/>
          <w:iCs/>
          <w:color w:val="333333"/>
          <w:sz w:val="28"/>
          <w:szCs w:val="28"/>
        </w:rPr>
        <w:t>в газете 3-го Белорусского фронта «Красноармейская правда»</w:t>
      </w:r>
      <w:r w:rsidRPr="009D11C8">
        <w:rPr>
          <w:color w:val="333333"/>
          <w:sz w:val="28"/>
          <w:szCs w:val="28"/>
        </w:rPr>
        <w:t xml:space="preserve">. </w:t>
      </w:r>
    </w:p>
    <w:p w14:paraId="3E715ECC" w14:textId="7A855824" w:rsidR="002F2D82" w:rsidRPr="009D11C8" w:rsidRDefault="009D11C8" w:rsidP="002F2D82">
      <w:pPr>
        <w:pStyle w:val="content"/>
        <w:shd w:val="clear" w:color="auto" w:fill="FFFFFF"/>
        <w:spacing w:before="0" w:beforeAutospacing="0" w:after="0" w:afterAutospacing="0"/>
        <w:ind w:firstLine="480"/>
        <w:jc w:val="both"/>
        <w:rPr>
          <w:sz w:val="28"/>
          <w:szCs w:val="28"/>
        </w:rPr>
      </w:pPr>
      <w:r w:rsidRPr="009D11C8">
        <w:rPr>
          <w:color w:val="333333"/>
          <w:sz w:val="28"/>
          <w:szCs w:val="28"/>
        </w:rPr>
        <w:t>В годы ВОВ поэт создает свою самую знаменитую поэму «</w:t>
      </w:r>
      <w:r w:rsidRPr="009D11C8">
        <w:rPr>
          <w:i/>
          <w:iCs/>
          <w:color w:val="333333"/>
          <w:sz w:val="28"/>
          <w:szCs w:val="28"/>
        </w:rPr>
        <w:t>Василий Тёркин</w:t>
      </w:r>
      <w:r w:rsidRPr="009D11C8">
        <w:rPr>
          <w:color w:val="333333"/>
          <w:sz w:val="28"/>
          <w:szCs w:val="28"/>
        </w:rPr>
        <w:t xml:space="preserve">». Вот что пишет сам Твардовский в автобиографии: «Книга про бойца» в годы войны была для меня истинным счастьем: </w:t>
      </w:r>
      <w:r w:rsidRPr="002F2D82">
        <w:rPr>
          <w:i/>
          <w:iCs/>
          <w:color w:val="333333"/>
          <w:sz w:val="28"/>
          <w:szCs w:val="28"/>
        </w:rPr>
        <w:t>она дала мне ощущение очевидной полезности моего труда</w:t>
      </w:r>
      <w:r w:rsidR="002F2D82">
        <w:rPr>
          <w:color w:val="333333"/>
          <w:sz w:val="28"/>
          <w:szCs w:val="28"/>
        </w:rPr>
        <w:t>.</w:t>
      </w:r>
      <w:r w:rsidRPr="009D11C8">
        <w:rPr>
          <w:color w:val="333333"/>
          <w:sz w:val="28"/>
          <w:szCs w:val="28"/>
        </w:rPr>
        <w:t xml:space="preserve"> </w:t>
      </w:r>
    </w:p>
    <w:p w14:paraId="685D4A3C" w14:textId="7305BEB0" w:rsidR="009D11C8" w:rsidRPr="009D11C8" w:rsidRDefault="009D11C8" w:rsidP="009D11C8">
      <w:pPr>
        <w:pStyle w:val="a3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86CCECA" w14:textId="42CBFF0F" w:rsidR="009D11C8" w:rsidRPr="009D11C8" w:rsidRDefault="009D11C8" w:rsidP="009D11C8">
      <w:pPr>
        <w:pStyle w:val="a3"/>
        <w:ind w:firstLine="567"/>
        <w:jc w:val="both"/>
        <w:rPr>
          <w:rFonts w:ascii="Times New Roman" w:hAnsi="Times New Roman" w:cs="Times New Roman"/>
          <w:i/>
          <w:iCs/>
          <w:sz w:val="27"/>
          <w:szCs w:val="27"/>
          <w:lang w:eastAsia="ru-RU"/>
        </w:rPr>
      </w:pPr>
      <w:r w:rsidRPr="009D11C8">
        <w:rPr>
          <w:rFonts w:ascii="Times New Roman" w:hAnsi="Times New Roman" w:cs="Times New Roman"/>
          <w:i/>
          <w:iCs/>
          <w:sz w:val="27"/>
          <w:szCs w:val="27"/>
          <w:lang w:eastAsia="ru-RU"/>
        </w:rPr>
        <w:t xml:space="preserve">Произведения А. Т. Твардовского о войне — это память о прошлом, история, которую нельзя забывать. </w:t>
      </w:r>
    </w:p>
    <w:p w14:paraId="6FDBB913" w14:textId="59BACF3B" w:rsidR="009D11C8" w:rsidRDefault="009D11C8" w:rsidP="009D11C8">
      <w:pPr>
        <w:pStyle w:val="a3"/>
        <w:ind w:firstLine="567"/>
        <w:jc w:val="both"/>
        <w:rPr>
          <w:rFonts w:ascii="Times New Roman" w:hAnsi="Times New Roman" w:cs="Times New Roman"/>
          <w:sz w:val="27"/>
          <w:szCs w:val="27"/>
          <w:lang w:eastAsia="ru-RU"/>
        </w:rPr>
      </w:pPr>
      <w:r w:rsidRPr="009D11C8">
        <w:rPr>
          <w:rFonts w:ascii="Times New Roman" w:hAnsi="Times New Roman" w:cs="Times New Roman"/>
          <w:sz w:val="27"/>
          <w:szCs w:val="27"/>
          <w:lang w:eastAsia="ru-RU"/>
        </w:rPr>
        <w:t xml:space="preserve">Самое яркое произведение А. Т. Твардовского, посвященное военной теме, — поэма «Василий Теркин». Главный герой поэмы — </w:t>
      </w:r>
      <w:r>
        <w:rPr>
          <w:rFonts w:ascii="Times New Roman" w:hAnsi="Times New Roman" w:cs="Times New Roman"/>
          <w:sz w:val="27"/>
          <w:szCs w:val="27"/>
          <w:lang w:eastAsia="ru-RU"/>
        </w:rPr>
        <w:t xml:space="preserve">это </w:t>
      </w:r>
      <w:r w:rsidRPr="009D11C8">
        <w:rPr>
          <w:rFonts w:ascii="Times New Roman" w:hAnsi="Times New Roman" w:cs="Times New Roman"/>
          <w:sz w:val="27"/>
          <w:szCs w:val="27"/>
          <w:lang w:eastAsia="ru-RU"/>
        </w:rPr>
        <w:t xml:space="preserve">воплощение высоких нравственных качеств русского народа: патриотизма, ответственности, готовности к самопожертвованию. «Просто парень сам собой он обыкновенный», — пишет автор, подчеркивая, что герой — рядовой боец. Но именно он подлинный герой: сбивает самолет, отправляется вплавь в холодной воде на другой берег, чтобы помочь оказавшимся в тяжелом положении солдатам. </w:t>
      </w:r>
    </w:p>
    <w:p w14:paraId="7AA6F89F" w14:textId="77777777" w:rsidR="009D11C8" w:rsidRDefault="009D11C8" w:rsidP="009D11C8">
      <w:pPr>
        <w:pStyle w:val="a3"/>
        <w:ind w:firstLine="567"/>
        <w:jc w:val="both"/>
        <w:rPr>
          <w:rFonts w:ascii="Times New Roman" w:hAnsi="Times New Roman" w:cs="Times New Roman"/>
          <w:sz w:val="27"/>
          <w:szCs w:val="27"/>
          <w:lang w:eastAsia="ru-RU"/>
        </w:rPr>
      </w:pPr>
      <w:r w:rsidRPr="009D11C8">
        <w:rPr>
          <w:rFonts w:ascii="Times New Roman" w:hAnsi="Times New Roman" w:cs="Times New Roman"/>
          <w:sz w:val="27"/>
          <w:szCs w:val="27"/>
          <w:lang w:eastAsia="ru-RU"/>
        </w:rPr>
        <w:t xml:space="preserve">Поэма рассказывает о народе, оказавшемся в самом центре трагедии. Однако это не убило в людях душевной щедрости, доброты, лукавства, удали, а, напротив, доказало, на что способен народ во имя своей родины. </w:t>
      </w:r>
    </w:p>
    <w:sectPr w:rsidR="009D11C8" w:rsidSect="002F2D82">
      <w:pgSz w:w="11906" w:h="16838"/>
      <w:pgMar w:top="568" w:right="3117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C8"/>
    <w:rsid w:val="002F2D82"/>
    <w:rsid w:val="009D11C8"/>
    <w:rsid w:val="00ED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CF053"/>
  <w15:chartTrackingRefBased/>
  <w15:docId w15:val="{F41266A3-66E5-4885-948B-CB8A1E86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D11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1C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 Spacing"/>
    <w:uiPriority w:val="1"/>
    <w:qFormat/>
    <w:rsid w:val="009D11C8"/>
    <w:pPr>
      <w:spacing w:after="0" w:line="240" w:lineRule="auto"/>
    </w:pPr>
  </w:style>
  <w:style w:type="paragraph" w:customStyle="1" w:styleId="content">
    <w:name w:val="content"/>
    <w:basedOn w:val="a"/>
    <w:rsid w:val="009D1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4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2205">
          <w:marLeft w:val="0"/>
          <w:marRight w:val="0"/>
          <w:marTop w:val="9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Шумигай</dc:creator>
  <cp:keywords/>
  <dc:description/>
  <cp:lastModifiedBy>Влад Шумигай</cp:lastModifiedBy>
  <cp:revision>1</cp:revision>
  <dcterms:created xsi:type="dcterms:W3CDTF">2021-02-06T21:29:00Z</dcterms:created>
  <dcterms:modified xsi:type="dcterms:W3CDTF">2021-02-06T21:46:00Z</dcterms:modified>
</cp:coreProperties>
</file>