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374460052"/>
        <w:docPartObj>
          <w:docPartGallery w:val="Cover Pages"/>
          <w:docPartUnique/>
        </w:docPartObj>
      </w:sdtPr>
      <w:sdtEndPr>
        <w:rPr>
          <w:caps/>
        </w:rPr>
      </w:sdtEndPr>
      <w:sdtContent>
        <w:p w14:paraId="0F62F9D6" w14:textId="77777777" w:rsidR="006A4C31" w:rsidRPr="00A369A2" w:rsidRDefault="006A4C31" w:rsidP="00AB38FA">
          <w:pPr>
            <w:pStyle w:val="aff2"/>
          </w:pPr>
          <w:r w:rsidRPr="00A369A2">
            <w:t xml:space="preserve">Министерство образования </w:t>
          </w:r>
          <w:r w:rsidRPr="00AB38FA">
            <w:t>Республики</w:t>
          </w:r>
          <w:r w:rsidRPr="00A369A2">
            <w:t xml:space="preserve"> Беларусь</w:t>
          </w:r>
        </w:p>
        <w:p w14:paraId="63173904" w14:textId="77777777" w:rsidR="006A4C31" w:rsidRPr="00A369A2" w:rsidRDefault="006A4C31" w:rsidP="00AB38FA">
          <w:pPr>
            <w:pStyle w:val="aff2"/>
          </w:pPr>
          <w:r w:rsidRPr="00A369A2">
            <w:t xml:space="preserve">Учреждение </w:t>
          </w:r>
          <w:r w:rsidRPr="00AB38FA">
            <w:t>образования</w:t>
          </w:r>
          <w:r w:rsidRPr="00A369A2">
            <w:br/>
            <w:t>БЕЛОРУССКИЙ ГОСУДАРСТВЕННЫЙ УНИВЕРСИТЕТ</w:t>
          </w:r>
          <w:r w:rsidRPr="00A369A2">
            <w:br/>
            <w:t>ИНФОРМАТИКИ И РАДИОЭЛЕКТРОНИКИ</w:t>
          </w:r>
        </w:p>
        <w:p w14:paraId="0CF34A17" w14:textId="77777777" w:rsidR="006A4C31" w:rsidRPr="00A369A2" w:rsidRDefault="006A4C31" w:rsidP="00AB38FA">
          <w:pPr>
            <w:pStyle w:val="aff3"/>
          </w:pPr>
          <w:r w:rsidRPr="00A369A2">
            <w:t xml:space="preserve">Факультет </w:t>
          </w:r>
          <w:r w:rsidR="00031319">
            <w:tab/>
          </w:r>
          <w:r w:rsidRPr="00A369A2">
            <w:t>информационных технологий и управления</w:t>
          </w:r>
        </w:p>
        <w:p w14:paraId="6C6DFC97" w14:textId="77777777" w:rsidR="006A4C31" w:rsidRPr="00A369A2" w:rsidRDefault="006A4C31" w:rsidP="00AB38FA">
          <w:pPr>
            <w:pStyle w:val="aff3"/>
          </w:pPr>
          <w:r w:rsidRPr="00A369A2">
            <w:t>Кафедра</w:t>
          </w:r>
          <w:r w:rsidR="00031319">
            <w:tab/>
          </w:r>
          <w:r w:rsidRPr="00A369A2">
            <w:t>информационных технологий автоматизированных систем</w:t>
          </w:r>
        </w:p>
        <w:p w14:paraId="52801B73" w14:textId="77777777" w:rsidR="006A4C31" w:rsidRPr="00AB38FA" w:rsidRDefault="006A4C31" w:rsidP="00AB38FA">
          <w:pPr>
            <w:pStyle w:val="aff3"/>
          </w:pPr>
        </w:p>
        <w:p w14:paraId="17A9E884" w14:textId="77777777" w:rsidR="006A4C31" w:rsidRPr="00A369A2" w:rsidRDefault="006A4C31" w:rsidP="00AB38FA">
          <w:pPr>
            <w:pStyle w:val="aff3"/>
          </w:pPr>
        </w:p>
        <w:p w14:paraId="6C49CC58" w14:textId="77777777" w:rsidR="006A4C31" w:rsidRPr="00A369A2" w:rsidRDefault="006A4C31" w:rsidP="00AB38FA">
          <w:pPr>
            <w:pStyle w:val="aff3"/>
          </w:pPr>
        </w:p>
        <w:p w14:paraId="6631353E" w14:textId="418829B2" w:rsidR="006A4C31" w:rsidRPr="00206CB8" w:rsidRDefault="00B5306E" w:rsidP="00907271">
          <w:pPr>
            <w:pStyle w:val="affb"/>
          </w:pPr>
          <w:r w:rsidRPr="008F0690">
            <w:t>Лабораторная</w:t>
          </w:r>
          <w:r>
            <w:t xml:space="preserve"> </w:t>
          </w:r>
          <w:r w:rsidRPr="00907271">
            <w:t>работа</w:t>
          </w:r>
          <w:r>
            <w:t xml:space="preserve"> №</w:t>
          </w:r>
          <w:r w:rsidR="002F436B">
            <w:t>6</w:t>
          </w:r>
        </w:p>
        <w:p w14:paraId="08D46D4F" w14:textId="77777777" w:rsidR="006A4C31" w:rsidRPr="00AB38FA" w:rsidRDefault="006A4C31" w:rsidP="00AB38FA">
          <w:pPr>
            <w:pStyle w:val="aff7"/>
          </w:pPr>
          <w:r w:rsidRPr="00A369A2">
            <w:t xml:space="preserve">по </w:t>
          </w:r>
          <w:r w:rsidRPr="00ED0883">
            <w:t>теме</w:t>
          </w:r>
        </w:p>
        <w:p w14:paraId="49FEEF80" w14:textId="77777777" w:rsidR="002F436B" w:rsidRPr="002F436B" w:rsidRDefault="002F436B" w:rsidP="002F436B">
          <w:pPr>
            <w:pStyle w:val="22"/>
          </w:pPr>
          <w:r>
            <w:t xml:space="preserve">АНАЛИЗ И ПРИНЯТИЕ РЕШЕНИЙ </w:t>
          </w:r>
          <w:r>
            <w:br/>
            <w:t>НА ОСНОВЕ ЭКОНОМЕТРИЧЕСКИХ МОДЕЛЕЙ</w:t>
          </w:r>
        </w:p>
        <w:p w14:paraId="36C413E9" w14:textId="7C59341D" w:rsidR="006A4C31" w:rsidRDefault="00D63F42" w:rsidP="00285C9F">
          <w:pPr>
            <w:pStyle w:val="aff3"/>
            <w:jc w:val="center"/>
          </w:pPr>
          <w:r>
            <w:t>Вариант №</w:t>
          </w:r>
          <w:r w:rsidR="00285C9F">
            <w:t>6</w:t>
          </w:r>
        </w:p>
        <w:p w14:paraId="11C91959" w14:textId="77777777" w:rsidR="00285C9F" w:rsidRDefault="00285C9F" w:rsidP="00285C9F">
          <w:pPr>
            <w:pStyle w:val="aff3"/>
            <w:jc w:val="center"/>
          </w:pPr>
        </w:p>
        <w:p w14:paraId="697E3845" w14:textId="77777777" w:rsidR="00285C9F" w:rsidRDefault="00285C9F" w:rsidP="00285C9F">
          <w:pPr>
            <w:pStyle w:val="aff3"/>
            <w:jc w:val="center"/>
          </w:pPr>
        </w:p>
        <w:p w14:paraId="1B3CA7BD" w14:textId="77777777" w:rsidR="006A4C31" w:rsidRDefault="006A4C31" w:rsidP="00AB38FA">
          <w:pPr>
            <w:pStyle w:val="aff3"/>
          </w:pPr>
        </w:p>
        <w:p w14:paraId="00FBCC30" w14:textId="251883CE" w:rsidR="006A4C31" w:rsidRDefault="006A4C31" w:rsidP="003869DC">
          <w:pPr>
            <w:pStyle w:val="aff9"/>
          </w:pPr>
          <w:r>
            <w:t>Студент</w:t>
          </w:r>
          <w:r>
            <w:tab/>
            <w:t>Кульбеда Е. А.</w:t>
          </w:r>
          <w:r w:rsidR="00B5306E">
            <w:br/>
          </w:r>
          <w:r w:rsidR="00B5306E">
            <w:tab/>
            <w:t>Шумигай В. В.</w:t>
          </w:r>
        </w:p>
        <w:p w14:paraId="56D50EB3" w14:textId="77777777" w:rsidR="006A4C31" w:rsidRDefault="006A4C31" w:rsidP="003869DC">
          <w:pPr>
            <w:pStyle w:val="aff9"/>
          </w:pPr>
          <w:r>
            <w:t>Группа</w:t>
          </w:r>
          <w:r>
            <w:tab/>
            <w:t>020601</w:t>
          </w:r>
        </w:p>
        <w:p w14:paraId="46A1CAE3" w14:textId="7C93F46C" w:rsidR="006A4C31" w:rsidRDefault="006A4C31" w:rsidP="003869DC">
          <w:pPr>
            <w:pStyle w:val="aff9"/>
          </w:pPr>
          <w:r w:rsidRPr="00777A73">
            <w:t xml:space="preserve">Руководитель </w:t>
          </w:r>
          <w:r>
            <w:tab/>
          </w:r>
          <w:r w:rsidR="00B5306E">
            <w:t>Протченко Е. В.</w:t>
          </w:r>
        </w:p>
        <w:p w14:paraId="47F12DF2" w14:textId="77777777" w:rsidR="006A4C31" w:rsidRDefault="006A4C31" w:rsidP="003869DC">
          <w:pPr>
            <w:pStyle w:val="aff9"/>
          </w:pPr>
        </w:p>
        <w:p w14:paraId="0A7C81B2" w14:textId="77777777" w:rsidR="006A4C31" w:rsidRDefault="006A4C31">
          <w:pPr>
            <w:spacing w:after="160" w:line="259" w:lineRule="auto"/>
            <w:ind w:firstLine="0"/>
            <w:jc w:val="left"/>
          </w:pPr>
          <w:r>
            <w:rPr>
              <w:caps/>
            </w:rPr>
            <w:br w:type="page"/>
          </w:r>
        </w:p>
      </w:sdtContent>
    </w:sdt>
    <w:p w14:paraId="3E1B5C97" w14:textId="77777777" w:rsidR="00B5306E" w:rsidRDefault="00B5306E" w:rsidP="00B8129D">
      <w:pPr>
        <w:pStyle w:val="10"/>
        <w:ind w:left="924" w:hanging="215"/>
      </w:pPr>
      <w:bookmarkStart w:id="3" w:name="_Toc100843268"/>
      <w:bookmarkStart w:id="4" w:name="_Toc114155623"/>
      <w:bookmarkEnd w:id="3"/>
      <w:r>
        <w:lastRenderedPageBreak/>
        <w:t>Входные данные</w:t>
      </w:r>
      <w:bookmarkEnd w:id="4"/>
    </w:p>
    <w:p w14:paraId="69446E28" w14:textId="77777777" w:rsidR="00644A07" w:rsidRPr="002E27EB" w:rsidRDefault="00644A07" w:rsidP="00DD1130">
      <w:bookmarkStart w:id="5" w:name="_Toc114155626"/>
      <w:r w:rsidRPr="002E27EB">
        <w:t>1. В ходе разработки плана мероприятий по повышению сбыта продукции некоторого предприятия исследуется связь между затратами компании на предварительные исследования рынка и объемом сбыта продукции. Известны затраты предварительные исследования рынка (тыс.ден.ед.) и объем сбыта продукции (тыс.единиц) по пяти городам:</w:t>
      </w:r>
    </w:p>
    <w:p w14:paraId="0E1D1FAE" w14:textId="0D2E7608" w:rsidR="00DD1130" w:rsidRDefault="00DD1130" w:rsidP="00DD1130">
      <w:pPr>
        <w:pStyle w:val="afff0"/>
      </w:pPr>
      <w:r>
        <w:t xml:space="preserve">Таблица </w:t>
      </w:r>
      <w:fldSimple w:instr=" SEQ Таблица \* ARABIC ">
        <w:r>
          <w:rPr>
            <w:noProof/>
          </w:rPr>
          <w:t>1</w:t>
        </w:r>
      </w:fldSimple>
      <w:r>
        <w:t xml:space="preserve"> – Исходные данные</w:t>
      </w:r>
    </w:p>
    <w:tbl>
      <w:tblPr>
        <w:tblW w:w="931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91"/>
        <w:gridCol w:w="1004"/>
        <w:gridCol w:w="1004"/>
        <w:gridCol w:w="1004"/>
        <w:gridCol w:w="1004"/>
        <w:gridCol w:w="1004"/>
      </w:tblGrid>
      <w:tr w:rsidR="00DD1130" w:rsidRPr="00DD1130" w14:paraId="787CFB85" w14:textId="77777777" w:rsidTr="00DD1130">
        <w:trPr>
          <w:divId w:val="1895264794"/>
          <w:trHeight w:val="376"/>
        </w:trPr>
        <w:tc>
          <w:tcPr>
            <w:tcW w:w="4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6F8491" w14:textId="77777777" w:rsidR="00DD1130" w:rsidRPr="00DD1130" w:rsidRDefault="00DD1130" w:rsidP="00DD1130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D113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Город</w:t>
            </w:r>
          </w:p>
        </w:tc>
        <w:tc>
          <w:tcPr>
            <w:tcW w:w="10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3D89DD" w14:textId="77777777" w:rsidR="00DD1130" w:rsidRPr="00DD1130" w:rsidRDefault="00DD1130" w:rsidP="00DD1130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D113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10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DEBF4D" w14:textId="77777777" w:rsidR="00DD1130" w:rsidRPr="00DD1130" w:rsidRDefault="00DD1130" w:rsidP="00DD1130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D113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10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5DA28C" w14:textId="77777777" w:rsidR="00DD1130" w:rsidRPr="00DD1130" w:rsidRDefault="00DD1130" w:rsidP="00DD1130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D113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10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31A9D4" w14:textId="77777777" w:rsidR="00DD1130" w:rsidRPr="00DD1130" w:rsidRDefault="00DD1130" w:rsidP="00DD1130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D113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</w:t>
            </w:r>
          </w:p>
        </w:tc>
        <w:tc>
          <w:tcPr>
            <w:tcW w:w="10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4D031A" w14:textId="77777777" w:rsidR="00DD1130" w:rsidRPr="00DD1130" w:rsidRDefault="00DD1130" w:rsidP="00DD1130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D113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</w:t>
            </w:r>
          </w:p>
        </w:tc>
      </w:tr>
      <w:tr w:rsidR="00DD1130" w:rsidRPr="00DD1130" w14:paraId="239069A8" w14:textId="77777777" w:rsidTr="00DD1130">
        <w:trPr>
          <w:divId w:val="1895264794"/>
          <w:trHeight w:val="803"/>
        </w:trPr>
        <w:tc>
          <w:tcPr>
            <w:tcW w:w="4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CA1FEA" w14:textId="77777777" w:rsidR="00DD1130" w:rsidRPr="00DD1130" w:rsidRDefault="00DD1130" w:rsidP="00DD1130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D113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Затраты на предварительные исследования рынка, тыс.ден.ед.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3744EC" w14:textId="77777777" w:rsidR="00DD1130" w:rsidRPr="00DD1130" w:rsidRDefault="00DD1130" w:rsidP="00DD1130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D113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5C07C0" w14:textId="77777777" w:rsidR="00DD1130" w:rsidRPr="00DD1130" w:rsidRDefault="00DD1130" w:rsidP="00DD1130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D113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A20786" w14:textId="77777777" w:rsidR="00DD1130" w:rsidRPr="00DD1130" w:rsidRDefault="00DD1130" w:rsidP="00DD1130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D113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07710D" w14:textId="77777777" w:rsidR="00DD1130" w:rsidRPr="00DD1130" w:rsidRDefault="00DD1130" w:rsidP="00DD1130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D113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88E39A" w14:textId="77777777" w:rsidR="00DD1130" w:rsidRPr="00DD1130" w:rsidRDefault="00DD1130" w:rsidP="00DD1130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D113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20</w:t>
            </w:r>
          </w:p>
        </w:tc>
      </w:tr>
      <w:tr w:rsidR="00DD1130" w:rsidRPr="00DD1130" w14:paraId="08EB5FD7" w14:textId="77777777" w:rsidTr="00DD1130">
        <w:trPr>
          <w:divId w:val="1895264794"/>
          <w:trHeight w:val="3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321C48" w14:textId="77777777" w:rsidR="00DD1130" w:rsidRPr="00DD1130" w:rsidRDefault="00DD1130" w:rsidP="00DD1130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D113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Объем сбыта, тыс.шт.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73F694" w14:textId="77777777" w:rsidR="00DD1130" w:rsidRPr="00DD1130" w:rsidRDefault="00DD1130" w:rsidP="00DD1130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D113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C798DB" w14:textId="77777777" w:rsidR="00DD1130" w:rsidRPr="00DD1130" w:rsidRDefault="00DD1130" w:rsidP="00DD1130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D113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3FE499" w14:textId="77777777" w:rsidR="00DD1130" w:rsidRPr="00DD1130" w:rsidRDefault="00DD1130" w:rsidP="00DD1130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D113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318FA9" w14:textId="77777777" w:rsidR="00DD1130" w:rsidRPr="00DD1130" w:rsidRDefault="00DD1130" w:rsidP="00DD1130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D113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610436" w14:textId="77777777" w:rsidR="00DD1130" w:rsidRPr="00DD1130" w:rsidRDefault="00DD1130" w:rsidP="00DD1130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D113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22</w:t>
            </w:r>
          </w:p>
        </w:tc>
      </w:tr>
    </w:tbl>
    <w:p w14:paraId="657FF063" w14:textId="77777777" w:rsidR="00644A07" w:rsidRPr="002E27EB" w:rsidRDefault="00644A07" w:rsidP="00DD1130">
      <w:pPr>
        <w:suppressAutoHyphens/>
        <w:autoSpaceDE w:val="0"/>
        <w:autoSpaceDN w:val="0"/>
        <w:adjustRightInd w:val="0"/>
        <w:ind w:firstLine="0"/>
        <w:rPr>
          <w:sz w:val="26"/>
          <w:szCs w:val="26"/>
          <w:lang w:val="en-US"/>
        </w:rPr>
      </w:pPr>
    </w:p>
    <w:p w14:paraId="7835E56C" w14:textId="47FB0C84" w:rsidR="00644A07" w:rsidRPr="002E27EB" w:rsidRDefault="00644A07" w:rsidP="00DD1130">
      <w:r w:rsidRPr="002E27EB">
        <w:t>1.1. Используя стандартные функции Excel, найти коэффициент корреляции между объемом сбыта и затратами на предвари</w:t>
      </w:r>
      <w:r w:rsidRPr="002E27EB">
        <w:softHyphen/>
        <w:t>тельные исследования рынка. Выполнить проверку его значимости. Построить модель связи между исследуемыми величинами и проверить ее на адекватность.</w:t>
      </w:r>
    </w:p>
    <w:p w14:paraId="46AF49CF" w14:textId="24E18952" w:rsidR="00644A07" w:rsidRPr="002E27EB" w:rsidRDefault="00644A07" w:rsidP="00DD1130">
      <w:r w:rsidRPr="002E27EB">
        <w:t>1.2. Найти среднюю ожидаемую величину объема сбыта, если затраты на предварительные исследования рынка составляют 14 тыс. ден.ед.</w:t>
      </w:r>
    </w:p>
    <w:p w14:paraId="4DAF617D" w14:textId="09983240" w:rsidR="00644A07" w:rsidRPr="002E27EB" w:rsidRDefault="00644A07" w:rsidP="00DD1130">
      <w:r w:rsidRPr="002E27EB">
        <w:t>1.3. Найти ожидаемую величину объема сбыта с точностью 95%, если затраты на предварительные исследования рынка сос</w:t>
      </w:r>
      <w:r w:rsidRPr="002E27EB">
        <w:softHyphen/>
        <w:t>тавляют 14 тыс. ден.ед.</w:t>
      </w:r>
    </w:p>
    <w:p w14:paraId="5C3BE9B3" w14:textId="4C251E91" w:rsidR="00644A07" w:rsidRPr="002E27EB" w:rsidRDefault="00644A07" w:rsidP="00DD1130">
      <w:r w:rsidRPr="002E27EB">
        <w:t>1.4. Найти, сколько средств требуется выделить на предварительные исследования рынка, чтобы с вероятностью 95% обеспечить объем сбыта не менее 20 тыс.шт.</w:t>
      </w:r>
    </w:p>
    <w:p w14:paraId="01816A72" w14:textId="77777777" w:rsidR="00644A07" w:rsidRPr="002E27EB" w:rsidRDefault="00644A07" w:rsidP="00DD1130">
      <w:r w:rsidRPr="002E27EB">
        <w:t>При оформлении отчета:</w:t>
      </w:r>
    </w:p>
    <w:p w14:paraId="5CDD58E6" w14:textId="05285136" w:rsidR="00644A07" w:rsidRPr="002E27EB" w:rsidRDefault="00644A07" w:rsidP="00DD1130">
      <w:r w:rsidRPr="002E27EB">
        <w:t>-</w:t>
      </w:r>
      <w:r w:rsidRPr="002E27EB">
        <w:tab/>
        <w:t>привести ручной расчет коэффициента корреляции и проверку его значимости;</w:t>
      </w:r>
    </w:p>
    <w:p w14:paraId="32A86651" w14:textId="5CC5AE25" w:rsidR="00644A07" w:rsidRPr="002E27EB" w:rsidRDefault="00644A07" w:rsidP="00DD1130">
      <w:r w:rsidRPr="002E27EB">
        <w:t>-</w:t>
      </w:r>
      <w:r w:rsidRPr="002E27EB">
        <w:tab/>
        <w:t>привести ручной расчет для построения линейной модели связи между исследуемыми величинами и для ее проверки;</w:t>
      </w:r>
    </w:p>
    <w:p w14:paraId="016A12E9" w14:textId="7165A25A" w:rsidR="00644A07" w:rsidRPr="002E27EB" w:rsidRDefault="00644A07" w:rsidP="00DD1130">
      <w:r w:rsidRPr="002E27EB">
        <w:t>-</w:t>
      </w:r>
      <w:r w:rsidRPr="002E27EB">
        <w:tab/>
        <w:t>определить смысл коэффициентов модели, найти коэффициент эластичности.</w:t>
      </w:r>
    </w:p>
    <w:p w14:paraId="5D64342F" w14:textId="77777777" w:rsidR="00644A07" w:rsidRPr="002E27EB" w:rsidRDefault="00644A07" w:rsidP="00DD1130">
      <w:r w:rsidRPr="002E27EB">
        <w:t>2. В условиях задания 1 учитываются также затраты на рекламу. Имеются данные по тем же пяти городам:</w:t>
      </w:r>
    </w:p>
    <w:p w14:paraId="33AAE54C" w14:textId="77777777" w:rsidR="00DD1130" w:rsidRDefault="00DD1130" w:rsidP="00DD1130">
      <w:pPr>
        <w:pStyle w:val="afff0"/>
      </w:pPr>
    </w:p>
    <w:p w14:paraId="24781519" w14:textId="77777777" w:rsidR="00DD1130" w:rsidRDefault="00DD1130" w:rsidP="00DD1130">
      <w:pPr>
        <w:pStyle w:val="afff0"/>
      </w:pPr>
    </w:p>
    <w:p w14:paraId="6F13E6C0" w14:textId="3E2B76C4" w:rsidR="00DD1130" w:rsidRDefault="00DD1130" w:rsidP="00DD1130">
      <w:pPr>
        <w:pStyle w:val="afff0"/>
      </w:pPr>
      <w:r>
        <w:t xml:space="preserve">Таблица </w:t>
      </w:r>
      <w:fldSimple w:instr=" SEQ Таблица \* ARABIC ">
        <w:r>
          <w:rPr>
            <w:noProof/>
          </w:rPr>
          <w:t>2</w:t>
        </w:r>
      </w:fldSimple>
      <w:r>
        <w:t xml:space="preserve"> – Исходные данные</w:t>
      </w:r>
    </w:p>
    <w:tbl>
      <w:tblPr>
        <w:tblW w:w="89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0"/>
        <w:gridCol w:w="960"/>
        <w:gridCol w:w="960"/>
        <w:gridCol w:w="960"/>
        <w:gridCol w:w="960"/>
        <w:gridCol w:w="960"/>
      </w:tblGrid>
      <w:tr w:rsidR="00DD1130" w:rsidRPr="00DD1130" w14:paraId="3E8DFA2F" w14:textId="77777777">
        <w:trPr>
          <w:divId w:val="1910262572"/>
          <w:trHeight w:val="360"/>
        </w:trPr>
        <w:tc>
          <w:tcPr>
            <w:tcW w:w="4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B1F08A" w14:textId="77777777" w:rsidR="00DD1130" w:rsidRPr="00DD1130" w:rsidRDefault="00DD1130" w:rsidP="00DD1130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D113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Город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65AD08" w14:textId="77777777" w:rsidR="00DD1130" w:rsidRPr="00DD1130" w:rsidRDefault="00DD1130" w:rsidP="00DD1130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D113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ABF003" w14:textId="77777777" w:rsidR="00DD1130" w:rsidRPr="00DD1130" w:rsidRDefault="00DD1130" w:rsidP="00DD1130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D113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237057" w14:textId="77777777" w:rsidR="00DD1130" w:rsidRPr="00DD1130" w:rsidRDefault="00DD1130" w:rsidP="00DD1130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D113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999DDC" w14:textId="77777777" w:rsidR="00DD1130" w:rsidRPr="00DD1130" w:rsidRDefault="00DD1130" w:rsidP="00DD1130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D113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49DC1C" w14:textId="77777777" w:rsidR="00DD1130" w:rsidRPr="00DD1130" w:rsidRDefault="00DD1130" w:rsidP="00DD1130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D113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</w:t>
            </w:r>
          </w:p>
        </w:tc>
      </w:tr>
      <w:tr w:rsidR="00DD1130" w:rsidRPr="00DD1130" w14:paraId="4865096C" w14:textId="77777777">
        <w:trPr>
          <w:divId w:val="1910262572"/>
          <w:trHeight w:val="720"/>
        </w:trPr>
        <w:tc>
          <w:tcPr>
            <w:tcW w:w="4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C3B902" w14:textId="77777777" w:rsidR="00DD1130" w:rsidRPr="00DD1130" w:rsidRDefault="00DD1130" w:rsidP="00DD1130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D113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Затраты на предварительные исследования рынка, тыс.ден.ед.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9D7D0F" w14:textId="77777777" w:rsidR="00DD1130" w:rsidRPr="00DD1130" w:rsidRDefault="00DD1130" w:rsidP="00DD1130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D113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D38189" w14:textId="77777777" w:rsidR="00DD1130" w:rsidRPr="00DD1130" w:rsidRDefault="00DD1130" w:rsidP="00DD1130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D113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1D63D9" w14:textId="77777777" w:rsidR="00DD1130" w:rsidRPr="00DD1130" w:rsidRDefault="00DD1130" w:rsidP="00DD1130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D113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8C5812" w14:textId="77777777" w:rsidR="00DD1130" w:rsidRPr="00DD1130" w:rsidRDefault="00DD1130" w:rsidP="00DD1130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D113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1B7504" w14:textId="77777777" w:rsidR="00DD1130" w:rsidRPr="00DD1130" w:rsidRDefault="00DD1130" w:rsidP="00DD1130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D113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20</w:t>
            </w:r>
          </w:p>
        </w:tc>
      </w:tr>
      <w:tr w:rsidR="00DD1130" w:rsidRPr="00DD1130" w14:paraId="495FD8E0" w14:textId="77777777">
        <w:trPr>
          <w:divId w:val="1910262572"/>
          <w:trHeight w:val="3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274E72" w14:textId="77777777" w:rsidR="00DD1130" w:rsidRPr="00DD1130" w:rsidRDefault="00DD1130" w:rsidP="00DD1130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D113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Затраты на рекламу, тыс.ден.ед.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F95FED" w14:textId="77777777" w:rsidR="00DD1130" w:rsidRPr="00DD1130" w:rsidRDefault="00DD1130" w:rsidP="00DD1130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D113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E1F23F" w14:textId="77777777" w:rsidR="00DD1130" w:rsidRPr="00DD1130" w:rsidRDefault="00DD1130" w:rsidP="00DD1130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D113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172AFC" w14:textId="77777777" w:rsidR="00DD1130" w:rsidRPr="00DD1130" w:rsidRDefault="00DD1130" w:rsidP="00DD1130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D113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D8E60E" w14:textId="77777777" w:rsidR="00DD1130" w:rsidRPr="00DD1130" w:rsidRDefault="00DD1130" w:rsidP="00DD1130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D113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FE7F21" w14:textId="77777777" w:rsidR="00DD1130" w:rsidRPr="00DD1130" w:rsidRDefault="00DD1130" w:rsidP="00DD1130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D113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15</w:t>
            </w:r>
          </w:p>
        </w:tc>
      </w:tr>
      <w:tr w:rsidR="00DD1130" w:rsidRPr="00DD1130" w14:paraId="6E914653" w14:textId="77777777">
        <w:trPr>
          <w:divId w:val="1910262572"/>
          <w:trHeight w:val="3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0FD294" w14:textId="77777777" w:rsidR="00DD1130" w:rsidRPr="00DD1130" w:rsidRDefault="00DD1130" w:rsidP="00DD1130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D113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Объем сбыта, тыс.шт.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0E635C" w14:textId="77777777" w:rsidR="00DD1130" w:rsidRPr="00DD1130" w:rsidRDefault="00DD1130" w:rsidP="00DD1130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D113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06BA55" w14:textId="77777777" w:rsidR="00DD1130" w:rsidRPr="00DD1130" w:rsidRDefault="00DD1130" w:rsidP="00DD1130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D113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2716A9" w14:textId="77777777" w:rsidR="00DD1130" w:rsidRPr="00DD1130" w:rsidRDefault="00DD1130" w:rsidP="00DD1130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D113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9D2BB0" w14:textId="77777777" w:rsidR="00DD1130" w:rsidRPr="00DD1130" w:rsidRDefault="00DD1130" w:rsidP="00DD1130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D113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A1ADB1" w14:textId="77777777" w:rsidR="00DD1130" w:rsidRPr="00DD1130" w:rsidRDefault="00DD1130" w:rsidP="00DD1130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D113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22</w:t>
            </w:r>
          </w:p>
        </w:tc>
      </w:tr>
    </w:tbl>
    <w:p w14:paraId="6F2796AC" w14:textId="77777777" w:rsidR="00644A07" w:rsidRPr="00A65247" w:rsidRDefault="00644A07" w:rsidP="00DD1130">
      <w:pPr>
        <w:suppressAutoHyphens/>
        <w:autoSpaceDE w:val="0"/>
        <w:autoSpaceDN w:val="0"/>
        <w:adjustRightInd w:val="0"/>
        <w:ind w:firstLine="0"/>
        <w:rPr>
          <w:sz w:val="26"/>
          <w:szCs w:val="26"/>
        </w:rPr>
      </w:pPr>
    </w:p>
    <w:p w14:paraId="5CCC2BF5" w14:textId="41870E82" w:rsidR="00644A07" w:rsidRPr="002E27EB" w:rsidRDefault="00644A07" w:rsidP="00DD1130">
      <w:r w:rsidRPr="002E27EB">
        <w:t>2.1. Используя Excel, построить модель связи объема сбыта с затратами на предварительные исследования рынка и на рекламу. Проверить ее адекватность.</w:t>
      </w:r>
    </w:p>
    <w:p w14:paraId="097ACB04" w14:textId="6B8C929E" w:rsidR="00644A07" w:rsidRPr="00DD1130" w:rsidRDefault="00644A07" w:rsidP="00DD1130">
      <w:r w:rsidRPr="002E27EB">
        <w:t xml:space="preserve">2.2. Определить смысл коэффициентов модели. Найти коэффициенты эластичности. Найти ожидаемый объем сбыта, если затраты на предварительные исследования рынка составляют 14 тыс.ден.ед., а на рекламу – 11 тыс.ден.ед. </w:t>
      </w:r>
    </w:p>
    <w:p w14:paraId="0A2345AB" w14:textId="371E613E" w:rsidR="00B8129D" w:rsidRDefault="00244903" w:rsidP="00B8129D">
      <w:pPr>
        <w:pStyle w:val="10"/>
      </w:pPr>
      <w:r>
        <w:t>Ход решения</w:t>
      </w:r>
    </w:p>
    <w:p w14:paraId="74F2DEC5" w14:textId="3D493289" w:rsidR="00361FA9" w:rsidRDefault="003B3723" w:rsidP="00B12982">
      <w:pPr>
        <w:pStyle w:val="2"/>
      </w:pPr>
      <w:r>
        <w:t>Расчет коэффициента корреляции и проверка его значимости</w:t>
      </w:r>
    </w:p>
    <w:p w14:paraId="08A8C31C" w14:textId="1FF9B3E4" w:rsidR="00904CE4" w:rsidRDefault="00904CE4" w:rsidP="00904CE4">
      <w:pPr>
        <w:rPr>
          <w:rFonts w:eastAsiaTheme="majorEastAsia"/>
          <w:lang w:val="en-US"/>
        </w:rPr>
      </w:pPr>
      <w:r>
        <w:rPr>
          <w:rFonts w:eastAsiaTheme="majorEastAsia"/>
        </w:rPr>
        <w:t>Средние выборочные значения величин</w:t>
      </w:r>
      <w:r>
        <w:rPr>
          <w:rFonts w:eastAsiaTheme="majorEastAsia"/>
          <w:lang w:val="en-US"/>
        </w:rPr>
        <w:t>:</w:t>
      </w:r>
    </w:p>
    <w:p w14:paraId="4976FD81" w14:textId="19DB76BF" w:rsidR="00904CE4" w:rsidRPr="00894A5B" w:rsidRDefault="00F321F8" w:rsidP="00894A5B">
      <w:pPr>
        <w:rPr>
          <w:rFonts w:eastAsiaTheme="majorEastAsia"/>
          <w:i/>
        </w:rPr>
      </w:pPr>
      <m:oMathPara>
        <m:oMath>
          <m:bar>
            <m:barPr>
              <m:pos m:val="top"/>
              <m:ctrlPr>
                <w:rPr>
                  <w:rFonts w:ascii="Cambria Math" w:eastAsiaTheme="majorEastAsia" w:hAnsi="Cambria Math"/>
                  <w:i/>
                  <w:lang w:val="en-US"/>
                </w:rPr>
              </m:ctrlPr>
            </m:barPr>
            <m:e>
              <m:r>
                <w:rPr>
                  <w:rFonts w:ascii="Cambria Math" w:eastAsiaTheme="majorEastAsia" w:hAnsi="Cambria Math"/>
                  <w:lang w:val="en-US"/>
                </w:rPr>
                <m:t>X</m:t>
              </m:r>
            </m:e>
          </m:bar>
          <m:r>
            <w:rPr>
              <w:rFonts w:ascii="Cambria Math" w:eastAsiaTheme="maj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aj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ajorEastAsia" w:hAnsi="Cambria Math"/>
                  <w:lang w:val="en-US"/>
                </w:rPr>
                <m:t>12+17+18+13+20</m:t>
              </m:r>
              <m:r>
                <m:rPr>
                  <m:sty m:val="p"/>
                </m:rPr>
                <w:rPr>
                  <w:rFonts w:ascii="Cambria Math" w:eastAsiaTheme="majorEastAsia" w:hAnsi="Cambria Math"/>
                  <w:lang w:val="en-US"/>
                </w:rPr>
                <w:softHyphen/>
              </m:r>
            </m:num>
            <m:den>
              <m:r>
                <w:rPr>
                  <w:rFonts w:ascii="Cambria Math" w:eastAsiaTheme="majorEastAsia" w:hAnsi="Cambria Math"/>
                  <w:lang w:val="en-US"/>
                </w:rPr>
                <m:t>5</m:t>
              </m:r>
            </m:den>
          </m:f>
          <m:r>
            <w:rPr>
              <w:rFonts w:ascii="Cambria Math" w:eastAsiaTheme="majorEastAsia" w:hAnsi="Cambria Math"/>
              <w:lang w:val="en-US"/>
            </w:rPr>
            <m:t>=</m:t>
          </m:r>
          <m:r>
            <w:rPr>
              <w:rFonts w:ascii="Cambria Math" w:eastAsiaTheme="majorEastAsia" w:hAnsi="Cambria Math"/>
            </w:rPr>
            <m:t>16</m:t>
          </m:r>
        </m:oMath>
      </m:oMathPara>
    </w:p>
    <w:p w14:paraId="6A9E6378" w14:textId="2A19EB76" w:rsidR="00894A5B" w:rsidRPr="00894A5B" w:rsidRDefault="00F321F8" w:rsidP="00894A5B">
      <w:pPr>
        <w:rPr>
          <w:rFonts w:eastAsiaTheme="majorEastAsia"/>
          <w:i/>
        </w:rPr>
      </w:pPr>
      <m:oMathPara>
        <m:oMath>
          <m:bar>
            <m:barPr>
              <m:pos m:val="top"/>
              <m:ctrlPr>
                <w:rPr>
                  <w:rFonts w:ascii="Cambria Math" w:eastAsiaTheme="majorEastAsia" w:hAnsi="Cambria Math"/>
                  <w:i/>
                  <w:lang w:val="en-US"/>
                </w:rPr>
              </m:ctrlPr>
            </m:barPr>
            <m:e>
              <m:r>
                <w:rPr>
                  <w:rFonts w:ascii="Cambria Math" w:eastAsiaTheme="majorEastAsia" w:hAnsi="Cambria Math"/>
                  <w:lang w:val="en-US"/>
                </w:rPr>
                <m:t>Y</m:t>
              </m:r>
            </m:e>
          </m:bar>
          <m:r>
            <w:rPr>
              <w:rFonts w:ascii="Cambria Math" w:eastAsiaTheme="maj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aj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ajorEastAsia" w:hAnsi="Cambria Math"/>
                  <w:lang w:val="en-US"/>
                </w:rPr>
                <m:t>15+16+21+15+22</m:t>
              </m:r>
              <m:r>
                <m:rPr>
                  <m:sty m:val="p"/>
                </m:rPr>
                <w:rPr>
                  <w:rFonts w:ascii="Cambria Math" w:eastAsiaTheme="majorEastAsia" w:hAnsi="Cambria Math"/>
                  <w:lang w:val="en-US"/>
                </w:rPr>
                <w:softHyphen/>
              </m:r>
            </m:num>
            <m:den>
              <m:r>
                <w:rPr>
                  <w:rFonts w:ascii="Cambria Math" w:eastAsiaTheme="majorEastAsia" w:hAnsi="Cambria Math"/>
                  <w:lang w:val="en-US"/>
                </w:rPr>
                <m:t>5</m:t>
              </m:r>
            </m:den>
          </m:f>
          <m:r>
            <w:rPr>
              <w:rFonts w:ascii="Cambria Math" w:eastAsiaTheme="majorEastAsia" w:hAnsi="Cambria Math"/>
              <w:lang w:val="en-US"/>
            </w:rPr>
            <m:t>=</m:t>
          </m:r>
          <m:r>
            <w:rPr>
              <w:rFonts w:ascii="Cambria Math" w:eastAsiaTheme="majorEastAsia" w:hAnsi="Cambria Math"/>
            </w:rPr>
            <m:t>17,8</m:t>
          </m:r>
        </m:oMath>
      </m:oMathPara>
    </w:p>
    <w:p w14:paraId="1FF20100" w14:textId="6B79DE1F" w:rsidR="00894A5B" w:rsidRPr="00894A5B" w:rsidRDefault="00894A5B" w:rsidP="00894A5B">
      <w:pPr>
        <w:rPr>
          <w:rFonts w:eastAsiaTheme="majorEastAsia"/>
          <w:lang w:val="en-US"/>
        </w:rPr>
      </w:pPr>
      <w:r>
        <w:rPr>
          <w:rFonts w:eastAsiaTheme="majorEastAsia"/>
        </w:rPr>
        <w:t>Выборочные дисперсии величин</w:t>
      </w:r>
      <w:r>
        <w:rPr>
          <w:rFonts w:eastAsiaTheme="majorEastAsia"/>
          <w:lang w:val="en-US"/>
        </w:rPr>
        <w:t>:</w:t>
      </w:r>
    </w:p>
    <w:p w14:paraId="765471EF" w14:textId="2C4A020A" w:rsidR="00894A5B" w:rsidRPr="009713E7" w:rsidRDefault="00F321F8" w:rsidP="00894A5B">
      <w:pPr>
        <w:rPr>
          <w:rFonts w:eastAsiaTheme="majorEastAsia"/>
          <w:i/>
        </w:rPr>
      </w:pPr>
      <m:oMathPara>
        <m:oMath>
          <m:sSubSup>
            <m:sSubSupPr>
              <m:ctrlPr>
                <w:rPr>
                  <w:rFonts w:ascii="Cambria Math" w:eastAsiaTheme="majorEastAsia" w:hAnsi="Cambria Math"/>
                  <w:i/>
                </w:rPr>
              </m:ctrlPr>
            </m:sSubSupPr>
            <m:e>
              <m:r>
                <w:rPr>
                  <w:rFonts w:ascii="Cambria Math" w:eastAsiaTheme="majorEastAsia" w:hAnsi="Cambria Math"/>
                </w:rPr>
                <m:t>S</m:t>
              </m:r>
            </m:e>
            <m:sub>
              <m:r>
                <w:rPr>
                  <w:rFonts w:ascii="Cambria Math" w:eastAsiaTheme="majorEastAsia" w:hAnsi="Cambria Math"/>
                </w:rPr>
                <m:t>X</m:t>
              </m:r>
            </m:sub>
            <m:sup>
              <m:r>
                <w:rPr>
                  <w:rFonts w:ascii="Cambria Math" w:eastAsiaTheme="majorEastAsia" w:hAnsi="Cambria Math"/>
                </w:rPr>
                <m:t>2</m:t>
              </m:r>
            </m:sup>
          </m:sSubSup>
          <m:r>
            <w:rPr>
              <w:rFonts w:ascii="Cambria Math" w:eastAsiaTheme="majorEastAsia" w:hAnsi="Cambria Math"/>
            </w:rPr>
            <m:t>=</m:t>
          </m:r>
          <m:f>
            <m:fPr>
              <m:ctrlPr>
                <w:rPr>
                  <w:rFonts w:ascii="Cambria Math" w:eastAsiaTheme="maj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/>
                        </w:rPr>
                        <m:t>12-16</m:t>
                      </m:r>
                    </m:e>
                  </m:d>
                </m:e>
                <m:sup>
                  <m:r>
                    <w:rPr>
                      <w:rFonts w:ascii="Cambria Math" w:eastAsiaTheme="maj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ajorEastAsia" w:hAnsi="Cambria Math"/>
                </w:rPr>
                <m:t>+…+</m:t>
              </m:r>
              <m:sSup>
                <m:sSup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/>
                        </w:rPr>
                        <m:t>20-16</m:t>
                      </m:r>
                    </m:e>
                  </m:d>
                </m:e>
                <m:sup>
                  <m:r>
                    <w:rPr>
                      <w:rFonts w:ascii="Cambria Math" w:eastAsiaTheme="maj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ajorEastAsia" w:hAnsi="Cambria Math"/>
                </w:rPr>
                <m:t>4</m:t>
              </m:r>
            </m:den>
          </m:f>
          <m:r>
            <w:rPr>
              <w:rFonts w:ascii="Cambria Math" w:eastAsiaTheme="majorEastAsia" w:hAnsi="Cambria Math"/>
            </w:rPr>
            <m:t>=11,5</m:t>
          </m:r>
        </m:oMath>
      </m:oMathPara>
    </w:p>
    <w:p w14:paraId="0EA01546" w14:textId="7B26CFFA" w:rsidR="009713E7" w:rsidRPr="009713E7" w:rsidRDefault="00F321F8" w:rsidP="009713E7">
      <w:pPr>
        <w:rPr>
          <w:rFonts w:eastAsiaTheme="majorEastAsia"/>
          <w:i/>
          <w:lang w:val="en-US"/>
        </w:rPr>
      </w:pPr>
      <m:oMathPara>
        <m:oMath>
          <m:sSubSup>
            <m:sSubSupPr>
              <m:ctrlPr>
                <w:rPr>
                  <w:rFonts w:ascii="Cambria Math" w:eastAsiaTheme="majorEastAsia" w:hAnsi="Cambria Math"/>
                  <w:i/>
                </w:rPr>
              </m:ctrlPr>
            </m:sSubSupPr>
            <m:e>
              <m:r>
                <w:rPr>
                  <w:rFonts w:ascii="Cambria Math" w:eastAsiaTheme="majorEastAsia" w:hAnsi="Cambria Math"/>
                </w:rPr>
                <m:t>S</m:t>
              </m:r>
            </m:e>
            <m:sub>
              <m:r>
                <w:rPr>
                  <w:rFonts w:ascii="Cambria Math" w:eastAsiaTheme="majorEastAsia" w:hAnsi="Cambria Math"/>
                </w:rPr>
                <m:t>Y</m:t>
              </m:r>
            </m:sub>
            <m:sup>
              <m:r>
                <w:rPr>
                  <w:rFonts w:ascii="Cambria Math" w:eastAsiaTheme="majorEastAsia" w:hAnsi="Cambria Math"/>
                </w:rPr>
                <m:t>2</m:t>
              </m:r>
            </m:sup>
          </m:sSubSup>
          <m:r>
            <w:rPr>
              <w:rFonts w:ascii="Cambria Math" w:eastAsiaTheme="majorEastAsia" w:hAnsi="Cambria Math"/>
            </w:rPr>
            <m:t>=</m:t>
          </m:r>
          <m:f>
            <m:fPr>
              <m:ctrlPr>
                <w:rPr>
                  <w:rFonts w:ascii="Cambria Math" w:eastAsiaTheme="maj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/>
                        </w:rPr>
                        <m:t>15-17,8</m:t>
                      </m:r>
                    </m:e>
                  </m:d>
                </m:e>
                <m:sup>
                  <m:r>
                    <w:rPr>
                      <w:rFonts w:ascii="Cambria Math" w:eastAsiaTheme="maj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ajorEastAsia" w:hAnsi="Cambria Math"/>
                </w:rPr>
                <m:t>+…+</m:t>
              </m:r>
              <m:sSup>
                <m:sSup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/>
                        </w:rPr>
                        <m:t>22-17,8</m:t>
                      </m:r>
                    </m:e>
                  </m:d>
                </m:e>
                <m:sup>
                  <m:r>
                    <w:rPr>
                      <w:rFonts w:ascii="Cambria Math" w:eastAsiaTheme="maj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ajorEastAsia" w:hAnsi="Cambria Math"/>
                </w:rPr>
                <m:t>4</m:t>
              </m:r>
            </m:den>
          </m:f>
          <m:r>
            <w:rPr>
              <w:rFonts w:ascii="Cambria Math" w:eastAsiaTheme="majorEastAsia" w:hAnsi="Cambria Math"/>
            </w:rPr>
            <m:t>=11,7</m:t>
          </m:r>
        </m:oMath>
      </m:oMathPara>
    </w:p>
    <w:p w14:paraId="1C1C3393" w14:textId="39882A22" w:rsidR="009713E7" w:rsidRDefault="00E56F56" w:rsidP="00E56F56">
      <w:pPr>
        <w:rPr>
          <w:rFonts w:eastAsiaTheme="majorEastAsia"/>
          <w:lang w:val="en-US"/>
        </w:rPr>
      </w:pPr>
      <w:r>
        <w:rPr>
          <w:rFonts w:eastAsiaTheme="majorEastAsia"/>
        </w:rPr>
        <w:t>Коэффициент корреляции</w:t>
      </w:r>
      <w:r>
        <w:rPr>
          <w:rFonts w:eastAsiaTheme="majorEastAsia"/>
          <w:lang w:val="en-US"/>
        </w:rPr>
        <w:t>:</w:t>
      </w:r>
    </w:p>
    <w:p w14:paraId="37C52ECC" w14:textId="3774E921" w:rsidR="00E56F56" w:rsidRPr="00E56F56" w:rsidRDefault="00F321F8" w:rsidP="00E56F56">
      <w:pPr>
        <w:rPr>
          <w:rFonts w:eastAsiaTheme="majorEastAsia"/>
          <w:lang w:val="en-US"/>
        </w:rPr>
      </w:pPr>
      <m:oMathPara>
        <m:oMath>
          <m:sSub>
            <m:sSubPr>
              <m:ctrlPr>
                <w:rPr>
                  <w:rFonts w:ascii="Cambria Math" w:eastAsiaTheme="maj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aj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ajorEastAsia" w:hAnsi="Cambria Math"/>
                  <w:lang w:val="en-US"/>
                </w:rPr>
                <m:t>XY</m:t>
              </m:r>
            </m:sub>
          </m:sSub>
          <m:r>
            <w:rPr>
              <w:rFonts w:ascii="Cambria Math" w:eastAsiaTheme="majorEastAsia" w:hAnsi="Cambria Math"/>
              <w:lang w:val="en-US"/>
            </w:rPr>
            <m:t>=0,88</m:t>
          </m:r>
        </m:oMath>
      </m:oMathPara>
    </w:p>
    <w:p w14:paraId="1B206CB5" w14:textId="2D4AC927" w:rsidR="00E56F56" w:rsidRDefault="00E56F56" w:rsidP="00E56F56">
      <w:pPr>
        <w:rPr>
          <w:rFonts w:eastAsiaTheme="majorEastAsia"/>
          <w:lang w:val="en-US"/>
        </w:rPr>
      </w:pPr>
      <w:r>
        <w:rPr>
          <w:rFonts w:eastAsiaTheme="majorEastAsia"/>
        </w:rPr>
        <w:t>Проверка значимости</w:t>
      </w:r>
      <w:r>
        <w:rPr>
          <w:rFonts w:eastAsiaTheme="majorEastAsia"/>
          <w:lang w:val="en-US"/>
        </w:rPr>
        <w:t>:</w:t>
      </w:r>
    </w:p>
    <w:p w14:paraId="2913A626" w14:textId="711A91E0" w:rsidR="00E56F56" w:rsidRPr="00524940" w:rsidRDefault="00E56F56" w:rsidP="00E56F56">
      <w:pPr>
        <w:rPr>
          <w:rFonts w:eastAsiaTheme="majorEastAsia"/>
          <w:lang w:val="en-US"/>
        </w:rPr>
      </w:pPr>
      <m:oMathPara>
        <m:oMath>
          <m:r>
            <w:rPr>
              <w:rFonts w:ascii="Cambria Math" w:eastAsiaTheme="majorEastAsia" w:hAnsi="Cambria Math"/>
              <w:lang w:val="en-US"/>
            </w:rPr>
            <m:t>T=</m:t>
          </m:r>
          <m:d>
            <m:dPr>
              <m:begChr m:val="|"/>
              <m:endChr m:val="|"/>
              <m:ctrlPr>
                <w:rPr>
                  <w:rFonts w:ascii="Cambria Math" w:eastAsiaTheme="maj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ajorEastAsia" w:hAnsi="Cambria Math"/>
                  <w:lang w:val="en-US"/>
                </w:rPr>
                <m:t>0,88</m:t>
              </m:r>
            </m:e>
          </m:d>
          <m:rad>
            <m:radPr>
              <m:degHide m:val="1"/>
              <m:ctrlPr>
                <w:rPr>
                  <w:rFonts w:ascii="Cambria Math" w:eastAsiaTheme="majorEastAsia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aj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ajorEastAsia" w:hAnsi="Cambria Math"/>
                      <w:lang w:val="en-US"/>
                    </w:rPr>
                    <m:t>5-2</m:t>
                  </m:r>
                </m:num>
                <m:den>
                  <m:r>
                    <w:rPr>
                      <w:rFonts w:ascii="Cambria Math" w:eastAsiaTheme="majorEastAsia" w:hAnsi="Cambria Math"/>
                      <w:lang w:val="en-US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aj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/>
                          <w:lang w:val="en-US"/>
                        </w:rPr>
                        <m:t>0,88</m:t>
                      </m:r>
                    </m:e>
                    <m:sup>
                      <m:r>
                        <w:rPr>
                          <w:rFonts w:ascii="Cambria Math" w:eastAsiaTheme="majorEastAsia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rad>
          <m:r>
            <w:rPr>
              <w:rFonts w:ascii="Cambria Math" w:eastAsiaTheme="majorEastAsia" w:hAnsi="Cambria Math"/>
              <w:lang w:val="en-US"/>
            </w:rPr>
            <m:t>=3,2</m:t>
          </m:r>
        </m:oMath>
      </m:oMathPara>
    </w:p>
    <w:p w14:paraId="235B373D" w14:textId="457E6CE0" w:rsidR="00524940" w:rsidRPr="00524940" w:rsidRDefault="00F321F8" w:rsidP="00E56F56">
      <w:pPr>
        <w:rPr>
          <w:rFonts w:eastAsiaTheme="majorEastAsia"/>
          <w:lang w:val="en-US"/>
        </w:rPr>
      </w:pPr>
      <m:oMathPara>
        <m:oMath>
          <m:sSub>
            <m:sSubPr>
              <m:ctrlPr>
                <w:rPr>
                  <w:rFonts w:ascii="Cambria Math" w:eastAsiaTheme="maj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aj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ajorEastAsia" w:hAnsi="Cambria Math"/>
                  <w:lang w:val="en-US"/>
                </w:rPr>
                <m:t>0,025;4</m:t>
              </m:r>
            </m:sub>
          </m:sSub>
          <m:r>
            <w:rPr>
              <w:rFonts w:ascii="Cambria Math" w:eastAsiaTheme="majorEastAsia" w:hAnsi="Cambria Math"/>
              <w:lang w:val="en-US"/>
            </w:rPr>
            <m:t>=2,776</m:t>
          </m:r>
        </m:oMath>
      </m:oMathPara>
    </w:p>
    <w:p w14:paraId="1E239E86" w14:textId="37E40091" w:rsidR="00524940" w:rsidRDefault="00524940" w:rsidP="00E56F56">
      <w:pPr>
        <w:rPr>
          <w:rFonts w:eastAsiaTheme="majorEastAsia"/>
        </w:rPr>
      </w:pPr>
      <w:r>
        <w:rPr>
          <w:rFonts w:eastAsiaTheme="majorEastAsia"/>
        </w:rPr>
        <w:lastRenderedPageBreak/>
        <w:t xml:space="preserve">Выполняется условие </w:t>
      </w:r>
      <w:r>
        <w:rPr>
          <w:rFonts w:eastAsiaTheme="majorEastAsia"/>
          <w:lang w:val="en-US"/>
        </w:rPr>
        <w:t>T</w:t>
      </w:r>
      <w:r w:rsidRPr="00524940">
        <w:rPr>
          <w:rFonts w:eastAsiaTheme="majorEastAsia"/>
        </w:rPr>
        <w:t>&gt;</w:t>
      </w:r>
      <w:r>
        <w:rPr>
          <w:rFonts w:eastAsiaTheme="majorEastAsia"/>
          <w:lang w:val="en-US"/>
        </w:rPr>
        <w:t>T</w:t>
      </w:r>
      <w:r>
        <w:rPr>
          <w:rFonts w:eastAsiaTheme="majorEastAsia"/>
          <w:vertAlign w:val="subscript"/>
          <w:lang w:val="en-US"/>
        </w:rPr>
        <w:t>a</w:t>
      </w:r>
      <w:r w:rsidRPr="00524940">
        <w:rPr>
          <w:rFonts w:eastAsiaTheme="majorEastAsia"/>
          <w:vertAlign w:val="subscript"/>
        </w:rPr>
        <w:t>/2;</w:t>
      </w:r>
      <w:r>
        <w:rPr>
          <w:rFonts w:eastAsiaTheme="majorEastAsia"/>
          <w:vertAlign w:val="subscript"/>
          <w:lang w:val="en-US"/>
        </w:rPr>
        <w:t>s</w:t>
      </w:r>
      <w:r>
        <w:rPr>
          <w:rFonts w:eastAsiaTheme="majorEastAsia"/>
        </w:rPr>
        <w:t xml:space="preserve">, поэтому коэффициент корреляции можно считать значимым. Можно считать, что линейная связь между исследуемыми величинами существует. С увеличением затрат на предварительное исследование рынка </w:t>
      </w:r>
      <w:r w:rsidR="000839AC">
        <w:rPr>
          <w:rFonts w:eastAsiaTheme="majorEastAsia"/>
        </w:rPr>
        <w:t>увеличивается</w:t>
      </w:r>
      <w:r>
        <w:rPr>
          <w:rFonts w:eastAsiaTheme="majorEastAsia"/>
        </w:rPr>
        <w:t xml:space="preserve"> объем сбыта.</w:t>
      </w:r>
    </w:p>
    <w:p w14:paraId="263A5A15" w14:textId="4240C7E8" w:rsidR="007A0732" w:rsidRDefault="007A0732" w:rsidP="007A0732">
      <w:pPr>
        <w:pStyle w:val="2"/>
      </w:pPr>
      <w:r>
        <w:t>Построение и проверка модели</w:t>
      </w:r>
    </w:p>
    <w:p w14:paraId="4A41ED04" w14:textId="2CA99F33" w:rsidR="007A0732" w:rsidRDefault="006E64C9" w:rsidP="007A0732">
      <w:r>
        <w:t>Составим систему уравнений:</w:t>
      </w:r>
    </w:p>
    <w:p w14:paraId="024D3827" w14:textId="2C377585" w:rsidR="006E64C9" w:rsidRPr="006E64C9" w:rsidRDefault="006E64C9" w:rsidP="007A073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5∙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</w:rPr>
            <m:t>80∙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=89</m:t>
          </m:r>
        </m:oMath>
      </m:oMathPara>
    </w:p>
    <w:p w14:paraId="2EA352B2" w14:textId="383070BE" w:rsidR="006E64C9" w:rsidRPr="007D7585" w:rsidRDefault="006E64C9" w:rsidP="006E64C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80∙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</w:rPr>
            <m:t>1326∙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=1465</m:t>
          </m:r>
        </m:oMath>
      </m:oMathPara>
    </w:p>
    <w:p w14:paraId="3561ED95" w14:textId="0F4EF9AC" w:rsidR="007D7585" w:rsidRDefault="007D7585" w:rsidP="006E64C9">
      <w:pPr>
        <w:rPr>
          <w:rFonts w:eastAsiaTheme="minorEastAsia"/>
        </w:rPr>
      </w:pPr>
      <w:r>
        <w:rPr>
          <w:rFonts w:eastAsiaTheme="minorEastAsia"/>
        </w:rPr>
        <w:t>Решив эту систему, получаем</w:t>
      </w:r>
      <w:r w:rsidRPr="007D7585">
        <w:rPr>
          <w:rFonts w:eastAsiaTheme="minorEastAsia"/>
        </w:rPr>
        <w:t xml:space="preserve">: </w:t>
      </w:r>
      <w:r>
        <w:rPr>
          <w:rFonts w:eastAsiaTheme="minorEastAsia"/>
          <w:lang w:val="en-US"/>
        </w:rPr>
        <w:t>A</w:t>
      </w:r>
      <w:r w:rsidRPr="007D7585">
        <w:rPr>
          <w:rFonts w:eastAsiaTheme="minorEastAsia"/>
          <w:vertAlign w:val="subscript"/>
        </w:rPr>
        <w:t>0</w:t>
      </w:r>
      <w:r w:rsidRPr="007D7585">
        <w:rPr>
          <w:rFonts w:eastAsiaTheme="minorEastAsia"/>
        </w:rPr>
        <w:t xml:space="preserve"> = 3,54; </w:t>
      </w:r>
      <w:r>
        <w:rPr>
          <w:rFonts w:eastAsiaTheme="minorEastAsia"/>
          <w:lang w:val="en-US"/>
        </w:rPr>
        <w:t>A</w:t>
      </w:r>
      <w:r w:rsidRPr="007D7585">
        <w:rPr>
          <w:rFonts w:eastAsiaTheme="minorEastAsia"/>
          <w:vertAlign w:val="subscript"/>
        </w:rPr>
        <w:t>1</w:t>
      </w:r>
      <w:r w:rsidRPr="007D7585">
        <w:rPr>
          <w:rFonts w:eastAsiaTheme="minorEastAsia"/>
        </w:rPr>
        <w:t xml:space="preserve"> = 0,89. </w:t>
      </w:r>
      <w:r>
        <w:rPr>
          <w:rFonts w:eastAsiaTheme="minorEastAsia"/>
        </w:rPr>
        <w:t>Таким образом зависимость может быть выражена следующей экономической моделью</w:t>
      </w:r>
      <w:r w:rsidRPr="007D7585">
        <w:rPr>
          <w:rFonts w:eastAsiaTheme="minorEastAsia"/>
        </w:rPr>
        <w:t>:</w:t>
      </w:r>
    </w:p>
    <w:p w14:paraId="63CCF09B" w14:textId="5FE44A7A" w:rsidR="007D7585" w:rsidRPr="00765AA9" w:rsidRDefault="00765AA9" w:rsidP="007D7585">
      <w:pPr>
        <w:ind w:firstLine="0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Y=3,54+0,89X</m:t>
          </m:r>
        </m:oMath>
      </m:oMathPara>
    </w:p>
    <w:p w14:paraId="66A44136" w14:textId="7F1C2901" w:rsidR="006E64C9" w:rsidRPr="000839AC" w:rsidRDefault="004D7E23" w:rsidP="004D7E23">
      <w:pPr>
        <w:rPr>
          <w:rFonts w:eastAsiaTheme="minorEastAsia"/>
        </w:rPr>
      </w:pPr>
      <w:r>
        <w:rPr>
          <w:rFonts w:eastAsiaTheme="minorEastAsia"/>
        </w:rPr>
        <w:t>Проверка модели на адекватность</w:t>
      </w:r>
      <w:r w:rsidRPr="000839AC">
        <w:rPr>
          <w:rFonts w:eastAsiaTheme="minorEastAsia"/>
        </w:rPr>
        <w:t>:</w:t>
      </w:r>
    </w:p>
    <w:p w14:paraId="765E04F8" w14:textId="2524D360" w:rsidR="00496239" w:rsidRDefault="00496239" w:rsidP="004D7E23">
      <w:pPr>
        <w:rPr>
          <w:rFonts w:eastAsiaTheme="minorEastAsia"/>
        </w:rPr>
      </w:pPr>
      <w:r>
        <w:rPr>
          <w:rFonts w:eastAsiaTheme="minorEastAsia"/>
        </w:rPr>
        <w:t>Модельные значения</w:t>
      </w:r>
      <w:r w:rsidRPr="00860B59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Y</w:t>
      </w:r>
      <w:r w:rsidRPr="00496239">
        <w:rPr>
          <w:rFonts w:eastAsiaTheme="minorEastAsia"/>
        </w:rPr>
        <w:t>:</w:t>
      </w:r>
    </w:p>
    <w:p w14:paraId="560C626E" w14:textId="7181051E" w:rsidR="00496239" w:rsidRPr="00860B59" w:rsidRDefault="00496239" w:rsidP="00860B59">
      <w:pPr>
        <w:jc w:val="center"/>
        <w:rPr>
          <w:rFonts w:eastAsiaTheme="minorEastAsia"/>
        </w:rPr>
      </w:pPr>
      <w:r>
        <w:rPr>
          <w:rFonts w:eastAsiaTheme="minorEastAsia" w:cstheme="minorHAnsi"/>
          <w:lang w:val="en-US"/>
        </w:rPr>
        <w:t>y</w:t>
      </w:r>
      <w:r>
        <w:rPr>
          <w:rFonts w:eastAsiaTheme="minorEastAsia" w:cstheme="minorHAnsi"/>
        </w:rPr>
        <w:t>̅</w:t>
      </w:r>
      <w:r w:rsidRPr="00860B59">
        <w:rPr>
          <w:rFonts w:eastAsiaTheme="minorEastAsia"/>
          <w:vertAlign w:val="subscript"/>
        </w:rPr>
        <w:t>1</w:t>
      </w:r>
      <w:r w:rsidRPr="00860B59">
        <w:rPr>
          <w:rFonts w:eastAsiaTheme="minorEastAsia"/>
        </w:rPr>
        <w:t xml:space="preserve"> = </w:t>
      </w:r>
      <w:r w:rsidR="00860B59" w:rsidRPr="00860B59">
        <w:rPr>
          <w:rFonts w:eastAsiaTheme="minorEastAsia"/>
        </w:rPr>
        <w:t xml:space="preserve">14,23; </w:t>
      </w:r>
      <w:r w:rsidR="00860B59">
        <w:rPr>
          <w:rFonts w:eastAsiaTheme="minorEastAsia" w:cstheme="minorHAnsi"/>
          <w:lang w:val="en-US"/>
        </w:rPr>
        <w:t>y</w:t>
      </w:r>
      <w:r w:rsidR="00860B59">
        <w:rPr>
          <w:rFonts w:eastAsiaTheme="minorEastAsia" w:cstheme="minorHAnsi"/>
        </w:rPr>
        <w:t>̅</w:t>
      </w:r>
      <w:r w:rsidR="00860B59" w:rsidRPr="00860B59">
        <w:rPr>
          <w:rFonts w:eastAsiaTheme="minorEastAsia"/>
          <w:vertAlign w:val="subscript"/>
        </w:rPr>
        <w:t>2</w:t>
      </w:r>
      <w:r w:rsidR="00860B59" w:rsidRPr="00860B59">
        <w:rPr>
          <w:rFonts w:eastAsiaTheme="minorEastAsia"/>
        </w:rPr>
        <w:t xml:space="preserve"> = 18,69; </w:t>
      </w:r>
      <w:r w:rsidR="00860B59">
        <w:rPr>
          <w:rFonts w:eastAsiaTheme="minorEastAsia" w:cstheme="minorHAnsi"/>
          <w:lang w:val="en-US"/>
        </w:rPr>
        <w:t>y</w:t>
      </w:r>
      <w:r w:rsidR="00860B59">
        <w:rPr>
          <w:rFonts w:eastAsiaTheme="minorEastAsia" w:cstheme="minorHAnsi"/>
        </w:rPr>
        <w:t>̅</w:t>
      </w:r>
      <w:r w:rsidR="00860B59" w:rsidRPr="00860B59">
        <w:rPr>
          <w:rFonts w:eastAsiaTheme="minorEastAsia"/>
          <w:vertAlign w:val="subscript"/>
        </w:rPr>
        <w:t>3</w:t>
      </w:r>
      <w:r w:rsidR="00860B59" w:rsidRPr="00860B59">
        <w:rPr>
          <w:rFonts w:eastAsiaTheme="minorEastAsia"/>
        </w:rPr>
        <w:t xml:space="preserve"> = 19,58; </w:t>
      </w:r>
      <w:r w:rsidR="00860B59">
        <w:rPr>
          <w:rFonts w:eastAsiaTheme="minorEastAsia" w:cstheme="minorHAnsi"/>
          <w:lang w:val="en-US"/>
        </w:rPr>
        <w:t>y</w:t>
      </w:r>
      <w:r w:rsidR="00860B59">
        <w:rPr>
          <w:rFonts w:eastAsiaTheme="minorEastAsia" w:cstheme="minorHAnsi"/>
        </w:rPr>
        <w:t>̅</w:t>
      </w:r>
      <w:r w:rsidR="00860B59" w:rsidRPr="00860B59">
        <w:rPr>
          <w:rFonts w:eastAsiaTheme="minorEastAsia"/>
          <w:vertAlign w:val="subscript"/>
        </w:rPr>
        <w:t>4</w:t>
      </w:r>
      <w:r w:rsidR="00860B59" w:rsidRPr="00860B59">
        <w:rPr>
          <w:rFonts w:eastAsiaTheme="minorEastAsia"/>
        </w:rPr>
        <w:t xml:space="preserve"> = 15,13; </w:t>
      </w:r>
      <w:r w:rsidR="00860B59">
        <w:rPr>
          <w:rFonts w:eastAsiaTheme="minorEastAsia" w:cstheme="minorHAnsi"/>
          <w:lang w:val="en-US"/>
        </w:rPr>
        <w:t>y</w:t>
      </w:r>
      <w:r w:rsidR="00860B59">
        <w:rPr>
          <w:rFonts w:eastAsiaTheme="minorEastAsia" w:cstheme="minorHAnsi"/>
        </w:rPr>
        <w:t>̅</w:t>
      </w:r>
      <w:r w:rsidR="00860B59" w:rsidRPr="00860B59">
        <w:rPr>
          <w:rFonts w:eastAsiaTheme="minorEastAsia"/>
          <w:vertAlign w:val="subscript"/>
        </w:rPr>
        <w:t>5</w:t>
      </w:r>
      <w:r w:rsidR="00860B59" w:rsidRPr="00860B59">
        <w:rPr>
          <w:rFonts w:eastAsiaTheme="minorEastAsia"/>
        </w:rPr>
        <w:t xml:space="preserve"> = 21,37.</w:t>
      </w:r>
    </w:p>
    <w:p w14:paraId="4924B385" w14:textId="43207B79" w:rsidR="004D7E23" w:rsidRPr="00496239" w:rsidRDefault="004D7E23" w:rsidP="004D7E23">
      <w:pPr>
        <w:rPr>
          <w:rFonts w:eastAsiaTheme="minorEastAsia"/>
        </w:rPr>
      </w:pPr>
      <w:r>
        <w:rPr>
          <w:rFonts w:eastAsiaTheme="minorEastAsia"/>
        </w:rPr>
        <w:t>Сумма квадратов, обусловленной моделью</w:t>
      </w:r>
      <w:r w:rsidRPr="00496239">
        <w:rPr>
          <w:rFonts w:eastAsiaTheme="minorEastAsia"/>
        </w:rPr>
        <w:t>:</w:t>
      </w:r>
    </w:p>
    <w:p w14:paraId="502D9E0F" w14:textId="4AC7694C" w:rsidR="004D7E23" w:rsidRPr="004D7E23" w:rsidRDefault="00F321F8" w:rsidP="004D7E23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=36,54</m:t>
          </m:r>
        </m:oMath>
      </m:oMathPara>
    </w:p>
    <w:p w14:paraId="5F1F5B54" w14:textId="568BBC9F" w:rsidR="004D7E23" w:rsidRDefault="004D7E23" w:rsidP="004D7E23">
      <w:pPr>
        <w:rPr>
          <w:rFonts w:eastAsiaTheme="minorEastAsia"/>
          <w:lang w:val="en-US"/>
        </w:rPr>
      </w:pPr>
      <w:r>
        <w:rPr>
          <w:rFonts w:eastAsiaTheme="minorEastAsia"/>
        </w:rPr>
        <w:t>Остаточная сумма квадратов</w:t>
      </w:r>
      <w:r>
        <w:rPr>
          <w:rFonts w:eastAsiaTheme="minorEastAsia"/>
          <w:lang w:val="en-US"/>
        </w:rPr>
        <w:t>:</w:t>
      </w:r>
    </w:p>
    <w:p w14:paraId="49D01566" w14:textId="7F1E461F" w:rsidR="004D7E23" w:rsidRPr="00860B59" w:rsidRDefault="00F321F8" w:rsidP="004D7E23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=10,26</m:t>
          </m:r>
        </m:oMath>
      </m:oMathPara>
    </w:p>
    <w:p w14:paraId="4774FFFC" w14:textId="54C7149E" w:rsidR="00860B59" w:rsidRDefault="00860B59" w:rsidP="004D7E23">
      <w:pPr>
        <w:rPr>
          <w:rFonts w:eastAsiaTheme="minorEastAsia"/>
        </w:rPr>
      </w:pPr>
      <w:r>
        <w:rPr>
          <w:rFonts w:eastAsiaTheme="minorEastAsia"/>
        </w:rPr>
        <w:t>Критерий для проверки адекватности модели</w:t>
      </w:r>
      <w:r w:rsidRPr="00860B59">
        <w:rPr>
          <w:rFonts w:eastAsiaTheme="minorEastAsia"/>
        </w:rPr>
        <w:t>:</w:t>
      </w:r>
    </w:p>
    <w:p w14:paraId="746EC9E3" w14:textId="65122AE6" w:rsidR="00860B59" w:rsidRPr="00855D7E" w:rsidRDefault="00860B59" w:rsidP="004D7E2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36,54/1</m:t>
              </m:r>
            </m:num>
            <m:den>
              <m:r>
                <w:rPr>
                  <w:rFonts w:ascii="Cambria Math" w:eastAsiaTheme="minorEastAsia" w:hAnsi="Cambria Math"/>
                </w:rPr>
                <m:t>10,26/(5-1-1)</m:t>
              </m:r>
            </m:den>
          </m:f>
          <m:r>
            <w:rPr>
              <w:rFonts w:ascii="Cambria Math" w:eastAsiaTheme="minorEastAsia" w:hAnsi="Cambria Math"/>
            </w:rPr>
            <m:t>=10,69</m:t>
          </m:r>
        </m:oMath>
      </m:oMathPara>
    </w:p>
    <w:p w14:paraId="4EF0D1FC" w14:textId="6456DDF5" w:rsidR="00855D7E" w:rsidRPr="00855D7E" w:rsidRDefault="00855D7E" w:rsidP="00855D7E">
      <w:pPr>
        <w:rPr>
          <w:rFonts w:eastAsiaTheme="minorEastAsia"/>
        </w:rPr>
      </w:pPr>
      <w:r>
        <w:rPr>
          <w:rFonts w:eastAsiaTheme="minorEastAsia"/>
        </w:rPr>
        <w:t>Числа степеней свободы распределения Фишера</w:t>
      </w:r>
      <w:r w:rsidRPr="00855D7E">
        <w:rPr>
          <w:rFonts w:eastAsiaTheme="minorEastAsia"/>
        </w:rPr>
        <w:t xml:space="preserve">: </w:t>
      </w:r>
      <w:r>
        <w:rPr>
          <w:rFonts w:eastAsiaTheme="minorEastAsia"/>
          <w:lang w:val="en-US"/>
        </w:rPr>
        <w:t>S</w:t>
      </w:r>
      <w:r w:rsidRPr="00855D7E">
        <w:rPr>
          <w:rFonts w:eastAsiaTheme="minorEastAsia"/>
          <w:vertAlign w:val="subscript"/>
        </w:rPr>
        <w:t>1</w:t>
      </w:r>
      <w:r w:rsidRPr="00855D7E">
        <w:rPr>
          <w:rFonts w:eastAsiaTheme="minorEastAsia"/>
        </w:rPr>
        <w:t xml:space="preserve"> = 1, </w:t>
      </w:r>
      <w:r>
        <w:rPr>
          <w:rFonts w:eastAsiaTheme="minorEastAsia"/>
          <w:lang w:val="en-US"/>
        </w:rPr>
        <w:t>S</w:t>
      </w:r>
      <w:r w:rsidRPr="00855D7E">
        <w:rPr>
          <w:rFonts w:eastAsiaTheme="minorEastAsia"/>
          <w:vertAlign w:val="subscript"/>
        </w:rPr>
        <w:t>2</w:t>
      </w:r>
      <w:r w:rsidRPr="00855D7E">
        <w:rPr>
          <w:rFonts w:eastAsiaTheme="minorEastAsia"/>
        </w:rPr>
        <w:t xml:space="preserve"> = 3.</w:t>
      </w:r>
    </w:p>
    <w:p w14:paraId="738DF20B" w14:textId="1CC90FE2" w:rsidR="00855D7E" w:rsidRPr="00855D7E" w:rsidRDefault="00F321F8" w:rsidP="00855D7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0,05;1;3</m:t>
              </m:r>
            </m:sub>
          </m:sSub>
          <m:r>
            <w:rPr>
              <w:rFonts w:ascii="Cambria Math" w:eastAsiaTheme="minorEastAsia" w:hAnsi="Cambria Math"/>
            </w:rPr>
            <m:t>=10,13</m:t>
          </m:r>
        </m:oMath>
      </m:oMathPara>
    </w:p>
    <w:p w14:paraId="68731B34" w14:textId="23648C65" w:rsidR="00855D7E" w:rsidRDefault="00855D7E" w:rsidP="00855D7E">
      <w:pPr>
        <w:rPr>
          <w:rFonts w:eastAsiaTheme="minorEastAsia"/>
        </w:rPr>
      </w:pPr>
      <w:r>
        <w:rPr>
          <w:rFonts w:eastAsiaTheme="minorEastAsia"/>
        </w:rPr>
        <w:t xml:space="preserve">Так как </w:t>
      </w:r>
      <w:r>
        <w:rPr>
          <w:rFonts w:eastAsiaTheme="minorEastAsia"/>
          <w:lang w:val="en-US"/>
        </w:rPr>
        <w:t>F</w:t>
      </w:r>
      <w:r w:rsidRPr="00855D7E">
        <w:rPr>
          <w:rFonts w:eastAsiaTheme="minorEastAsia"/>
        </w:rPr>
        <w:t>&gt;</w:t>
      </w:r>
      <w:r>
        <w:rPr>
          <w:rFonts w:eastAsiaTheme="minorEastAsia"/>
          <w:lang w:val="en-US"/>
        </w:rPr>
        <w:t>F</w:t>
      </w:r>
      <w:r>
        <w:rPr>
          <w:rFonts w:eastAsiaTheme="minorEastAsia"/>
          <w:vertAlign w:val="subscript"/>
          <w:lang w:val="en-US"/>
        </w:rPr>
        <w:t>a</w:t>
      </w:r>
      <w:r w:rsidRPr="00855D7E">
        <w:rPr>
          <w:rFonts w:eastAsiaTheme="minorEastAsia"/>
          <w:vertAlign w:val="subscript"/>
        </w:rPr>
        <w:t>,</w:t>
      </w:r>
      <w:r>
        <w:rPr>
          <w:rFonts w:eastAsiaTheme="minorEastAsia"/>
          <w:vertAlign w:val="subscript"/>
          <w:lang w:val="en-US"/>
        </w:rPr>
        <w:t>s</w:t>
      </w:r>
      <w:r w:rsidRPr="00855D7E">
        <w:rPr>
          <w:rFonts w:eastAsiaTheme="minorEastAsia"/>
          <w:vertAlign w:val="subscript"/>
        </w:rPr>
        <w:t>1,</w:t>
      </w:r>
      <w:r>
        <w:rPr>
          <w:rFonts w:eastAsiaTheme="minorEastAsia"/>
          <w:vertAlign w:val="subscript"/>
          <w:lang w:val="en-US"/>
        </w:rPr>
        <w:t>s</w:t>
      </w:r>
      <w:r w:rsidRPr="00855D7E">
        <w:rPr>
          <w:rFonts w:eastAsiaTheme="minorEastAsia"/>
          <w:vertAlign w:val="subscript"/>
        </w:rPr>
        <w:t>2</w:t>
      </w:r>
      <w:r w:rsidRPr="00855D7E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можно считать, что модель достаточно точно описывает зависимость </w:t>
      </w:r>
      <w:r>
        <w:rPr>
          <w:rFonts w:eastAsiaTheme="minorEastAsia"/>
          <w:lang w:val="en-US"/>
        </w:rPr>
        <w:t>Y</w:t>
      </w:r>
      <w:r>
        <w:rPr>
          <w:rFonts w:eastAsiaTheme="minorEastAsia"/>
        </w:rPr>
        <w:t xml:space="preserve"> от </w:t>
      </w:r>
      <w:r>
        <w:rPr>
          <w:rFonts w:eastAsiaTheme="minorEastAsia"/>
          <w:lang w:val="en-US"/>
        </w:rPr>
        <w:t>X</w:t>
      </w:r>
      <w:r>
        <w:rPr>
          <w:rFonts w:eastAsiaTheme="minorEastAsia"/>
        </w:rPr>
        <w:t>.</w:t>
      </w:r>
    </w:p>
    <w:p w14:paraId="636AB34A" w14:textId="7A6CDCD2" w:rsidR="00855D7E" w:rsidRDefault="00BE402E" w:rsidP="00855D7E">
      <w:pPr>
        <w:rPr>
          <w:rFonts w:eastAsiaTheme="minorEastAsia"/>
          <w:lang w:val="en-US"/>
        </w:rPr>
      </w:pPr>
      <w:r>
        <w:rPr>
          <w:rFonts w:eastAsiaTheme="minorEastAsia"/>
        </w:rPr>
        <w:t>Коэффициент детерминации</w:t>
      </w:r>
      <w:r>
        <w:rPr>
          <w:rFonts w:eastAsiaTheme="minorEastAsia"/>
          <w:lang w:val="en-US"/>
        </w:rPr>
        <w:t>:</w:t>
      </w:r>
    </w:p>
    <w:p w14:paraId="3D60634B" w14:textId="660A99CD" w:rsidR="00BE402E" w:rsidRPr="004963F9" w:rsidRDefault="00F321F8" w:rsidP="00855D7E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=0,78</m:t>
          </m:r>
        </m:oMath>
      </m:oMathPara>
    </w:p>
    <w:p w14:paraId="3FBB43A3" w14:textId="78A4D15E" w:rsidR="004963F9" w:rsidRDefault="004963F9" w:rsidP="00855D7E">
      <w:pPr>
        <w:rPr>
          <w:rFonts w:eastAsiaTheme="minorEastAsia"/>
        </w:rPr>
      </w:pPr>
      <w:r>
        <w:rPr>
          <w:rFonts w:eastAsiaTheme="minorEastAsia"/>
        </w:rPr>
        <w:t>Значит различия в значениях потерь от брака на 78% объясняются различиями в значениях затрат на предварительные исследования рынка, и на 22% - другими факторами.</w:t>
      </w:r>
    </w:p>
    <w:p w14:paraId="7E062C11" w14:textId="23F4AF4B" w:rsidR="005E4666" w:rsidRDefault="005E4666" w:rsidP="005E4666">
      <w:pPr>
        <w:pStyle w:val="2"/>
        <w:rPr>
          <w:rFonts w:eastAsiaTheme="minorEastAsia"/>
        </w:rPr>
      </w:pPr>
      <w:r>
        <w:rPr>
          <w:rFonts w:eastAsiaTheme="minorEastAsia"/>
        </w:rPr>
        <w:t>Интерпретация модели</w:t>
      </w:r>
    </w:p>
    <w:p w14:paraId="7CF59254" w14:textId="3450C44E" w:rsidR="005E4666" w:rsidRDefault="005E4666" w:rsidP="005E4666">
      <w:r>
        <w:t xml:space="preserve">Коэффициент </w:t>
      </w:r>
      <w:r>
        <w:rPr>
          <w:lang w:val="en-US"/>
        </w:rPr>
        <w:t>A</w:t>
      </w:r>
      <w:r>
        <w:rPr>
          <w:vertAlign w:val="subscript"/>
        </w:rPr>
        <w:t>1</w:t>
      </w:r>
      <w:r>
        <w:t xml:space="preserve"> показывает, на сколько в среднем изменится выходная переменная </w:t>
      </w:r>
      <w:r>
        <w:rPr>
          <w:lang w:val="en-US"/>
        </w:rPr>
        <w:t>Y</w:t>
      </w:r>
      <w:r>
        <w:t xml:space="preserve"> при увеличении входной переменной </w:t>
      </w:r>
      <w:r>
        <w:rPr>
          <w:lang w:val="en-US"/>
        </w:rPr>
        <w:t>X</w:t>
      </w:r>
      <w:r>
        <w:t xml:space="preserve"> на единицу</w:t>
      </w:r>
      <w:r w:rsidR="00E94E7B">
        <w:t>.</w:t>
      </w:r>
    </w:p>
    <w:p w14:paraId="1987ADFE" w14:textId="2723666F" w:rsidR="00E94E7B" w:rsidRDefault="00E94E7B" w:rsidP="005E4666">
      <w:r>
        <w:lastRenderedPageBreak/>
        <w:t>Коэффициент А</w:t>
      </w:r>
      <w:r>
        <w:rPr>
          <w:vertAlign w:val="subscript"/>
        </w:rPr>
        <w:t>0</w:t>
      </w:r>
      <w:r>
        <w:t xml:space="preserve"> представляет собой значение выходной переменной </w:t>
      </w:r>
      <w:r>
        <w:rPr>
          <w:lang w:val="en-US"/>
        </w:rPr>
        <w:t>Y</w:t>
      </w:r>
      <w:r>
        <w:t xml:space="preserve"> при </w:t>
      </w:r>
      <w:r>
        <w:rPr>
          <w:lang w:val="en-US"/>
        </w:rPr>
        <w:t>X</w:t>
      </w:r>
      <w:r>
        <w:t xml:space="preserve"> </w:t>
      </w:r>
      <w:r w:rsidRPr="00E94E7B">
        <w:t>=</w:t>
      </w:r>
      <w:r>
        <w:t xml:space="preserve"> </w:t>
      </w:r>
      <w:r w:rsidRPr="00E94E7B">
        <w:t>0</w:t>
      </w:r>
      <w:r>
        <w:t>.</w:t>
      </w:r>
    </w:p>
    <w:p w14:paraId="141D6560" w14:textId="6155B612" w:rsidR="00E94E7B" w:rsidRDefault="00E94E7B" w:rsidP="005E4666">
      <w:pPr>
        <w:rPr>
          <w:lang w:val="en-US"/>
        </w:rPr>
      </w:pPr>
      <w:r>
        <w:t>Коэффициент эластичности</w:t>
      </w:r>
      <w:r>
        <w:rPr>
          <w:lang w:val="en-US"/>
        </w:rPr>
        <w:t>:</w:t>
      </w:r>
    </w:p>
    <w:p w14:paraId="3036B2D9" w14:textId="3B1AD0E3" w:rsidR="00E94E7B" w:rsidRPr="00E94E7B" w:rsidRDefault="00E94E7B" w:rsidP="005E4666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E=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bar>
            </m:num>
            <m:den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bar>
            </m:den>
          </m:f>
          <m:r>
            <w:rPr>
              <w:rFonts w:ascii="Cambria Math" w:hAnsi="Cambria Math"/>
              <w:lang w:val="en-US"/>
            </w:rPr>
            <m:t>=0,89∙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16</m:t>
              </m:r>
            </m:num>
            <m:den>
              <m:r>
                <w:rPr>
                  <w:rFonts w:ascii="Cambria Math" w:hAnsi="Cambria Math"/>
                  <w:lang w:val="en-US"/>
                </w:rPr>
                <m:t>17,8</m:t>
              </m:r>
            </m:den>
          </m:f>
          <m:r>
            <w:rPr>
              <w:rFonts w:ascii="Cambria Math" w:hAnsi="Cambria Math"/>
              <w:lang w:val="en-US"/>
            </w:rPr>
            <m:t>=0,8</m:t>
          </m:r>
        </m:oMath>
      </m:oMathPara>
    </w:p>
    <w:p w14:paraId="0ECC5DF9" w14:textId="1CFFEFDF" w:rsidR="00E94E7B" w:rsidRDefault="00E94E7B" w:rsidP="005E4666">
      <w:pPr>
        <w:rPr>
          <w:rFonts w:eastAsiaTheme="minorEastAsia"/>
        </w:rPr>
      </w:pPr>
      <w:r>
        <w:rPr>
          <w:rFonts w:eastAsiaTheme="minorEastAsia"/>
        </w:rPr>
        <w:t xml:space="preserve">Коэффициент эластичности показывает, на сколько процентов в среднем изменяется переменная </w:t>
      </w:r>
      <w:r>
        <w:rPr>
          <w:rFonts w:eastAsiaTheme="minorEastAsia"/>
          <w:lang w:val="en-US"/>
        </w:rPr>
        <w:t>Y</w:t>
      </w:r>
      <w:r w:rsidRPr="00E94E7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при увеличении </w:t>
      </w:r>
      <w:r>
        <w:rPr>
          <w:rFonts w:eastAsiaTheme="minorEastAsia"/>
          <w:lang w:val="en-US"/>
        </w:rPr>
        <w:t>X</w:t>
      </w:r>
      <w:r>
        <w:rPr>
          <w:rFonts w:eastAsiaTheme="minorEastAsia"/>
        </w:rPr>
        <w:t xml:space="preserve"> на один процент.</w:t>
      </w:r>
    </w:p>
    <w:p w14:paraId="010ECCF9" w14:textId="19DE7A97" w:rsidR="00530EAA" w:rsidRPr="00530EAA" w:rsidRDefault="007243A7" w:rsidP="00530EAA">
      <w:pPr>
        <w:pStyle w:val="2"/>
      </w:pPr>
      <w:r>
        <w:t>М</w:t>
      </w:r>
      <w:r w:rsidRPr="007243A7">
        <w:t>одель связи объема сбыта с затратами на предварительные исследования рынка и на рекламу. Провер</w:t>
      </w:r>
      <w:r>
        <w:t>ка</w:t>
      </w:r>
      <w:r w:rsidRPr="007243A7">
        <w:t xml:space="preserve"> ее адекватност</w:t>
      </w:r>
      <w:r>
        <w:t>и</w:t>
      </w:r>
      <w:r w:rsidRPr="007243A7">
        <w:t>.</w:t>
      </w:r>
    </w:p>
    <w:p w14:paraId="26B123AF" w14:textId="27F27D49" w:rsidR="007243A7" w:rsidRDefault="00530EAA" w:rsidP="007243A7">
      <w:r w:rsidRPr="00530EAA">
        <w:rPr>
          <w:noProof/>
        </w:rPr>
        <w:drawing>
          <wp:inline distT="0" distB="0" distL="0" distR="0" wp14:anchorId="56EC4B22" wp14:editId="187DAA14">
            <wp:extent cx="5654040" cy="224790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04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D081E" w14:textId="003E9554" w:rsidR="00530EAA" w:rsidRDefault="00530EAA" w:rsidP="00530EAA">
      <w:pPr>
        <w:pStyle w:val="affd"/>
      </w:pPr>
      <w:r>
        <w:t>Рисунок 1 – Результаты применения функции ЛИНЕЙН</w:t>
      </w:r>
    </w:p>
    <w:p w14:paraId="7BF37A46" w14:textId="2E806F40" w:rsidR="00530EAA" w:rsidRPr="000839AC" w:rsidRDefault="00530EAA" w:rsidP="00530EAA">
      <w:pPr>
        <w:jc w:val="center"/>
      </w:pPr>
      <w:r>
        <w:rPr>
          <w:lang w:val="en-US"/>
        </w:rPr>
        <w:t>A</w:t>
      </w:r>
      <w:r w:rsidRPr="00530EAA">
        <w:rPr>
          <w:vertAlign w:val="subscript"/>
        </w:rPr>
        <w:t>2</w:t>
      </w:r>
      <w:r w:rsidRPr="00530EAA">
        <w:t xml:space="preserve"> = 0,</w:t>
      </w:r>
      <w:r w:rsidRPr="000839AC">
        <w:t xml:space="preserve">8; </w:t>
      </w:r>
      <w:r>
        <w:rPr>
          <w:lang w:val="en-US"/>
        </w:rPr>
        <w:t>A</w:t>
      </w:r>
      <w:r w:rsidRPr="000839AC">
        <w:rPr>
          <w:vertAlign w:val="subscript"/>
        </w:rPr>
        <w:t>1</w:t>
      </w:r>
      <w:r w:rsidRPr="000839AC">
        <w:t xml:space="preserve"> = 0,26; </w:t>
      </w:r>
      <w:r>
        <w:rPr>
          <w:lang w:val="en-US"/>
        </w:rPr>
        <w:t>A</w:t>
      </w:r>
      <w:r w:rsidRPr="000839AC">
        <w:rPr>
          <w:vertAlign w:val="subscript"/>
        </w:rPr>
        <w:t>0</w:t>
      </w:r>
      <w:r w:rsidRPr="000839AC">
        <w:t xml:space="preserve"> = 4,12;</w:t>
      </w:r>
    </w:p>
    <w:p w14:paraId="79CF72AE" w14:textId="2CA73C26" w:rsidR="00530EAA" w:rsidRDefault="00530EAA" w:rsidP="00530EAA">
      <w:pPr>
        <w:jc w:val="center"/>
        <w:rPr>
          <w:lang w:val="en-US"/>
        </w:rPr>
      </w:pPr>
      <w:r>
        <w:rPr>
          <w:lang w:val="en-US"/>
        </w:rPr>
        <w:t>Q</w:t>
      </w:r>
      <w:r>
        <w:rPr>
          <w:vertAlign w:val="subscript"/>
          <w:lang w:val="en-US"/>
        </w:rPr>
        <w:t>r</w:t>
      </w:r>
      <w:r>
        <w:rPr>
          <w:lang w:val="en-US"/>
        </w:rPr>
        <w:t xml:space="preserve"> = 39,52; Q</w:t>
      </w:r>
      <w:r>
        <w:rPr>
          <w:vertAlign w:val="subscript"/>
          <w:lang w:val="en-US"/>
        </w:rPr>
        <w:t>e</w:t>
      </w:r>
      <w:r>
        <w:rPr>
          <w:lang w:val="en-US"/>
        </w:rPr>
        <w:t xml:space="preserve"> = 7,28; F = 5,43; R</w:t>
      </w:r>
      <w:r>
        <w:rPr>
          <w:lang w:val="en-US"/>
        </w:rPr>
        <w:softHyphen/>
      </w:r>
      <w:r>
        <w:rPr>
          <w:vertAlign w:val="superscript"/>
          <w:lang w:val="en-US"/>
        </w:rPr>
        <w:t>2</w:t>
      </w:r>
      <w:r>
        <w:rPr>
          <w:lang w:val="en-US"/>
        </w:rPr>
        <w:t xml:space="preserve"> = 0,84;</w:t>
      </w:r>
    </w:p>
    <w:p w14:paraId="26BB5699" w14:textId="62B32A55" w:rsidR="00530EAA" w:rsidRPr="00F07AD3" w:rsidRDefault="00F321F8" w:rsidP="00530EAA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a;s1;s2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0,05;2;2</m:t>
              </m:r>
            </m:sub>
          </m:sSub>
          <m:r>
            <w:rPr>
              <w:rFonts w:ascii="Cambria Math" w:hAnsi="Cambria Math"/>
              <w:lang w:val="en-US"/>
            </w:rPr>
            <m:t>=19</m:t>
          </m:r>
        </m:oMath>
      </m:oMathPara>
    </w:p>
    <w:p w14:paraId="0E6BFB7D" w14:textId="2D9205F5" w:rsidR="00F07AD3" w:rsidRDefault="00F07AD3" w:rsidP="00530EAA">
      <w:pPr>
        <w:rPr>
          <w:rFonts w:eastAsiaTheme="minorEastAsia"/>
        </w:rPr>
      </w:pPr>
      <w:r>
        <w:rPr>
          <w:rFonts w:eastAsiaTheme="minorEastAsia"/>
        </w:rPr>
        <w:t xml:space="preserve">Так как </w:t>
      </w:r>
      <w:r>
        <w:rPr>
          <w:rFonts w:eastAsiaTheme="minorEastAsia"/>
          <w:lang w:val="en-US"/>
        </w:rPr>
        <w:t>F</w:t>
      </w:r>
      <w:r>
        <w:rPr>
          <w:rFonts w:eastAsiaTheme="minorEastAsia"/>
          <w:vertAlign w:val="subscript"/>
          <w:lang w:val="en-US"/>
        </w:rPr>
        <w:t>a</w:t>
      </w:r>
      <w:r w:rsidRPr="00F07AD3">
        <w:rPr>
          <w:rFonts w:eastAsiaTheme="minorEastAsia"/>
          <w:vertAlign w:val="subscript"/>
        </w:rPr>
        <w:t>;</w:t>
      </w:r>
      <w:r>
        <w:rPr>
          <w:rFonts w:eastAsiaTheme="minorEastAsia"/>
          <w:vertAlign w:val="subscript"/>
          <w:lang w:val="en-US"/>
        </w:rPr>
        <w:t>s</w:t>
      </w:r>
      <w:r w:rsidRPr="00F07AD3">
        <w:rPr>
          <w:rFonts w:eastAsiaTheme="minorEastAsia"/>
          <w:vertAlign w:val="subscript"/>
        </w:rPr>
        <w:t>1;</w:t>
      </w:r>
      <w:r>
        <w:rPr>
          <w:rFonts w:eastAsiaTheme="minorEastAsia"/>
          <w:vertAlign w:val="subscript"/>
          <w:lang w:val="en-US"/>
        </w:rPr>
        <w:t>s</w:t>
      </w:r>
      <w:r w:rsidRPr="00F07AD3">
        <w:rPr>
          <w:rFonts w:eastAsiaTheme="minorEastAsia"/>
          <w:vertAlign w:val="subscript"/>
        </w:rPr>
        <w:t>2</w:t>
      </w:r>
      <w:r w:rsidRPr="00F07AD3">
        <w:rPr>
          <w:rFonts w:eastAsiaTheme="minorEastAsia"/>
        </w:rPr>
        <w:t>&gt;</w:t>
      </w:r>
      <w:r>
        <w:rPr>
          <w:rFonts w:eastAsiaTheme="minorEastAsia"/>
          <w:lang w:val="en-US"/>
        </w:rPr>
        <w:t>F</w:t>
      </w:r>
      <w:r>
        <w:rPr>
          <w:rFonts w:eastAsiaTheme="minorEastAsia"/>
        </w:rPr>
        <w:t>, то построенная модель не является достаточно точной.</w:t>
      </w:r>
    </w:p>
    <w:p w14:paraId="55FB49DD" w14:textId="764CC0F3" w:rsidR="00F07AD3" w:rsidRDefault="00657AAF" w:rsidP="00657AAF">
      <w:pPr>
        <w:pStyle w:val="2"/>
      </w:pPr>
      <w:r>
        <w:t>Применение модели</w:t>
      </w:r>
    </w:p>
    <w:p w14:paraId="79931BF1" w14:textId="07CE1132" w:rsidR="00657AAF" w:rsidRDefault="00657AAF" w:rsidP="00657AAF">
      <w:r>
        <w:t xml:space="preserve">Коэффициенты модели </w:t>
      </w:r>
      <w:r>
        <w:rPr>
          <w:lang w:val="en-US"/>
        </w:rPr>
        <w:t>A</w:t>
      </w:r>
      <w:r>
        <w:rPr>
          <w:vertAlign w:val="subscript"/>
          <w:lang w:val="en-US"/>
        </w:rPr>
        <w:t>i</w:t>
      </w:r>
      <w:r>
        <w:t xml:space="preserve"> (</w:t>
      </w:r>
      <w:r>
        <w:rPr>
          <w:lang w:val="en-US"/>
        </w:rPr>
        <w:t>i</w:t>
      </w:r>
      <w:r w:rsidRPr="00657AAF">
        <w:t>=1,…,</w:t>
      </w:r>
      <w:r>
        <w:rPr>
          <w:lang w:val="en-US"/>
        </w:rPr>
        <w:t>M</w:t>
      </w:r>
      <w:r w:rsidRPr="00657AAF">
        <w:t>)</w:t>
      </w:r>
      <w:r>
        <w:t xml:space="preserve"> показывают, на сколько в среднем изменится выходная переменная </w:t>
      </w:r>
      <w:r>
        <w:rPr>
          <w:lang w:val="en-US"/>
        </w:rPr>
        <w:t>Y</w:t>
      </w:r>
      <w:r>
        <w:t xml:space="preserve"> при увеличении входной переменной </w:t>
      </w:r>
      <w:r>
        <w:rPr>
          <w:lang w:val="en-US"/>
        </w:rPr>
        <w:t>X</w:t>
      </w:r>
      <w:r>
        <w:rPr>
          <w:vertAlign w:val="subscript"/>
          <w:lang w:val="en-US"/>
        </w:rPr>
        <w:t>i</w:t>
      </w:r>
      <w:r w:rsidRPr="00657AAF">
        <w:t xml:space="preserve"> </w:t>
      </w:r>
      <w:r>
        <w:t>на единицу.</w:t>
      </w:r>
    </w:p>
    <w:p w14:paraId="0776640A" w14:textId="3344CF0A" w:rsidR="00066F49" w:rsidRDefault="00066F49" w:rsidP="00657AAF">
      <w:r>
        <w:t xml:space="preserve">Коэффициент </w:t>
      </w:r>
      <w:r>
        <w:rPr>
          <w:lang w:val="en-US"/>
        </w:rPr>
        <w:t>A</w:t>
      </w:r>
      <w:r w:rsidRPr="00066F49">
        <w:rPr>
          <w:vertAlign w:val="subscript"/>
        </w:rPr>
        <w:t>0</w:t>
      </w:r>
      <w:r w:rsidRPr="00066F49">
        <w:t xml:space="preserve"> </w:t>
      </w:r>
      <w:r>
        <w:t xml:space="preserve">представляет собой приближенную оценку выходной переменной </w:t>
      </w:r>
      <w:r>
        <w:rPr>
          <w:lang w:val="en-US"/>
        </w:rPr>
        <w:t>Y</w:t>
      </w:r>
      <w:r>
        <w:t xml:space="preserve"> в случае, когда все входные переменные равны нулю.</w:t>
      </w:r>
    </w:p>
    <w:p w14:paraId="71C79469" w14:textId="33F088E8" w:rsidR="00066F49" w:rsidRDefault="00066F49" w:rsidP="00657AAF">
      <w:r>
        <w:t>Коэффициенты эластичности</w:t>
      </w:r>
      <w:r w:rsidRPr="00066F49">
        <w:t xml:space="preserve">: </w:t>
      </w:r>
      <w:r>
        <w:rPr>
          <w:lang w:val="en-US"/>
        </w:rPr>
        <w:t>E</w:t>
      </w:r>
      <w:r w:rsidRPr="00066F49">
        <w:rPr>
          <w:vertAlign w:val="subscript"/>
        </w:rPr>
        <w:t xml:space="preserve">1 </w:t>
      </w:r>
      <w:r w:rsidRPr="00066F49">
        <w:t xml:space="preserve">= 0,24; </w:t>
      </w:r>
      <w:r>
        <w:rPr>
          <w:lang w:val="en-US"/>
        </w:rPr>
        <w:t>E</w:t>
      </w:r>
      <w:r w:rsidRPr="00066F49">
        <w:rPr>
          <w:vertAlign w:val="subscript"/>
        </w:rPr>
        <w:t>2</w:t>
      </w:r>
      <w:r w:rsidRPr="00066F49">
        <w:t xml:space="preserve"> = 0,53. </w:t>
      </w:r>
    </w:p>
    <w:p w14:paraId="71438F41" w14:textId="77777777" w:rsidR="00536CD0" w:rsidRPr="00536CD0" w:rsidRDefault="00536CD0" w:rsidP="00536CD0">
      <w:r>
        <w:t xml:space="preserve">Ожидаемый </w:t>
      </w:r>
      <w:r w:rsidRPr="002E27EB">
        <w:t>объем сбыта, если затраты на предварительные исследования рынка составляют 14 тыс.ден.ед., а на рекламу – 11 тыс.ден.ед.</w:t>
      </w:r>
      <w:r w:rsidRPr="00536CD0">
        <w:t>:</w:t>
      </w:r>
    </w:p>
    <w:p w14:paraId="5B3BDB7E" w14:textId="21C676A9" w:rsidR="00066F49" w:rsidRPr="00066F49" w:rsidRDefault="00536CD0" w:rsidP="008E018F">
      <w:pPr>
        <w:jc w:val="center"/>
      </w:pPr>
      <m:oMathPara>
        <m:oMath>
          <m:r>
            <w:rPr>
              <w:rFonts w:ascii="Cambria Math" w:hAnsi="Cambria Math"/>
            </w:rPr>
            <m:t>4,12+0,26∙14+0,8∙11=16,56 тыс.ден.ед.</m:t>
          </m:r>
        </m:oMath>
      </m:oMathPara>
      <w:bookmarkEnd w:id="5"/>
    </w:p>
    <w:sectPr w:rsidR="00066F49" w:rsidRPr="00066F49" w:rsidSect="006A4C31">
      <w:footerReference w:type="default" r:id="rId9"/>
      <w:footerReference w:type="first" r:id="rId10"/>
      <w:pgSz w:w="11906" w:h="16838" w:code="9"/>
      <w:pgMar w:top="1134" w:right="851" w:bottom="1531" w:left="1701" w:header="0" w:footer="567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0FFB76" w14:textId="77777777" w:rsidR="00F321F8" w:rsidRDefault="00F321F8" w:rsidP="00547C6A">
      <w:r>
        <w:separator/>
      </w:r>
    </w:p>
    <w:p w14:paraId="082EA0C8" w14:textId="77777777" w:rsidR="00F321F8" w:rsidRDefault="00F321F8" w:rsidP="00547C6A"/>
    <w:p w14:paraId="7FDAD3FF" w14:textId="77777777" w:rsidR="00F321F8" w:rsidRDefault="00F321F8"/>
  </w:endnote>
  <w:endnote w:type="continuationSeparator" w:id="0">
    <w:p w14:paraId="73935C29" w14:textId="77777777" w:rsidR="00F321F8" w:rsidRDefault="00F321F8" w:rsidP="00547C6A">
      <w:r>
        <w:continuationSeparator/>
      </w:r>
    </w:p>
    <w:p w14:paraId="77438D6C" w14:textId="77777777" w:rsidR="00F321F8" w:rsidRDefault="00F321F8" w:rsidP="00547C6A"/>
    <w:p w14:paraId="7595643D" w14:textId="77777777" w:rsidR="00F321F8" w:rsidRDefault="00F321F8"/>
  </w:endnote>
  <w:endnote w:type="continuationNotice" w:id="1">
    <w:p w14:paraId="7269F2E1" w14:textId="77777777" w:rsidR="00F321F8" w:rsidRDefault="00F321F8" w:rsidP="00547C6A"/>
    <w:p w14:paraId="65978444" w14:textId="77777777" w:rsidR="00F321F8" w:rsidRDefault="00F321F8" w:rsidP="00547C6A"/>
    <w:p w14:paraId="00BA1F84" w14:textId="77777777" w:rsidR="00F321F8" w:rsidRDefault="00F321F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D7942E" w14:textId="77777777" w:rsidR="008E407C" w:rsidRDefault="00246DC6" w:rsidP="00663AEA">
    <w:pPr>
      <w:pStyle w:val="afb"/>
    </w:pPr>
    <w:r>
      <w:tab/>
    </w:r>
    <w:r>
      <w:tab/>
    </w:r>
    <w:sdt>
      <w:sdtPr>
        <w:id w:val="383915867"/>
        <w:docPartObj>
          <w:docPartGallery w:val="Page Numbers (Bottom of Page)"/>
          <w:docPartUnique/>
        </w:docPartObj>
      </w:sdtPr>
      <w:sdtEndPr/>
      <w:sdtContent>
        <w:r w:rsidR="003B0050">
          <w:fldChar w:fldCharType="begin"/>
        </w:r>
        <w:r w:rsidR="003B0050">
          <w:instrText>PAGE   \* MERGEFORMAT</w:instrText>
        </w:r>
        <w:r w:rsidR="003B0050">
          <w:fldChar w:fldCharType="separate"/>
        </w:r>
        <w:r w:rsidR="003B0050">
          <w:t>2</w:t>
        </w:r>
        <w:r w:rsidR="003B0050"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5526C1" w14:textId="0F2A87D5" w:rsidR="00354ABD" w:rsidRPr="00246DC6" w:rsidRDefault="00246DC6" w:rsidP="003869DC">
    <w:pPr>
      <w:pStyle w:val="afb"/>
      <w:ind w:firstLine="0"/>
    </w:pPr>
    <w:r>
      <w:tab/>
    </w:r>
    <w:r w:rsidR="00E0114D">
      <w:t xml:space="preserve">Минск </w:t>
    </w:r>
    <w:r w:rsidR="00E0114D">
      <w:fldChar w:fldCharType="begin"/>
    </w:r>
    <w:r w:rsidR="00E0114D">
      <w:instrText xml:space="preserve"> DATE  \@ "yyyy"  \* MERGEFORMAT </w:instrText>
    </w:r>
    <w:r w:rsidR="00E0114D">
      <w:fldChar w:fldCharType="separate"/>
    </w:r>
    <w:r w:rsidR="000839AC">
      <w:rPr>
        <w:noProof/>
      </w:rPr>
      <w:t>2022</w:t>
    </w:r>
    <w:r w:rsidR="00E0114D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C557A7" w14:textId="77777777" w:rsidR="00F321F8" w:rsidRDefault="00F321F8" w:rsidP="00547C6A">
      <w:r>
        <w:separator/>
      </w:r>
    </w:p>
    <w:p w14:paraId="3BC0A282" w14:textId="77777777" w:rsidR="00F321F8" w:rsidRDefault="00F321F8" w:rsidP="00547C6A"/>
    <w:p w14:paraId="6827288B" w14:textId="77777777" w:rsidR="00F321F8" w:rsidRDefault="00F321F8"/>
  </w:footnote>
  <w:footnote w:type="continuationSeparator" w:id="0">
    <w:p w14:paraId="031911BD" w14:textId="77777777" w:rsidR="00F321F8" w:rsidRDefault="00F321F8" w:rsidP="00547C6A">
      <w:r>
        <w:continuationSeparator/>
      </w:r>
    </w:p>
    <w:p w14:paraId="73CA2D4A" w14:textId="77777777" w:rsidR="00F321F8" w:rsidRDefault="00F321F8" w:rsidP="00547C6A"/>
    <w:p w14:paraId="2E38617A" w14:textId="77777777" w:rsidR="00F321F8" w:rsidRDefault="00F321F8"/>
  </w:footnote>
  <w:footnote w:type="continuationNotice" w:id="1">
    <w:p w14:paraId="5D217BA2" w14:textId="77777777" w:rsidR="00F321F8" w:rsidRDefault="00F321F8" w:rsidP="00547C6A"/>
    <w:p w14:paraId="6890EAD0" w14:textId="77777777" w:rsidR="00F321F8" w:rsidRDefault="00F321F8" w:rsidP="00547C6A"/>
    <w:p w14:paraId="1A8D1C29" w14:textId="77777777" w:rsidR="00F321F8" w:rsidRDefault="00F321F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75BC7"/>
    <w:multiLevelType w:val="multilevel"/>
    <w:tmpl w:val="A60C828A"/>
    <w:name w:val="section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  <w:b/>
        <w:i w:val="0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  <w:b/>
        <w:i w:val="0"/>
        <w:caps w:val="0"/>
        <w:smallCaps w:val="0"/>
        <w:strike w:val="0"/>
        <w:dstrike w:val="0"/>
        <w:vanish w:val="0"/>
        <w:vertAlign w:val="baseline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09"/>
        </w:tabs>
        <w:ind w:left="0" w:firstLine="709"/>
      </w:pPr>
      <w:rPr>
        <w:rFonts w:hint="default"/>
      </w:rPr>
    </w:lvl>
  </w:abstractNum>
  <w:abstractNum w:abstractNumId="1" w15:restartNumberingAfterBreak="0">
    <w:nsid w:val="10D44D98"/>
    <w:multiLevelType w:val="hybridMultilevel"/>
    <w:tmpl w:val="0CBAC1F2"/>
    <w:lvl w:ilvl="0" w:tplc="F290173A">
      <w:start w:val="1"/>
      <w:numFmt w:val="bullet"/>
      <w:pStyle w:val="a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23654F3"/>
    <w:multiLevelType w:val="hybridMultilevel"/>
    <w:tmpl w:val="74DC8528"/>
    <w:lvl w:ilvl="0" w:tplc="84FE82B0">
      <w:start w:val="1"/>
      <w:numFmt w:val="bullet"/>
      <w:pStyle w:val="a0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FA6273D"/>
    <w:multiLevelType w:val="multilevel"/>
    <w:tmpl w:val="25FA326A"/>
    <w:name w:val="sources"/>
    <w:lvl w:ilvl="0">
      <w:start w:val="1"/>
      <w:numFmt w:val="decimal"/>
      <w:suff w:val="space"/>
      <w:lvlText w:val="[%1]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%2"/>
      <w:lvlJc w:val="left"/>
      <w:pPr>
        <w:ind w:left="709" w:firstLine="709"/>
      </w:pPr>
      <w:rPr>
        <w:rFonts w:hint="default"/>
      </w:rPr>
    </w:lvl>
    <w:lvl w:ilvl="2">
      <w:start w:val="1"/>
      <w:numFmt w:val="decimal"/>
      <w:suff w:val="space"/>
      <w:lvlText w:val="%3"/>
      <w:lvlJc w:val="right"/>
      <w:pPr>
        <w:ind w:left="1418" w:firstLine="709"/>
      </w:pPr>
      <w:rPr>
        <w:rFonts w:hint="default"/>
      </w:rPr>
    </w:lvl>
    <w:lvl w:ilvl="3">
      <w:start w:val="1"/>
      <w:numFmt w:val="decimal"/>
      <w:suff w:val="space"/>
      <w:lvlText w:val="%4"/>
      <w:lvlJc w:val="left"/>
      <w:pPr>
        <w:ind w:left="2127" w:firstLine="709"/>
      </w:pPr>
      <w:rPr>
        <w:rFonts w:hint="default"/>
      </w:rPr>
    </w:lvl>
    <w:lvl w:ilvl="4">
      <w:start w:val="1"/>
      <w:numFmt w:val="decimal"/>
      <w:suff w:val="space"/>
      <w:lvlText w:val="%5"/>
      <w:lvlJc w:val="left"/>
      <w:pPr>
        <w:ind w:left="2836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545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254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963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5672" w:firstLine="709"/>
      </w:pPr>
      <w:rPr>
        <w:rFonts w:hint="default"/>
      </w:rPr>
    </w:lvl>
  </w:abstractNum>
  <w:abstractNum w:abstractNumId="4" w15:restartNumberingAfterBreak="0">
    <w:nsid w:val="302830C1"/>
    <w:multiLevelType w:val="multilevel"/>
    <w:tmpl w:val="81AAF850"/>
    <w:name w:val="F"/>
    <w:lvl w:ilvl="0">
      <w:start w:val="1"/>
      <w:numFmt w:val="decimal"/>
      <w:lvlText w:val="%1"/>
      <w:lvlJc w:val="left"/>
      <w:rPr>
        <w:rFonts w:hint="default"/>
      </w:rPr>
    </w:lvl>
    <w:lvl w:ilvl="1">
      <w:start w:val="1"/>
      <w:numFmt w:val="lowerLetter"/>
      <w:lvlText w:val="%2)"/>
      <w:lvlJc w:val="left"/>
    </w:lvl>
    <w:lvl w:ilvl="2">
      <w:start w:val="1"/>
      <w:numFmt w:val="lowerRoman"/>
      <w:lvlText w:val="%3)"/>
      <w:lvlJc w:val="left"/>
    </w:lvl>
    <w:lvl w:ilvl="3">
      <w:start w:val="1"/>
      <w:numFmt w:val="decimal"/>
      <w:lvlText w:val="(%4)"/>
      <w:lvlJc w:val="left"/>
    </w:lvl>
    <w:lvl w:ilvl="4">
      <w:start w:val="1"/>
      <w:numFmt w:val="lowerLetter"/>
      <w:lvlText w:val="(%5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left"/>
    </w:lvl>
  </w:abstractNum>
  <w:abstractNum w:abstractNumId="5" w15:restartNumberingAfterBreak="0">
    <w:nsid w:val="44D86701"/>
    <w:multiLevelType w:val="multilevel"/>
    <w:tmpl w:val="E68A0084"/>
    <w:styleLink w:val="a1"/>
    <w:lvl w:ilvl="0">
      <w:start w:val="1"/>
      <w:numFmt w:val="russianUpper"/>
      <w:pStyle w:val="a2"/>
      <w:suff w:val="nothing"/>
      <w:lvlText w:val="Приложение %1"/>
      <w:lvlJc w:val="left"/>
      <w:pPr>
        <w:ind w:left="0" w:firstLine="0"/>
      </w:pPr>
      <w:rPr>
        <w:rFonts w:asciiTheme="majorHAnsi" w:hAnsiTheme="majorHAnsi"/>
        <w:b/>
        <w:caps/>
        <w:smallCaps w:val="0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AF561E5"/>
    <w:multiLevelType w:val="hybridMultilevel"/>
    <w:tmpl w:val="8DFA4378"/>
    <w:name w:val="section3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B1773B1"/>
    <w:multiLevelType w:val="multilevel"/>
    <w:tmpl w:val="D8D88198"/>
    <w:styleLink w:val="1"/>
    <w:lvl w:ilvl="0">
      <w:start w:val="1"/>
      <w:numFmt w:val="decimal"/>
      <w:lvlText w:val="%1"/>
      <w:lvlJc w:val="left"/>
      <w:pPr>
        <w:tabs>
          <w:tab w:val="num" w:pos="709"/>
        </w:tabs>
        <w:ind w:left="0" w:firstLine="709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709"/>
        </w:tabs>
        <w:ind w:left="0" w:firstLine="709"/>
      </w:pPr>
      <w:rPr>
        <w:b/>
        <w:i w:val="0"/>
        <w:caps w:val="0"/>
        <w:smallCaps w:val="0"/>
        <w:strike w:val="0"/>
        <w:dstrike w:val="0"/>
        <w:vanish w:val="0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0" w:firstLine="709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09"/>
        </w:tabs>
        <w:ind w:left="0" w:firstLine="709"/>
      </w:pPr>
      <w:rPr>
        <w:rFonts w:hint="default"/>
      </w:rPr>
    </w:lvl>
  </w:abstractNum>
  <w:abstractNum w:abstractNumId="8" w15:restartNumberingAfterBreak="0">
    <w:nsid w:val="4CEE0A46"/>
    <w:multiLevelType w:val="multilevel"/>
    <w:tmpl w:val="3B06D2C0"/>
    <w:name w:val="sections2"/>
    <w:numStyleLink w:val="a3"/>
  </w:abstractNum>
  <w:abstractNum w:abstractNumId="9" w15:restartNumberingAfterBreak="0">
    <w:nsid w:val="52217406"/>
    <w:multiLevelType w:val="multilevel"/>
    <w:tmpl w:val="D8D88198"/>
    <w:name w:val="section2"/>
    <w:numStyleLink w:val="1"/>
  </w:abstractNum>
  <w:abstractNum w:abstractNumId="10" w15:restartNumberingAfterBreak="0">
    <w:nsid w:val="5658322B"/>
    <w:multiLevelType w:val="multilevel"/>
    <w:tmpl w:val="62280C08"/>
    <w:name w:val="sss"/>
    <w:lvl w:ilvl="0">
      <w:start w:val="1"/>
      <w:numFmt w:val="decimal"/>
      <w:lvlText w:val="%1."/>
      <w:lvlJc w:val="left"/>
    </w:lvl>
    <w:lvl w:ilvl="1">
      <w:start w:val="1"/>
      <w:numFmt w:val="lowerLetter"/>
      <w:lvlText w:val="%2)"/>
      <w:lvlJc w:val="left"/>
    </w:lvl>
    <w:lvl w:ilvl="2">
      <w:start w:val="1"/>
      <w:numFmt w:val="lowerRoman"/>
      <w:lvlText w:val="%3)"/>
      <w:lvlJc w:val="left"/>
    </w:lvl>
    <w:lvl w:ilvl="3">
      <w:start w:val="1"/>
      <w:numFmt w:val="decimal"/>
      <w:lvlText w:val="(%4)"/>
      <w:lvlJc w:val="left"/>
    </w:lvl>
    <w:lvl w:ilvl="4">
      <w:start w:val="1"/>
      <w:numFmt w:val="lowerLetter"/>
      <w:lvlText w:val="(%5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left"/>
    </w:lvl>
  </w:abstractNum>
  <w:abstractNum w:abstractNumId="11" w15:restartNumberingAfterBreak="0">
    <w:nsid w:val="6028361A"/>
    <w:multiLevelType w:val="multilevel"/>
    <w:tmpl w:val="8F30BA3C"/>
    <w:name w:val="headings"/>
    <w:lvl w:ilvl="0">
      <w:start w:val="1"/>
      <w:numFmt w:val="decimal"/>
      <w:pStyle w:val="10"/>
      <w:suff w:val="space"/>
      <w:lvlText w:val="%1"/>
      <w:lvlJc w:val="left"/>
      <w:pPr>
        <w:ind w:left="0" w:firstLine="709"/>
      </w:pPr>
      <w:rPr>
        <w:rFonts w:hint="default"/>
        <w:b/>
        <w:i w:val="0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hint="default"/>
        <w:b/>
        <w:i w:val="0"/>
        <w:caps w:val="0"/>
        <w:smallCaps w:val="0"/>
        <w:strike w:val="0"/>
        <w:dstrike w:val="0"/>
        <w:vanish w:val="0"/>
        <w:vertAlign w:val="baseline"/>
      </w:rPr>
    </w:lvl>
    <w:lvl w:ilvl="2">
      <w:start w:val="1"/>
      <w:numFmt w:val="decimal"/>
      <w:pStyle w:val="a4"/>
      <w:suff w:val="space"/>
      <w:lvlText w:val="%1.%2.%3"/>
      <w:lvlJc w:val="left"/>
      <w:pPr>
        <w:ind w:left="0" w:firstLine="709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hint="default"/>
        <w:b/>
        <w:i w:val="0"/>
      </w:rPr>
    </w:lvl>
    <w:lvl w:ilvl="4">
      <w:start w:val="1"/>
      <w:numFmt w:val="decimal"/>
      <w:suff w:val="space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12" w15:restartNumberingAfterBreak="0">
    <w:nsid w:val="68C76445"/>
    <w:multiLevelType w:val="multilevel"/>
    <w:tmpl w:val="3B06D2C0"/>
    <w:styleLink w:val="a3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  <w:b/>
        <w:i w:val="0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  <w:b/>
        <w:i w:val="0"/>
        <w:caps w:val="0"/>
        <w:smallCaps w:val="0"/>
        <w:strike w:val="0"/>
        <w:dstrike w:val="0"/>
        <w:vanish w:val="0"/>
        <w:vertAlign w:val="baseline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09"/>
        </w:tabs>
        <w:ind w:left="0" w:firstLine="709"/>
      </w:pPr>
      <w:rPr>
        <w:rFonts w:hint="default"/>
      </w:rPr>
    </w:lvl>
  </w:abstractNum>
  <w:abstractNum w:abstractNumId="13" w15:restartNumberingAfterBreak="0">
    <w:nsid w:val="6ED36E90"/>
    <w:multiLevelType w:val="hybridMultilevel"/>
    <w:tmpl w:val="D1625BB6"/>
    <w:lvl w:ilvl="0" w:tplc="9EC8C598">
      <w:start w:val="1"/>
      <w:numFmt w:val="russianLower"/>
      <w:pStyle w:val="a5"/>
      <w:suff w:val="space"/>
      <w:lvlText w:val="%1)"/>
      <w:lvlJc w:val="left"/>
      <w:pPr>
        <w:ind w:left="0" w:firstLine="709"/>
      </w:pPr>
      <w:rPr>
        <w:rFonts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78523495"/>
    <w:multiLevelType w:val="multilevel"/>
    <w:tmpl w:val="A8E2817E"/>
    <w:lvl w:ilvl="0">
      <w:start w:val="1"/>
      <w:numFmt w:val="decimal"/>
      <w:pStyle w:val="a6"/>
      <w:suff w:val="space"/>
      <w:lvlText w:val="%1"/>
      <w:lvlJc w:val="left"/>
      <w:pPr>
        <w:ind w:left="0" w:firstLine="709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suff w:val="space"/>
      <w:lvlText w:val="%2"/>
      <w:lvlJc w:val="left"/>
      <w:pPr>
        <w:ind w:left="709" w:firstLine="709"/>
      </w:pPr>
      <w:rPr>
        <w:rFonts w:hint="default"/>
      </w:rPr>
    </w:lvl>
    <w:lvl w:ilvl="2">
      <w:start w:val="1"/>
      <w:numFmt w:val="decimal"/>
      <w:suff w:val="space"/>
      <w:lvlText w:val="%3"/>
      <w:lvlJc w:val="right"/>
      <w:pPr>
        <w:ind w:left="1418" w:firstLine="709"/>
      </w:pPr>
      <w:rPr>
        <w:rFonts w:hint="default"/>
      </w:rPr>
    </w:lvl>
    <w:lvl w:ilvl="3">
      <w:start w:val="1"/>
      <w:numFmt w:val="decimal"/>
      <w:suff w:val="space"/>
      <w:lvlText w:val="%4"/>
      <w:lvlJc w:val="left"/>
      <w:pPr>
        <w:ind w:left="2127" w:firstLine="709"/>
      </w:pPr>
      <w:rPr>
        <w:rFonts w:hint="default"/>
      </w:rPr>
    </w:lvl>
    <w:lvl w:ilvl="4">
      <w:start w:val="1"/>
      <w:numFmt w:val="decimal"/>
      <w:suff w:val="space"/>
      <w:lvlText w:val="%5"/>
      <w:lvlJc w:val="left"/>
      <w:pPr>
        <w:ind w:left="2836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545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254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963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5672" w:firstLine="709"/>
      </w:pPr>
      <w:rPr>
        <w:rFonts w:hint="default"/>
      </w:rPr>
    </w:lvl>
  </w:abstractNum>
  <w:num w:numId="1">
    <w:abstractNumId w:val="2"/>
  </w:num>
  <w:num w:numId="2">
    <w:abstractNumId w:val="7"/>
  </w:num>
  <w:num w:numId="3">
    <w:abstractNumId w:val="11"/>
  </w:num>
  <w:num w:numId="4">
    <w:abstractNumId w:val="13"/>
    <w:lvlOverride w:ilvl="0">
      <w:startOverride w:val="1"/>
    </w:lvlOverride>
  </w:num>
  <w:num w:numId="5">
    <w:abstractNumId w:val="14"/>
  </w:num>
  <w:num w:numId="6">
    <w:abstractNumId w:val="1"/>
    <w:lvlOverride w:ilvl="0">
      <w:startOverride w:val="1"/>
    </w:lvlOverride>
  </w:num>
  <w:num w:numId="7">
    <w:abstractNumId w:val="12"/>
  </w:num>
  <w:num w:numId="8">
    <w:abstractNumId w:val="5"/>
  </w:num>
  <w:num w:numId="9">
    <w:abstractNumId w:val="1"/>
  </w:num>
  <w:num w:numId="10">
    <w:abstractNumId w:val="13"/>
  </w:num>
  <w:num w:numId="11">
    <w:abstractNumId w:val="3"/>
  </w:num>
  <w:num w:numId="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Евгений Кульбеда">
    <w15:presenceInfo w15:providerId="Windows Live" w15:userId="bee3e63860b247d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linkStyles/>
  <w:stylePaneFormatFilter w:val="D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1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06E"/>
    <w:rsid w:val="000027E7"/>
    <w:rsid w:val="000064E5"/>
    <w:rsid w:val="00013345"/>
    <w:rsid w:val="00013FDB"/>
    <w:rsid w:val="00031319"/>
    <w:rsid w:val="00037A17"/>
    <w:rsid w:val="00037A6A"/>
    <w:rsid w:val="00046FBC"/>
    <w:rsid w:val="0005237A"/>
    <w:rsid w:val="000570C0"/>
    <w:rsid w:val="00066F49"/>
    <w:rsid w:val="00067A29"/>
    <w:rsid w:val="00070C6C"/>
    <w:rsid w:val="00075203"/>
    <w:rsid w:val="0007674B"/>
    <w:rsid w:val="00077C60"/>
    <w:rsid w:val="00083089"/>
    <w:rsid w:val="000839AC"/>
    <w:rsid w:val="00086C48"/>
    <w:rsid w:val="0009533E"/>
    <w:rsid w:val="00095349"/>
    <w:rsid w:val="00096229"/>
    <w:rsid w:val="00096405"/>
    <w:rsid w:val="000B0AD1"/>
    <w:rsid w:val="000B2060"/>
    <w:rsid w:val="000B4FC7"/>
    <w:rsid w:val="000C0A22"/>
    <w:rsid w:val="000C2DB2"/>
    <w:rsid w:val="000C3014"/>
    <w:rsid w:val="000C5AF1"/>
    <w:rsid w:val="000D3417"/>
    <w:rsid w:val="00101F9B"/>
    <w:rsid w:val="00110C2D"/>
    <w:rsid w:val="001229D7"/>
    <w:rsid w:val="001316EC"/>
    <w:rsid w:val="001404F7"/>
    <w:rsid w:val="00141652"/>
    <w:rsid w:val="00147666"/>
    <w:rsid w:val="00151E99"/>
    <w:rsid w:val="00166169"/>
    <w:rsid w:val="001A106A"/>
    <w:rsid w:val="001A130F"/>
    <w:rsid w:val="001A7D5E"/>
    <w:rsid w:val="001C0586"/>
    <w:rsid w:val="001C23A2"/>
    <w:rsid w:val="001C4233"/>
    <w:rsid w:val="001C4A64"/>
    <w:rsid w:val="001D4458"/>
    <w:rsid w:val="001E3F4F"/>
    <w:rsid w:val="001F164A"/>
    <w:rsid w:val="001F2663"/>
    <w:rsid w:val="002042C5"/>
    <w:rsid w:val="00206CB8"/>
    <w:rsid w:val="00211956"/>
    <w:rsid w:val="0022051C"/>
    <w:rsid w:val="002264EB"/>
    <w:rsid w:val="00233D4F"/>
    <w:rsid w:val="00233ED8"/>
    <w:rsid w:val="002403C2"/>
    <w:rsid w:val="00244903"/>
    <w:rsid w:val="00246DC6"/>
    <w:rsid w:val="002532AB"/>
    <w:rsid w:val="00255964"/>
    <w:rsid w:val="00263147"/>
    <w:rsid w:val="00272763"/>
    <w:rsid w:val="002742C4"/>
    <w:rsid w:val="00274D61"/>
    <w:rsid w:val="002762BE"/>
    <w:rsid w:val="00285793"/>
    <w:rsid w:val="00285C9F"/>
    <w:rsid w:val="00287FB2"/>
    <w:rsid w:val="00297828"/>
    <w:rsid w:val="002A76F2"/>
    <w:rsid w:val="002B21A3"/>
    <w:rsid w:val="002C5EFA"/>
    <w:rsid w:val="002C6CBC"/>
    <w:rsid w:val="002D5A10"/>
    <w:rsid w:val="002E1714"/>
    <w:rsid w:val="002F1A26"/>
    <w:rsid w:val="002F436B"/>
    <w:rsid w:val="002F6FC6"/>
    <w:rsid w:val="0030007E"/>
    <w:rsid w:val="00300E88"/>
    <w:rsid w:val="00304797"/>
    <w:rsid w:val="00306A4E"/>
    <w:rsid w:val="00310002"/>
    <w:rsid w:val="00326187"/>
    <w:rsid w:val="00330004"/>
    <w:rsid w:val="003316F4"/>
    <w:rsid w:val="00332486"/>
    <w:rsid w:val="003523B1"/>
    <w:rsid w:val="00354ABD"/>
    <w:rsid w:val="003568D4"/>
    <w:rsid w:val="00357130"/>
    <w:rsid w:val="00357F03"/>
    <w:rsid w:val="00360C64"/>
    <w:rsid w:val="00361FA9"/>
    <w:rsid w:val="003719B0"/>
    <w:rsid w:val="003747F6"/>
    <w:rsid w:val="003826DE"/>
    <w:rsid w:val="003869DC"/>
    <w:rsid w:val="003943DB"/>
    <w:rsid w:val="00395954"/>
    <w:rsid w:val="003A4612"/>
    <w:rsid w:val="003A7B6C"/>
    <w:rsid w:val="003B0050"/>
    <w:rsid w:val="003B0B8F"/>
    <w:rsid w:val="003B21F9"/>
    <w:rsid w:val="003B3416"/>
    <w:rsid w:val="003B3723"/>
    <w:rsid w:val="003B48F6"/>
    <w:rsid w:val="003C0C95"/>
    <w:rsid w:val="003C245F"/>
    <w:rsid w:val="003C3075"/>
    <w:rsid w:val="003C580A"/>
    <w:rsid w:val="003D40F5"/>
    <w:rsid w:val="003E7177"/>
    <w:rsid w:val="003F4F98"/>
    <w:rsid w:val="004028DB"/>
    <w:rsid w:val="00420EBE"/>
    <w:rsid w:val="00433BFF"/>
    <w:rsid w:val="00442456"/>
    <w:rsid w:val="00450E47"/>
    <w:rsid w:val="00452792"/>
    <w:rsid w:val="00455C18"/>
    <w:rsid w:val="00456097"/>
    <w:rsid w:val="00476D2C"/>
    <w:rsid w:val="00480BC9"/>
    <w:rsid w:val="0048274A"/>
    <w:rsid w:val="00496239"/>
    <w:rsid w:val="004963F9"/>
    <w:rsid w:val="00497B7B"/>
    <w:rsid w:val="004A2812"/>
    <w:rsid w:val="004A295C"/>
    <w:rsid w:val="004A44D0"/>
    <w:rsid w:val="004A46AC"/>
    <w:rsid w:val="004A63C5"/>
    <w:rsid w:val="004B2216"/>
    <w:rsid w:val="004B4DB3"/>
    <w:rsid w:val="004D1CAB"/>
    <w:rsid w:val="004D23A7"/>
    <w:rsid w:val="004D62EA"/>
    <w:rsid w:val="004D72FF"/>
    <w:rsid w:val="004D7E23"/>
    <w:rsid w:val="004E7885"/>
    <w:rsid w:val="004F2522"/>
    <w:rsid w:val="004F7D73"/>
    <w:rsid w:val="005077D4"/>
    <w:rsid w:val="00524940"/>
    <w:rsid w:val="00524CF9"/>
    <w:rsid w:val="00530EAA"/>
    <w:rsid w:val="00536CD0"/>
    <w:rsid w:val="00545064"/>
    <w:rsid w:val="00547C6A"/>
    <w:rsid w:val="0055014E"/>
    <w:rsid w:val="00553F4F"/>
    <w:rsid w:val="00560D9A"/>
    <w:rsid w:val="00561C7D"/>
    <w:rsid w:val="00571C49"/>
    <w:rsid w:val="005771D0"/>
    <w:rsid w:val="0058060C"/>
    <w:rsid w:val="0058117B"/>
    <w:rsid w:val="005A2CE4"/>
    <w:rsid w:val="005B3765"/>
    <w:rsid w:val="005B6CAA"/>
    <w:rsid w:val="005C127F"/>
    <w:rsid w:val="005C7FD0"/>
    <w:rsid w:val="005D247A"/>
    <w:rsid w:val="005D5D09"/>
    <w:rsid w:val="005D73BF"/>
    <w:rsid w:val="005D7F37"/>
    <w:rsid w:val="005E141A"/>
    <w:rsid w:val="005E4666"/>
    <w:rsid w:val="005E758B"/>
    <w:rsid w:val="005F5E6F"/>
    <w:rsid w:val="00603B6D"/>
    <w:rsid w:val="00603D4B"/>
    <w:rsid w:val="006041CD"/>
    <w:rsid w:val="00613659"/>
    <w:rsid w:val="00625336"/>
    <w:rsid w:val="00631307"/>
    <w:rsid w:val="00631D5C"/>
    <w:rsid w:val="0063419B"/>
    <w:rsid w:val="00640BB9"/>
    <w:rsid w:val="00644A07"/>
    <w:rsid w:val="00645A3B"/>
    <w:rsid w:val="0064763B"/>
    <w:rsid w:val="00657AAF"/>
    <w:rsid w:val="00663AEA"/>
    <w:rsid w:val="006677D2"/>
    <w:rsid w:val="00674D58"/>
    <w:rsid w:val="00682460"/>
    <w:rsid w:val="006953DA"/>
    <w:rsid w:val="006A4C31"/>
    <w:rsid w:val="006B0342"/>
    <w:rsid w:val="006C3264"/>
    <w:rsid w:val="006C51B9"/>
    <w:rsid w:val="006C5C39"/>
    <w:rsid w:val="006E2CEA"/>
    <w:rsid w:val="006E510A"/>
    <w:rsid w:val="006E64C9"/>
    <w:rsid w:val="006F0264"/>
    <w:rsid w:val="006F1718"/>
    <w:rsid w:val="00707700"/>
    <w:rsid w:val="00711ABB"/>
    <w:rsid w:val="007129D1"/>
    <w:rsid w:val="007243A7"/>
    <w:rsid w:val="00726463"/>
    <w:rsid w:val="00726F1F"/>
    <w:rsid w:val="00734AEC"/>
    <w:rsid w:val="007446B3"/>
    <w:rsid w:val="007469D9"/>
    <w:rsid w:val="00754B11"/>
    <w:rsid w:val="00755FED"/>
    <w:rsid w:val="00765AA9"/>
    <w:rsid w:val="00766CB4"/>
    <w:rsid w:val="00770A7E"/>
    <w:rsid w:val="00771186"/>
    <w:rsid w:val="00772F2B"/>
    <w:rsid w:val="00777A73"/>
    <w:rsid w:val="00783BFD"/>
    <w:rsid w:val="00792674"/>
    <w:rsid w:val="00793CCE"/>
    <w:rsid w:val="007A0732"/>
    <w:rsid w:val="007A37BE"/>
    <w:rsid w:val="007A538B"/>
    <w:rsid w:val="007A67B5"/>
    <w:rsid w:val="007C3CA9"/>
    <w:rsid w:val="007D7585"/>
    <w:rsid w:val="007E0B5C"/>
    <w:rsid w:val="007E100F"/>
    <w:rsid w:val="007E2DA6"/>
    <w:rsid w:val="007E6EF4"/>
    <w:rsid w:val="007F02A9"/>
    <w:rsid w:val="007F0C04"/>
    <w:rsid w:val="007F6CA6"/>
    <w:rsid w:val="008005DC"/>
    <w:rsid w:val="00802F32"/>
    <w:rsid w:val="008156AB"/>
    <w:rsid w:val="008172C0"/>
    <w:rsid w:val="00823A81"/>
    <w:rsid w:val="00827338"/>
    <w:rsid w:val="008452B8"/>
    <w:rsid w:val="00851E2F"/>
    <w:rsid w:val="008522A1"/>
    <w:rsid w:val="00855D7E"/>
    <w:rsid w:val="00860B59"/>
    <w:rsid w:val="00861C62"/>
    <w:rsid w:val="00867C34"/>
    <w:rsid w:val="008704C8"/>
    <w:rsid w:val="008727A1"/>
    <w:rsid w:val="00873D07"/>
    <w:rsid w:val="008742DA"/>
    <w:rsid w:val="00875B57"/>
    <w:rsid w:val="008820D9"/>
    <w:rsid w:val="008858CB"/>
    <w:rsid w:val="00892DEA"/>
    <w:rsid w:val="00894195"/>
    <w:rsid w:val="00894A5B"/>
    <w:rsid w:val="008A0D32"/>
    <w:rsid w:val="008C3B67"/>
    <w:rsid w:val="008D1C38"/>
    <w:rsid w:val="008D2ACD"/>
    <w:rsid w:val="008D4A5B"/>
    <w:rsid w:val="008D6B8F"/>
    <w:rsid w:val="008E018F"/>
    <w:rsid w:val="008E407C"/>
    <w:rsid w:val="008E41DC"/>
    <w:rsid w:val="008E554F"/>
    <w:rsid w:val="008F0690"/>
    <w:rsid w:val="008F157F"/>
    <w:rsid w:val="00900644"/>
    <w:rsid w:val="00904CE4"/>
    <w:rsid w:val="0090596C"/>
    <w:rsid w:val="00907271"/>
    <w:rsid w:val="009118D3"/>
    <w:rsid w:val="00913EF0"/>
    <w:rsid w:val="009268CD"/>
    <w:rsid w:val="00927B7A"/>
    <w:rsid w:val="00930E8B"/>
    <w:rsid w:val="00934047"/>
    <w:rsid w:val="00941246"/>
    <w:rsid w:val="0094402B"/>
    <w:rsid w:val="00947F6C"/>
    <w:rsid w:val="009538DD"/>
    <w:rsid w:val="00954E13"/>
    <w:rsid w:val="009669D0"/>
    <w:rsid w:val="009713E7"/>
    <w:rsid w:val="009B3980"/>
    <w:rsid w:val="009B495F"/>
    <w:rsid w:val="009B70E2"/>
    <w:rsid w:val="009C2BF7"/>
    <w:rsid w:val="009D74E4"/>
    <w:rsid w:val="009E7A90"/>
    <w:rsid w:val="009F5327"/>
    <w:rsid w:val="009F647D"/>
    <w:rsid w:val="009F6539"/>
    <w:rsid w:val="00A00E26"/>
    <w:rsid w:val="00A06478"/>
    <w:rsid w:val="00A13C6F"/>
    <w:rsid w:val="00A15C41"/>
    <w:rsid w:val="00A165CC"/>
    <w:rsid w:val="00A369A2"/>
    <w:rsid w:val="00A43D4B"/>
    <w:rsid w:val="00A46D8C"/>
    <w:rsid w:val="00A53137"/>
    <w:rsid w:val="00A5327B"/>
    <w:rsid w:val="00A5527E"/>
    <w:rsid w:val="00A56138"/>
    <w:rsid w:val="00A94D02"/>
    <w:rsid w:val="00A97100"/>
    <w:rsid w:val="00AA0511"/>
    <w:rsid w:val="00AA589C"/>
    <w:rsid w:val="00AA636B"/>
    <w:rsid w:val="00AB38FA"/>
    <w:rsid w:val="00AD70AD"/>
    <w:rsid w:val="00AF318B"/>
    <w:rsid w:val="00AF35CD"/>
    <w:rsid w:val="00AF4B06"/>
    <w:rsid w:val="00B055C7"/>
    <w:rsid w:val="00B12982"/>
    <w:rsid w:val="00B134C0"/>
    <w:rsid w:val="00B13BE8"/>
    <w:rsid w:val="00B24D0B"/>
    <w:rsid w:val="00B3372E"/>
    <w:rsid w:val="00B445BA"/>
    <w:rsid w:val="00B465EC"/>
    <w:rsid w:val="00B471DD"/>
    <w:rsid w:val="00B50D55"/>
    <w:rsid w:val="00B52F17"/>
    <w:rsid w:val="00B5306E"/>
    <w:rsid w:val="00B54254"/>
    <w:rsid w:val="00B56A83"/>
    <w:rsid w:val="00B65B80"/>
    <w:rsid w:val="00B667A3"/>
    <w:rsid w:val="00B8129D"/>
    <w:rsid w:val="00B87B60"/>
    <w:rsid w:val="00B9325C"/>
    <w:rsid w:val="00B972C2"/>
    <w:rsid w:val="00BA0D53"/>
    <w:rsid w:val="00BA14C8"/>
    <w:rsid w:val="00BA2B3A"/>
    <w:rsid w:val="00BA73E2"/>
    <w:rsid w:val="00BB756F"/>
    <w:rsid w:val="00BE2074"/>
    <w:rsid w:val="00BE402E"/>
    <w:rsid w:val="00BE4F16"/>
    <w:rsid w:val="00BF7940"/>
    <w:rsid w:val="00C0488D"/>
    <w:rsid w:val="00C25219"/>
    <w:rsid w:val="00C26548"/>
    <w:rsid w:val="00C37464"/>
    <w:rsid w:val="00C600B6"/>
    <w:rsid w:val="00C73E75"/>
    <w:rsid w:val="00C76FFA"/>
    <w:rsid w:val="00C95EB9"/>
    <w:rsid w:val="00CA775B"/>
    <w:rsid w:val="00CB0A9E"/>
    <w:rsid w:val="00CB327C"/>
    <w:rsid w:val="00CB368B"/>
    <w:rsid w:val="00CC72C7"/>
    <w:rsid w:val="00CD1557"/>
    <w:rsid w:val="00CD3054"/>
    <w:rsid w:val="00D00E36"/>
    <w:rsid w:val="00D05488"/>
    <w:rsid w:val="00D05832"/>
    <w:rsid w:val="00D228C6"/>
    <w:rsid w:val="00D270C0"/>
    <w:rsid w:val="00D33D3E"/>
    <w:rsid w:val="00D36741"/>
    <w:rsid w:val="00D4711A"/>
    <w:rsid w:val="00D50996"/>
    <w:rsid w:val="00D50A71"/>
    <w:rsid w:val="00D5248A"/>
    <w:rsid w:val="00D52DAF"/>
    <w:rsid w:val="00D544F5"/>
    <w:rsid w:val="00D54DC5"/>
    <w:rsid w:val="00D60F2A"/>
    <w:rsid w:val="00D63F42"/>
    <w:rsid w:val="00D76748"/>
    <w:rsid w:val="00D823AF"/>
    <w:rsid w:val="00D90B1C"/>
    <w:rsid w:val="00D91722"/>
    <w:rsid w:val="00DA000B"/>
    <w:rsid w:val="00DA1205"/>
    <w:rsid w:val="00DA5443"/>
    <w:rsid w:val="00DB2AEF"/>
    <w:rsid w:val="00DB7216"/>
    <w:rsid w:val="00DD1130"/>
    <w:rsid w:val="00DD6EB3"/>
    <w:rsid w:val="00DE4697"/>
    <w:rsid w:val="00DE5C91"/>
    <w:rsid w:val="00DE65EA"/>
    <w:rsid w:val="00E0114D"/>
    <w:rsid w:val="00E05530"/>
    <w:rsid w:val="00E10222"/>
    <w:rsid w:val="00E2611E"/>
    <w:rsid w:val="00E31A65"/>
    <w:rsid w:val="00E3620C"/>
    <w:rsid w:val="00E36B89"/>
    <w:rsid w:val="00E37BA5"/>
    <w:rsid w:val="00E52483"/>
    <w:rsid w:val="00E543C7"/>
    <w:rsid w:val="00E56F56"/>
    <w:rsid w:val="00E7250D"/>
    <w:rsid w:val="00E77208"/>
    <w:rsid w:val="00E8093B"/>
    <w:rsid w:val="00E9098F"/>
    <w:rsid w:val="00E927CA"/>
    <w:rsid w:val="00E943B9"/>
    <w:rsid w:val="00E94E7B"/>
    <w:rsid w:val="00EA08B7"/>
    <w:rsid w:val="00EC0A52"/>
    <w:rsid w:val="00ED0883"/>
    <w:rsid w:val="00EE7D13"/>
    <w:rsid w:val="00F0374B"/>
    <w:rsid w:val="00F03853"/>
    <w:rsid w:val="00F043BD"/>
    <w:rsid w:val="00F04A31"/>
    <w:rsid w:val="00F07AD3"/>
    <w:rsid w:val="00F1121D"/>
    <w:rsid w:val="00F14764"/>
    <w:rsid w:val="00F148E7"/>
    <w:rsid w:val="00F21025"/>
    <w:rsid w:val="00F268CF"/>
    <w:rsid w:val="00F300DA"/>
    <w:rsid w:val="00F3089A"/>
    <w:rsid w:val="00F31747"/>
    <w:rsid w:val="00F321F8"/>
    <w:rsid w:val="00F34147"/>
    <w:rsid w:val="00F453F8"/>
    <w:rsid w:val="00F458BB"/>
    <w:rsid w:val="00F52C93"/>
    <w:rsid w:val="00F543D7"/>
    <w:rsid w:val="00F725A6"/>
    <w:rsid w:val="00F808F1"/>
    <w:rsid w:val="00F863CC"/>
    <w:rsid w:val="00FD0E9F"/>
    <w:rsid w:val="00FD1A44"/>
    <w:rsid w:val="00FD7748"/>
    <w:rsid w:val="00FE1ABC"/>
    <w:rsid w:val="00FE7C60"/>
    <w:rsid w:val="00FF273F"/>
    <w:rsid w:val="153521DB"/>
    <w:rsid w:val="41940108"/>
    <w:rsid w:val="597AB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CB4B7B"/>
  <w15:chartTrackingRefBased/>
  <w15:docId w15:val="{0B7CFCB5-72D3-45D8-8908-001471636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8"/>
        <w:szCs w:val="28"/>
        <w:lang w:val="ru-RU" w:eastAsia="en-US" w:bidi="ar-SA"/>
      </w:rPr>
    </w:rPrDefault>
    <w:pPrDefault>
      <w:pPr>
        <w:spacing w:line="276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7">
    <w:name w:val="Normal"/>
    <w:uiPriority w:val="2"/>
    <w:qFormat/>
    <w:rsid w:val="00536CD0"/>
  </w:style>
  <w:style w:type="paragraph" w:styleId="10">
    <w:name w:val="heading 1"/>
    <w:basedOn w:val="a7"/>
    <w:next w:val="a7"/>
    <w:link w:val="11"/>
    <w:uiPriority w:val="9"/>
    <w:qFormat/>
    <w:rsid w:val="003719B0"/>
    <w:pPr>
      <w:keepNext/>
      <w:keepLines/>
      <w:numPr>
        <w:numId w:val="3"/>
      </w:numPr>
      <w:suppressAutoHyphens/>
      <w:spacing w:before="240" w:after="240"/>
      <w:jc w:val="left"/>
      <w:outlineLvl w:val="0"/>
    </w:pPr>
    <w:rPr>
      <w:rFonts w:asciiTheme="majorHAnsi" w:eastAsiaTheme="majorEastAsia" w:hAnsiTheme="majorHAnsi" w:cstheme="majorBidi"/>
      <w:b/>
      <w:bCs/>
      <w:caps/>
      <w:color w:val="000000" w:themeColor="text1"/>
    </w:rPr>
  </w:style>
  <w:style w:type="paragraph" w:styleId="2">
    <w:name w:val="heading 2"/>
    <w:basedOn w:val="10"/>
    <w:next w:val="a7"/>
    <w:link w:val="20"/>
    <w:uiPriority w:val="10"/>
    <w:qFormat/>
    <w:rsid w:val="003719B0"/>
    <w:pPr>
      <w:numPr>
        <w:ilvl w:val="1"/>
      </w:numPr>
      <w:outlineLvl w:val="1"/>
    </w:pPr>
    <w:rPr>
      <w:caps w:val="0"/>
    </w:rPr>
  </w:style>
  <w:style w:type="paragraph" w:styleId="3">
    <w:name w:val="heading 3"/>
    <w:basedOn w:val="2"/>
    <w:next w:val="a7"/>
    <w:link w:val="30"/>
    <w:uiPriority w:val="9"/>
    <w:semiHidden/>
    <w:rsid w:val="003719B0"/>
    <w:pPr>
      <w:numPr>
        <w:ilvl w:val="0"/>
        <w:numId w:val="0"/>
      </w:numPr>
      <w:ind w:firstLine="709"/>
      <w:outlineLvl w:val="2"/>
    </w:pPr>
    <w:rPr>
      <w:b w:val="0"/>
    </w:rPr>
  </w:style>
  <w:style w:type="paragraph" w:styleId="4">
    <w:name w:val="heading 4"/>
    <w:basedOn w:val="3"/>
    <w:next w:val="a7"/>
    <w:link w:val="40"/>
    <w:uiPriority w:val="9"/>
    <w:semiHidden/>
    <w:rsid w:val="003719B0"/>
    <w:pPr>
      <w:outlineLvl w:val="3"/>
    </w:pPr>
  </w:style>
  <w:style w:type="paragraph" w:styleId="5">
    <w:name w:val="heading 5"/>
    <w:basedOn w:val="a7"/>
    <w:next w:val="a7"/>
    <w:link w:val="50"/>
    <w:uiPriority w:val="9"/>
    <w:semiHidden/>
    <w:rsid w:val="003719B0"/>
    <w:pPr>
      <w:keepNext/>
      <w:keepLines/>
      <w:spacing w:before="40"/>
      <w:ind w:firstLine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7"/>
    <w:next w:val="a7"/>
    <w:link w:val="60"/>
    <w:uiPriority w:val="9"/>
    <w:semiHidden/>
    <w:rsid w:val="003719B0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7"/>
    <w:next w:val="a7"/>
    <w:link w:val="70"/>
    <w:uiPriority w:val="9"/>
    <w:semiHidden/>
    <w:rsid w:val="003719B0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7"/>
    <w:next w:val="a7"/>
    <w:link w:val="80"/>
    <w:uiPriority w:val="9"/>
    <w:semiHidden/>
    <w:qFormat/>
    <w:rsid w:val="003719B0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7"/>
    <w:next w:val="a7"/>
    <w:link w:val="90"/>
    <w:uiPriority w:val="9"/>
    <w:semiHidden/>
    <w:qFormat/>
    <w:rsid w:val="003719B0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character" w:styleId="ab">
    <w:name w:val="Subtle Emphasis"/>
    <w:basedOn w:val="a8"/>
    <w:uiPriority w:val="1"/>
    <w:qFormat/>
    <w:rsid w:val="003719B0"/>
    <w:rPr>
      <w:i/>
      <w:iCs/>
      <w:color w:val="auto"/>
    </w:rPr>
  </w:style>
  <w:style w:type="character" w:customStyle="1" w:styleId="11">
    <w:name w:val="Заголовок 1 Знак"/>
    <w:basedOn w:val="a8"/>
    <w:link w:val="10"/>
    <w:uiPriority w:val="9"/>
    <w:rsid w:val="003719B0"/>
    <w:rPr>
      <w:rFonts w:asciiTheme="majorHAnsi" w:eastAsiaTheme="majorEastAsia" w:hAnsiTheme="majorHAnsi" w:cstheme="majorBidi"/>
      <w:b/>
      <w:bCs/>
      <w:caps/>
      <w:color w:val="000000" w:themeColor="text1"/>
    </w:rPr>
  </w:style>
  <w:style w:type="character" w:customStyle="1" w:styleId="20">
    <w:name w:val="Заголовок 2 Знак"/>
    <w:basedOn w:val="a8"/>
    <w:link w:val="2"/>
    <w:uiPriority w:val="10"/>
    <w:rsid w:val="003719B0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30">
    <w:name w:val="Заголовок 3 Знак"/>
    <w:basedOn w:val="a8"/>
    <w:link w:val="3"/>
    <w:uiPriority w:val="9"/>
    <w:semiHidden/>
    <w:rsid w:val="003719B0"/>
    <w:rPr>
      <w:rFonts w:asciiTheme="majorHAnsi" w:eastAsiaTheme="majorEastAsia" w:hAnsiTheme="majorHAnsi" w:cstheme="majorBidi"/>
      <w:bCs/>
      <w:color w:val="000000" w:themeColor="text1"/>
    </w:rPr>
  </w:style>
  <w:style w:type="character" w:customStyle="1" w:styleId="40">
    <w:name w:val="Заголовок 4 Знак"/>
    <w:basedOn w:val="a8"/>
    <w:link w:val="4"/>
    <w:uiPriority w:val="9"/>
    <w:semiHidden/>
    <w:rsid w:val="003719B0"/>
    <w:rPr>
      <w:rFonts w:asciiTheme="majorHAnsi" w:eastAsiaTheme="majorEastAsia" w:hAnsiTheme="majorHAnsi" w:cstheme="majorBidi"/>
      <w:bCs/>
      <w:color w:val="000000" w:themeColor="text1"/>
    </w:rPr>
  </w:style>
  <w:style w:type="paragraph" w:styleId="ac">
    <w:name w:val="Title"/>
    <w:basedOn w:val="a7"/>
    <w:next w:val="a7"/>
    <w:link w:val="ad"/>
    <w:uiPriority w:val="10"/>
    <w:semiHidden/>
    <w:rsid w:val="003719B0"/>
    <w:pPr>
      <w:ind w:firstLine="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d">
    <w:name w:val="Заголовок Знак"/>
    <w:basedOn w:val="a8"/>
    <w:link w:val="ac"/>
    <w:uiPriority w:val="10"/>
    <w:semiHidden/>
    <w:rsid w:val="003719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e">
    <w:name w:val="Subtitle"/>
    <w:basedOn w:val="a7"/>
    <w:next w:val="a7"/>
    <w:link w:val="af"/>
    <w:uiPriority w:val="11"/>
    <w:semiHidden/>
    <w:rsid w:val="003719B0"/>
    <w:pPr>
      <w:numPr>
        <w:ilvl w:val="1"/>
      </w:numPr>
      <w:ind w:firstLine="72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af">
    <w:name w:val="Подзаголовок Знак"/>
    <w:basedOn w:val="a8"/>
    <w:link w:val="ae"/>
    <w:uiPriority w:val="11"/>
    <w:semiHidden/>
    <w:rsid w:val="003719B0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af0">
    <w:name w:val="Emphasis"/>
    <w:basedOn w:val="a8"/>
    <w:uiPriority w:val="1"/>
    <w:qFormat/>
    <w:rsid w:val="003719B0"/>
    <w:rPr>
      <w:b/>
      <w:iCs/>
      <w:color w:val="000000" w:themeColor="text1"/>
      <w:sz w:val="28"/>
      <w:szCs w:val="28"/>
      <w:lang w:val="ru-RU"/>
    </w:rPr>
  </w:style>
  <w:style w:type="paragraph" w:styleId="af1">
    <w:name w:val="No Spacing"/>
    <w:uiPriority w:val="2"/>
    <w:semiHidden/>
    <w:rsid w:val="003719B0"/>
    <w:pPr>
      <w:spacing w:line="240" w:lineRule="auto"/>
      <w:ind w:firstLine="720"/>
    </w:pPr>
  </w:style>
  <w:style w:type="paragraph" w:styleId="af2">
    <w:name w:val="Intense Quote"/>
    <w:basedOn w:val="a7"/>
    <w:next w:val="a7"/>
    <w:link w:val="af3"/>
    <w:uiPriority w:val="30"/>
    <w:semiHidden/>
    <w:rsid w:val="003719B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3">
    <w:name w:val="Выделенная цитата Знак"/>
    <w:basedOn w:val="a8"/>
    <w:link w:val="af2"/>
    <w:uiPriority w:val="30"/>
    <w:semiHidden/>
    <w:rsid w:val="003719B0"/>
    <w:rPr>
      <w:i/>
      <w:iCs/>
      <w:color w:val="4472C4" w:themeColor="accent1"/>
    </w:rPr>
  </w:style>
  <w:style w:type="paragraph" w:styleId="af4">
    <w:name w:val="List Paragraph"/>
    <w:basedOn w:val="a7"/>
    <w:uiPriority w:val="34"/>
    <w:semiHidden/>
    <w:rsid w:val="003719B0"/>
    <w:pPr>
      <w:ind w:left="709"/>
      <w:contextualSpacing/>
    </w:pPr>
  </w:style>
  <w:style w:type="character" w:styleId="af5">
    <w:name w:val="Hyperlink"/>
    <w:basedOn w:val="a8"/>
    <w:uiPriority w:val="99"/>
    <w:unhideWhenUsed/>
    <w:rsid w:val="003719B0"/>
    <w:rPr>
      <w:color w:val="0000FF"/>
      <w:u w:val="single"/>
    </w:rPr>
  </w:style>
  <w:style w:type="character" w:customStyle="1" w:styleId="50">
    <w:name w:val="Заголовок 5 Знак"/>
    <w:basedOn w:val="a8"/>
    <w:link w:val="5"/>
    <w:uiPriority w:val="9"/>
    <w:semiHidden/>
    <w:rsid w:val="003719B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8"/>
    <w:link w:val="6"/>
    <w:uiPriority w:val="9"/>
    <w:semiHidden/>
    <w:rsid w:val="003719B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8"/>
    <w:link w:val="7"/>
    <w:uiPriority w:val="9"/>
    <w:semiHidden/>
    <w:rsid w:val="003719B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8"/>
    <w:link w:val="8"/>
    <w:uiPriority w:val="9"/>
    <w:semiHidden/>
    <w:rsid w:val="003719B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8"/>
    <w:link w:val="9"/>
    <w:uiPriority w:val="9"/>
    <w:semiHidden/>
    <w:rsid w:val="003719B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f6">
    <w:name w:val="footnote text"/>
    <w:basedOn w:val="a7"/>
    <w:link w:val="af7"/>
    <w:uiPriority w:val="99"/>
    <w:unhideWhenUsed/>
    <w:rsid w:val="003719B0"/>
    <w:pPr>
      <w:ind w:left="709" w:firstLine="0"/>
    </w:pPr>
    <w:rPr>
      <w:szCs w:val="20"/>
    </w:rPr>
  </w:style>
  <w:style w:type="character" w:customStyle="1" w:styleId="af7">
    <w:name w:val="Текст сноски Знак"/>
    <w:basedOn w:val="a8"/>
    <w:link w:val="af6"/>
    <w:uiPriority w:val="99"/>
    <w:rsid w:val="003719B0"/>
    <w:rPr>
      <w:szCs w:val="20"/>
    </w:rPr>
  </w:style>
  <w:style w:type="character" w:styleId="af8">
    <w:name w:val="footnote reference"/>
    <w:basedOn w:val="a8"/>
    <w:uiPriority w:val="99"/>
    <w:semiHidden/>
    <w:unhideWhenUsed/>
    <w:rsid w:val="003719B0"/>
    <w:rPr>
      <w:vertAlign w:val="superscript"/>
    </w:rPr>
  </w:style>
  <w:style w:type="paragraph" w:styleId="af9">
    <w:name w:val="header"/>
    <w:basedOn w:val="a7"/>
    <w:link w:val="afa"/>
    <w:uiPriority w:val="99"/>
    <w:unhideWhenUsed/>
    <w:rsid w:val="003719B0"/>
    <w:pPr>
      <w:tabs>
        <w:tab w:val="center" w:pos="4677"/>
        <w:tab w:val="right" w:pos="9355"/>
      </w:tabs>
    </w:pPr>
  </w:style>
  <w:style w:type="character" w:customStyle="1" w:styleId="afa">
    <w:name w:val="Верхний колонтитул Знак"/>
    <w:basedOn w:val="a8"/>
    <w:link w:val="af9"/>
    <w:uiPriority w:val="99"/>
    <w:rsid w:val="003719B0"/>
  </w:style>
  <w:style w:type="paragraph" w:styleId="afb">
    <w:name w:val="footer"/>
    <w:basedOn w:val="a7"/>
    <w:link w:val="afc"/>
    <w:uiPriority w:val="99"/>
    <w:unhideWhenUsed/>
    <w:rsid w:val="003719B0"/>
    <w:pPr>
      <w:tabs>
        <w:tab w:val="center" w:pos="4677"/>
        <w:tab w:val="right" w:pos="9355"/>
      </w:tabs>
      <w:spacing w:after="240"/>
    </w:pPr>
  </w:style>
  <w:style w:type="character" w:customStyle="1" w:styleId="afc">
    <w:name w:val="Нижний колонтитул Знак"/>
    <w:basedOn w:val="a8"/>
    <w:link w:val="afb"/>
    <w:uiPriority w:val="99"/>
    <w:rsid w:val="003719B0"/>
  </w:style>
  <w:style w:type="paragraph" w:styleId="afd">
    <w:name w:val="TOC Heading"/>
    <w:basedOn w:val="10"/>
    <w:next w:val="a7"/>
    <w:uiPriority w:val="39"/>
    <w:semiHidden/>
    <w:rsid w:val="003719B0"/>
    <w:pPr>
      <w:numPr>
        <w:numId w:val="0"/>
      </w:numPr>
      <w:spacing w:after="0" w:line="259" w:lineRule="auto"/>
      <w:outlineLvl w:val="9"/>
    </w:pPr>
    <w:rPr>
      <w:b w:val="0"/>
      <w:bCs w:val="0"/>
      <w:caps w:val="0"/>
      <w:color w:val="2F5496" w:themeColor="accent1" w:themeShade="BF"/>
      <w:szCs w:val="32"/>
    </w:rPr>
  </w:style>
  <w:style w:type="paragraph" w:styleId="12">
    <w:name w:val="toc 1"/>
    <w:basedOn w:val="a7"/>
    <w:next w:val="a7"/>
    <w:autoRedefine/>
    <w:uiPriority w:val="39"/>
    <w:unhideWhenUsed/>
    <w:rsid w:val="003719B0"/>
    <w:pPr>
      <w:tabs>
        <w:tab w:val="right" w:leader="dot" w:pos="9344"/>
      </w:tabs>
      <w:ind w:left="227" w:hanging="227"/>
      <w:jc w:val="left"/>
    </w:pPr>
    <w:rPr>
      <w:noProof/>
      <w:lang w:val="en-US"/>
    </w:rPr>
  </w:style>
  <w:style w:type="paragraph" w:styleId="21">
    <w:name w:val="toc 2"/>
    <w:basedOn w:val="a7"/>
    <w:next w:val="a7"/>
    <w:autoRedefine/>
    <w:uiPriority w:val="39"/>
    <w:unhideWhenUsed/>
    <w:rsid w:val="003719B0"/>
    <w:pPr>
      <w:tabs>
        <w:tab w:val="right" w:leader="dot" w:pos="9344"/>
      </w:tabs>
      <w:ind w:left="709" w:right="567" w:hanging="482"/>
      <w:jc w:val="left"/>
    </w:pPr>
    <w:rPr>
      <w:noProof/>
      <w:lang w:val="en-US"/>
    </w:rPr>
  </w:style>
  <w:style w:type="paragraph" w:styleId="31">
    <w:name w:val="toc 3"/>
    <w:basedOn w:val="a7"/>
    <w:next w:val="a7"/>
    <w:autoRedefine/>
    <w:uiPriority w:val="39"/>
    <w:unhideWhenUsed/>
    <w:rsid w:val="003719B0"/>
    <w:pPr>
      <w:tabs>
        <w:tab w:val="right" w:leader="dot" w:pos="9344"/>
      </w:tabs>
      <w:ind w:left="709" w:firstLine="0"/>
    </w:pPr>
    <w:rPr>
      <w:noProof/>
    </w:rPr>
  </w:style>
  <w:style w:type="paragraph" w:customStyle="1" w:styleId="a0">
    <w:name w:val="Абзац маркированного списка"/>
    <w:basedOn w:val="a7"/>
    <w:link w:val="afe"/>
    <w:uiPriority w:val="34"/>
    <w:semiHidden/>
    <w:rsid w:val="003719B0"/>
    <w:pPr>
      <w:numPr>
        <w:numId w:val="1"/>
      </w:numPr>
    </w:pPr>
  </w:style>
  <w:style w:type="paragraph" w:customStyle="1" w:styleId="aff">
    <w:name w:val="Название рисунка"/>
    <w:basedOn w:val="a7"/>
    <w:next w:val="a7"/>
    <w:link w:val="aff0"/>
    <w:uiPriority w:val="35"/>
    <w:qFormat/>
    <w:rsid w:val="003719B0"/>
    <w:pPr>
      <w:spacing w:before="240" w:after="240"/>
      <w:ind w:firstLine="0"/>
      <w:jc w:val="center"/>
    </w:pPr>
    <w:rPr>
      <w:sz w:val="26"/>
      <w:szCs w:val="26"/>
    </w:rPr>
  </w:style>
  <w:style w:type="character" w:customStyle="1" w:styleId="afe">
    <w:name w:val="Абзац маркированного списка Знак"/>
    <w:basedOn w:val="a8"/>
    <w:link w:val="a0"/>
    <w:uiPriority w:val="34"/>
    <w:semiHidden/>
    <w:rsid w:val="003719B0"/>
  </w:style>
  <w:style w:type="table" w:styleId="aff1">
    <w:name w:val="Table Grid"/>
    <w:basedOn w:val="a9"/>
    <w:uiPriority w:val="39"/>
    <w:rsid w:val="003719B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f0">
    <w:name w:val="Название рисунка Знак"/>
    <w:basedOn w:val="a8"/>
    <w:link w:val="aff"/>
    <w:uiPriority w:val="35"/>
    <w:rsid w:val="003719B0"/>
    <w:rPr>
      <w:sz w:val="26"/>
      <w:szCs w:val="26"/>
    </w:rPr>
  </w:style>
  <w:style w:type="numbering" w:customStyle="1" w:styleId="1">
    <w:name w:val="Нумерация заголовков 1"/>
    <w:uiPriority w:val="99"/>
    <w:rsid w:val="003719B0"/>
    <w:pPr>
      <w:numPr>
        <w:numId w:val="2"/>
      </w:numPr>
    </w:pPr>
  </w:style>
  <w:style w:type="paragraph" w:customStyle="1" w:styleId="aff2">
    <w:name w:val="Верхний текст титульника"/>
    <w:basedOn w:val="aff3"/>
    <w:next w:val="aff3"/>
    <w:link w:val="aff4"/>
    <w:uiPriority w:val="38"/>
    <w:unhideWhenUsed/>
    <w:qFormat/>
    <w:rsid w:val="003719B0"/>
    <w:pPr>
      <w:spacing w:before="0"/>
      <w:jc w:val="center"/>
    </w:pPr>
  </w:style>
  <w:style w:type="paragraph" w:customStyle="1" w:styleId="aff3">
    <w:name w:val="Текст титульника"/>
    <w:link w:val="aff5"/>
    <w:uiPriority w:val="38"/>
    <w:unhideWhenUsed/>
    <w:qFormat/>
    <w:rsid w:val="003719B0"/>
    <w:pPr>
      <w:suppressAutoHyphens/>
      <w:spacing w:before="240" w:after="240" w:line="240" w:lineRule="auto"/>
      <w:ind w:firstLine="0"/>
    </w:pPr>
  </w:style>
  <w:style w:type="character" w:customStyle="1" w:styleId="aff4">
    <w:name w:val="Верхний текст титульника Знак"/>
    <w:basedOn w:val="a8"/>
    <w:link w:val="aff2"/>
    <w:uiPriority w:val="38"/>
    <w:rsid w:val="003719B0"/>
  </w:style>
  <w:style w:type="paragraph" w:customStyle="1" w:styleId="aff6">
    <w:name w:val="Тема титульника"/>
    <w:basedOn w:val="af1"/>
    <w:next w:val="aff7"/>
    <w:link w:val="aff8"/>
    <w:uiPriority w:val="38"/>
    <w:unhideWhenUsed/>
    <w:qFormat/>
    <w:rsid w:val="003719B0"/>
    <w:pPr>
      <w:ind w:firstLine="0"/>
      <w:jc w:val="center"/>
      <w:pPrChange w:id="0" w:author="Евгений Кульбеда" w:date="2022-09-14T21:14:00Z">
        <w:pPr>
          <w:suppressAutoHyphens/>
          <w:spacing w:before="240" w:after="240"/>
          <w:jc w:val="center"/>
        </w:pPr>
      </w:pPrChange>
    </w:pPr>
    <w:rPr>
      <w:b/>
      <w:caps/>
      <w:rPrChange w:id="0" w:author="Евгений Кульбеда" w:date="2022-09-14T21:14:00Z">
        <w:rPr>
          <w:rFonts w:asciiTheme="minorHAnsi" w:eastAsiaTheme="minorHAnsi" w:hAnsiTheme="minorHAnsi" w:cstheme="minorBidi"/>
          <w:b/>
          <w:caps/>
          <w:sz w:val="28"/>
          <w:szCs w:val="28"/>
          <w:lang w:val="ru-RU" w:eastAsia="en-US" w:bidi="ar-SA"/>
        </w:rPr>
      </w:rPrChange>
    </w:rPr>
  </w:style>
  <w:style w:type="character" w:customStyle="1" w:styleId="aff5">
    <w:name w:val="Текст титульника Знак"/>
    <w:basedOn w:val="aff4"/>
    <w:link w:val="aff3"/>
    <w:uiPriority w:val="38"/>
    <w:rsid w:val="003719B0"/>
  </w:style>
  <w:style w:type="paragraph" w:customStyle="1" w:styleId="aff9">
    <w:name w:val="Нижняя таблица титульника"/>
    <w:basedOn w:val="aff3"/>
    <w:link w:val="affa"/>
    <w:uiPriority w:val="38"/>
    <w:unhideWhenUsed/>
    <w:qFormat/>
    <w:rsid w:val="003719B0"/>
    <w:pPr>
      <w:tabs>
        <w:tab w:val="left" w:pos="6521"/>
      </w:tabs>
      <w:spacing w:after="0"/>
      <w:jc w:val="left"/>
    </w:pPr>
  </w:style>
  <w:style w:type="character" w:customStyle="1" w:styleId="aff8">
    <w:name w:val="Тема титульника Знак"/>
    <w:basedOn w:val="a8"/>
    <w:link w:val="aff6"/>
    <w:uiPriority w:val="38"/>
    <w:rsid w:val="003719B0"/>
    <w:rPr>
      <w:b/>
      <w:caps/>
    </w:rPr>
  </w:style>
  <w:style w:type="paragraph" w:customStyle="1" w:styleId="affb">
    <w:name w:val="Заголовок титульника"/>
    <w:next w:val="aff7"/>
    <w:link w:val="affc"/>
    <w:uiPriority w:val="38"/>
    <w:qFormat/>
    <w:rsid w:val="003719B0"/>
    <w:pPr>
      <w:ind w:firstLine="0"/>
      <w:jc w:val="center"/>
      <w:pPrChange w:id="1" w:author="Евгений Кульбеда" w:date="2022-09-14T21:14:00Z">
        <w:pPr>
          <w:suppressAutoHyphens/>
          <w:spacing w:before="240"/>
          <w:contextualSpacing/>
          <w:jc w:val="center"/>
        </w:pPr>
      </w:pPrChange>
    </w:pPr>
    <w:rPr>
      <w:rFonts w:asciiTheme="majorHAnsi" w:eastAsiaTheme="majorEastAsia" w:hAnsiTheme="majorHAnsi" w:cstheme="majorBidi"/>
      <w:caps/>
      <w:kern w:val="28"/>
      <w:szCs w:val="56"/>
      <w:rPrChange w:id="1" w:author="Евгений Кульбеда" w:date="2022-09-14T21:14:00Z">
        <w:rPr>
          <w:rFonts w:asciiTheme="majorHAnsi" w:eastAsiaTheme="majorEastAsia" w:hAnsiTheme="majorHAnsi" w:cstheme="majorBidi"/>
          <w:caps/>
          <w:kern w:val="28"/>
          <w:sz w:val="28"/>
          <w:szCs w:val="56"/>
          <w:lang w:val="ru-RU" w:eastAsia="en-US" w:bidi="ar-SA"/>
        </w:rPr>
      </w:rPrChange>
    </w:rPr>
  </w:style>
  <w:style w:type="character" w:customStyle="1" w:styleId="affa">
    <w:name w:val="Нижняя таблица титульника Знак"/>
    <w:basedOn w:val="a8"/>
    <w:link w:val="aff9"/>
    <w:uiPriority w:val="38"/>
    <w:rsid w:val="003719B0"/>
  </w:style>
  <w:style w:type="character" w:customStyle="1" w:styleId="affc">
    <w:name w:val="Заголовок титульника Знак"/>
    <w:basedOn w:val="a8"/>
    <w:link w:val="affb"/>
    <w:uiPriority w:val="38"/>
    <w:rsid w:val="003719B0"/>
    <w:rPr>
      <w:rFonts w:asciiTheme="majorHAnsi" w:eastAsiaTheme="majorEastAsia" w:hAnsiTheme="majorHAnsi" w:cstheme="majorBidi"/>
      <w:caps/>
      <w:kern w:val="28"/>
      <w:szCs w:val="56"/>
    </w:rPr>
  </w:style>
  <w:style w:type="paragraph" w:customStyle="1" w:styleId="aff7">
    <w:name w:val="Подзаголовок титульника"/>
    <w:next w:val="aff6"/>
    <w:uiPriority w:val="38"/>
    <w:unhideWhenUsed/>
    <w:qFormat/>
    <w:rsid w:val="003719B0"/>
    <w:pPr>
      <w:spacing w:after="240"/>
      <w:ind w:firstLine="0"/>
      <w:jc w:val="center"/>
      <w:pPrChange w:id="2" w:author="Евгений Кульбеда" w:date="2022-09-14T21:14:00Z">
        <w:pPr>
          <w:spacing w:after="240" w:line="276" w:lineRule="auto"/>
          <w:ind w:firstLine="709"/>
          <w:contextualSpacing/>
          <w:jc w:val="center"/>
        </w:pPr>
      </w:pPrChange>
    </w:pPr>
    <w:rPr>
      <w:rFonts w:asciiTheme="majorHAnsi" w:eastAsiaTheme="majorEastAsia" w:hAnsiTheme="majorHAnsi" w:cstheme="majorBidi"/>
      <w:kern w:val="28"/>
      <w:szCs w:val="56"/>
      <w:rPrChange w:id="2" w:author="Евгений Кульбеда" w:date="2022-09-14T21:14:00Z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eastAsia="en-US" w:bidi="ar-SA"/>
        </w:rPr>
      </w:rPrChange>
    </w:rPr>
  </w:style>
  <w:style w:type="paragraph" w:customStyle="1" w:styleId="a4">
    <w:name w:val="Пункт подраздела"/>
    <w:basedOn w:val="a7"/>
    <w:uiPriority w:val="11"/>
    <w:qFormat/>
    <w:rsid w:val="003719B0"/>
    <w:pPr>
      <w:numPr>
        <w:ilvl w:val="2"/>
        <w:numId w:val="3"/>
      </w:numPr>
    </w:pPr>
  </w:style>
  <w:style w:type="paragraph" w:customStyle="1" w:styleId="affd">
    <w:name w:val="Рисунок"/>
    <w:basedOn w:val="a7"/>
    <w:uiPriority w:val="36"/>
    <w:qFormat/>
    <w:rsid w:val="003719B0"/>
    <w:pPr>
      <w:spacing w:before="240" w:after="240"/>
      <w:ind w:firstLine="0"/>
      <w:jc w:val="center"/>
    </w:pPr>
  </w:style>
  <w:style w:type="paragraph" w:styleId="affe">
    <w:name w:val="caption"/>
    <w:basedOn w:val="a7"/>
    <w:next w:val="a7"/>
    <w:uiPriority w:val="35"/>
    <w:rsid w:val="003719B0"/>
    <w:pPr>
      <w:spacing w:after="200"/>
    </w:pPr>
    <w:rPr>
      <w:b/>
      <w:iCs/>
      <w:color w:val="44546A" w:themeColor="text2"/>
      <w:sz w:val="32"/>
      <w:szCs w:val="18"/>
    </w:rPr>
  </w:style>
  <w:style w:type="paragraph" w:customStyle="1" w:styleId="afff">
    <w:name w:val="Текст в таблице"/>
    <w:basedOn w:val="a7"/>
    <w:uiPriority w:val="36"/>
    <w:qFormat/>
    <w:rsid w:val="003719B0"/>
    <w:pPr>
      <w:keepLines/>
      <w:ind w:firstLine="0"/>
      <w:jc w:val="center"/>
    </w:pPr>
  </w:style>
  <w:style w:type="paragraph" w:customStyle="1" w:styleId="afff0">
    <w:name w:val="Название таблицы"/>
    <w:basedOn w:val="a7"/>
    <w:uiPriority w:val="35"/>
    <w:qFormat/>
    <w:rsid w:val="003719B0"/>
    <w:pPr>
      <w:keepNext/>
      <w:spacing w:before="240"/>
      <w:ind w:firstLine="0"/>
      <w:jc w:val="left"/>
    </w:pPr>
  </w:style>
  <w:style w:type="character" w:styleId="afff1">
    <w:name w:val="Placeholder Text"/>
    <w:basedOn w:val="a8"/>
    <w:uiPriority w:val="99"/>
    <w:semiHidden/>
    <w:rsid w:val="003719B0"/>
    <w:rPr>
      <w:color w:val="808080"/>
    </w:rPr>
  </w:style>
  <w:style w:type="paragraph" w:customStyle="1" w:styleId="afff2">
    <w:name w:val="Формула"/>
    <w:basedOn w:val="a7"/>
    <w:uiPriority w:val="36"/>
    <w:qFormat/>
    <w:rsid w:val="004D7E23"/>
    <w:pPr>
      <w:tabs>
        <w:tab w:val="center" w:pos="4678"/>
        <w:tab w:val="right" w:pos="9356"/>
      </w:tabs>
      <w:spacing w:before="240" w:after="240"/>
      <w:ind w:firstLine="0"/>
    </w:pPr>
    <w:rPr>
      <w:rFonts w:eastAsiaTheme="minorEastAsia"/>
    </w:rPr>
  </w:style>
  <w:style w:type="character" w:styleId="afff3">
    <w:name w:val="annotation reference"/>
    <w:basedOn w:val="a8"/>
    <w:uiPriority w:val="99"/>
    <w:semiHidden/>
    <w:unhideWhenUsed/>
    <w:rsid w:val="003719B0"/>
    <w:rPr>
      <w:sz w:val="16"/>
      <w:szCs w:val="16"/>
    </w:rPr>
  </w:style>
  <w:style w:type="paragraph" w:styleId="afff4">
    <w:name w:val="annotation text"/>
    <w:basedOn w:val="a7"/>
    <w:link w:val="afff5"/>
    <w:uiPriority w:val="99"/>
    <w:semiHidden/>
    <w:unhideWhenUsed/>
    <w:rsid w:val="003719B0"/>
    <w:rPr>
      <w:sz w:val="20"/>
      <w:szCs w:val="20"/>
    </w:rPr>
  </w:style>
  <w:style w:type="character" w:customStyle="1" w:styleId="afff5">
    <w:name w:val="Текст примечания Знак"/>
    <w:basedOn w:val="a8"/>
    <w:link w:val="afff4"/>
    <w:uiPriority w:val="99"/>
    <w:semiHidden/>
    <w:rsid w:val="003719B0"/>
    <w:rPr>
      <w:sz w:val="20"/>
      <w:szCs w:val="20"/>
    </w:rPr>
  </w:style>
  <w:style w:type="paragraph" w:styleId="afff6">
    <w:name w:val="annotation subject"/>
    <w:basedOn w:val="afff4"/>
    <w:next w:val="afff4"/>
    <w:link w:val="afff7"/>
    <w:uiPriority w:val="99"/>
    <w:semiHidden/>
    <w:unhideWhenUsed/>
    <w:rsid w:val="003719B0"/>
    <w:rPr>
      <w:b/>
      <w:bCs/>
    </w:rPr>
  </w:style>
  <w:style w:type="character" w:customStyle="1" w:styleId="afff7">
    <w:name w:val="Тема примечания Знак"/>
    <w:basedOn w:val="afff5"/>
    <w:link w:val="afff6"/>
    <w:uiPriority w:val="99"/>
    <w:semiHidden/>
    <w:rsid w:val="003719B0"/>
    <w:rPr>
      <w:b/>
      <w:bCs/>
      <w:sz w:val="20"/>
      <w:szCs w:val="20"/>
    </w:rPr>
  </w:style>
  <w:style w:type="paragraph" w:customStyle="1" w:styleId="afff8">
    <w:name w:val="Заголовок содержания"/>
    <w:basedOn w:val="a7"/>
    <w:uiPriority w:val="39"/>
    <w:qFormat/>
    <w:rsid w:val="003719B0"/>
    <w:pPr>
      <w:spacing w:after="240"/>
      <w:ind w:firstLine="0"/>
      <w:jc w:val="center"/>
    </w:pPr>
    <w:rPr>
      <w:b/>
      <w:caps/>
    </w:rPr>
  </w:style>
  <w:style w:type="character" w:styleId="afff9">
    <w:name w:val="Intense Emphasis"/>
    <w:basedOn w:val="a8"/>
    <w:uiPriority w:val="1"/>
    <w:qFormat/>
    <w:rsid w:val="003719B0"/>
    <w:rPr>
      <w:b/>
      <w:i/>
      <w:iCs/>
      <w:color w:val="auto"/>
    </w:rPr>
  </w:style>
  <w:style w:type="character" w:styleId="afffa">
    <w:name w:val="Subtle Reference"/>
    <w:basedOn w:val="a8"/>
    <w:uiPriority w:val="31"/>
    <w:semiHidden/>
    <w:rsid w:val="003719B0"/>
    <w:rPr>
      <w:smallCaps/>
      <w:color w:val="5A5A5A" w:themeColor="text1" w:themeTint="A5"/>
    </w:rPr>
  </w:style>
  <w:style w:type="character" w:styleId="afffb">
    <w:name w:val="Intense Reference"/>
    <w:basedOn w:val="a8"/>
    <w:uiPriority w:val="32"/>
    <w:semiHidden/>
    <w:rsid w:val="003719B0"/>
    <w:rPr>
      <w:b/>
      <w:bCs/>
      <w:smallCaps/>
      <w:color w:val="4472C4" w:themeColor="accent1"/>
      <w:spacing w:val="5"/>
    </w:rPr>
  </w:style>
  <w:style w:type="paragraph" w:customStyle="1" w:styleId="a5">
    <w:name w:val="Нумерованный буквами абзац"/>
    <w:basedOn w:val="a7"/>
    <w:uiPriority w:val="34"/>
    <w:qFormat/>
    <w:rsid w:val="003719B0"/>
    <w:pPr>
      <w:numPr>
        <w:numId w:val="10"/>
      </w:numPr>
    </w:pPr>
  </w:style>
  <w:style w:type="paragraph" w:customStyle="1" w:styleId="a6">
    <w:name w:val="Нумерованный цифрами абзац"/>
    <w:basedOn w:val="a7"/>
    <w:uiPriority w:val="34"/>
    <w:qFormat/>
    <w:rsid w:val="003719B0"/>
    <w:pPr>
      <w:numPr>
        <w:numId w:val="5"/>
      </w:numPr>
    </w:pPr>
  </w:style>
  <w:style w:type="paragraph" w:customStyle="1" w:styleId="a">
    <w:name w:val="Маркированный абзац"/>
    <w:basedOn w:val="a7"/>
    <w:uiPriority w:val="34"/>
    <w:qFormat/>
    <w:rsid w:val="003719B0"/>
    <w:pPr>
      <w:numPr>
        <w:numId w:val="9"/>
      </w:numPr>
    </w:pPr>
  </w:style>
  <w:style w:type="numbering" w:customStyle="1" w:styleId="a3">
    <w:name w:val="Заголовки"/>
    <w:uiPriority w:val="99"/>
    <w:rsid w:val="003719B0"/>
    <w:pPr>
      <w:numPr>
        <w:numId w:val="7"/>
      </w:numPr>
    </w:pPr>
  </w:style>
  <w:style w:type="paragraph" w:customStyle="1" w:styleId="a2">
    <w:name w:val="Заголовок приложения"/>
    <w:basedOn w:val="10"/>
    <w:next w:val="a7"/>
    <w:uiPriority w:val="12"/>
    <w:qFormat/>
    <w:rsid w:val="003719B0"/>
    <w:pPr>
      <w:pageBreakBefore/>
      <w:numPr>
        <w:numId w:val="8"/>
      </w:numPr>
      <w:jc w:val="center"/>
    </w:pPr>
    <w:rPr>
      <w:caps w:val="0"/>
    </w:rPr>
  </w:style>
  <w:style w:type="numbering" w:customStyle="1" w:styleId="a1">
    <w:name w:val="Приложения"/>
    <w:uiPriority w:val="99"/>
    <w:rsid w:val="003719B0"/>
    <w:pPr>
      <w:numPr>
        <w:numId w:val="8"/>
      </w:numPr>
    </w:pPr>
  </w:style>
  <w:style w:type="paragraph" w:customStyle="1" w:styleId="afffc">
    <w:name w:val="Заголовок без нумерации"/>
    <w:basedOn w:val="10"/>
    <w:next w:val="a7"/>
    <w:uiPriority w:val="9"/>
    <w:qFormat/>
    <w:rsid w:val="003719B0"/>
    <w:pPr>
      <w:numPr>
        <w:numId w:val="0"/>
      </w:numPr>
      <w:jc w:val="center"/>
    </w:pPr>
  </w:style>
  <w:style w:type="paragraph" w:styleId="afffd">
    <w:name w:val="Bibliography"/>
    <w:basedOn w:val="a7"/>
    <w:next w:val="a7"/>
    <w:uiPriority w:val="37"/>
    <w:unhideWhenUsed/>
    <w:rsid w:val="003719B0"/>
  </w:style>
  <w:style w:type="paragraph" w:styleId="afffe">
    <w:name w:val="Revision"/>
    <w:hidden/>
    <w:uiPriority w:val="99"/>
    <w:semiHidden/>
    <w:rsid w:val="003719B0"/>
    <w:pPr>
      <w:spacing w:line="240" w:lineRule="auto"/>
      <w:ind w:firstLine="0"/>
      <w:jc w:val="left"/>
    </w:pPr>
  </w:style>
  <w:style w:type="paragraph" w:styleId="22">
    <w:name w:val="Body Text 2"/>
    <w:basedOn w:val="a7"/>
    <w:link w:val="23"/>
    <w:rsid w:val="002F436B"/>
    <w:pPr>
      <w:spacing w:line="240" w:lineRule="auto"/>
      <w:ind w:firstLine="0"/>
      <w:jc w:val="center"/>
    </w:pPr>
    <w:rPr>
      <w:rFonts w:ascii="Times New Roman" w:eastAsia="SimSun" w:hAnsi="Times New Roman" w:cs="Times New Roman"/>
      <w:b/>
      <w:bCs/>
      <w:lang w:eastAsia="zh-CN"/>
    </w:rPr>
  </w:style>
  <w:style w:type="character" w:customStyle="1" w:styleId="23">
    <w:name w:val="Основной текст 2 Знак"/>
    <w:basedOn w:val="a8"/>
    <w:link w:val="22"/>
    <w:rsid w:val="002F436B"/>
    <w:rPr>
      <w:rFonts w:ascii="Times New Roman" w:eastAsia="SimSun" w:hAnsi="Times New Roman" w:cs="Times New Roman"/>
      <w:b/>
      <w:bCs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8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7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2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1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1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2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4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5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5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7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8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7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3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4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6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8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7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5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3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2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0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0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1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8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2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5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1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2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0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9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9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Drive\&#1044;&#1086;&#1082;&#1091;&#1084;&#1077;&#1085;&#1090;&#1099;\&#1053;&#1072;&#1089;&#1090;&#1088;&#1072;&#1080;&#1074;&#1072;&#1077;&#1084;&#1099;&#1077;%20&#1096;&#1072;&#1073;&#1083;&#1086;&#1085;&#1099;%20Office\&#1055;&#1086;&#1103;&#1089;&#1085;&#1080;&#1090;&#1077;&#1083;&#1100;&#1085;&#1072;&#1103;%20&#1079;&#1072;&#1087;&#1080;&#1089;&#1082;&#1072;%20&#1089;%20&#1084;&#1072;&#1082;&#1088;&#1086;&#1089;&#1086;&#1084;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4918F024-A2CA-4DCC-8976-FDABA7CAA6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Пояснительная записка с макросом</Template>
  <TotalTime>198</TotalTime>
  <Pages>5</Pages>
  <Words>821</Words>
  <Characters>4680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Кульбеда</dc:creator>
  <cp:keywords/>
  <dc:description>Автор шаблона Кульбеда Е.</dc:description>
  <cp:lastModifiedBy>Влад Шумигай</cp:lastModifiedBy>
  <cp:revision>17</cp:revision>
  <cp:lastPrinted>2022-04-14T16:58:00Z</cp:lastPrinted>
  <dcterms:created xsi:type="dcterms:W3CDTF">2022-10-26T21:40:00Z</dcterms:created>
  <dcterms:modified xsi:type="dcterms:W3CDTF">2022-10-27T14:16:00Z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учено от">
    <vt:lpwstr>Автор шаблона Кульбеда Е.</vt:lpwstr>
  </property>
</Properties>
</file>