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74460052"/>
        <w:docPartObj>
          <w:docPartGallery w:val="Cover Pages"/>
          <w:docPartUnique/>
        </w:docPartObj>
      </w:sdtPr>
      <w:sdtEndPr/>
      <w:sdtContent>
        <w:p w14:paraId="7873D1F7" w14:textId="43DB41F0" w:rsidR="006A4C31" w:rsidRDefault="006A4C31" w:rsidP="00DE4697">
          <w:pPr>
            <w:pStyle w:val="aff0"/>
          </w:pPr>
          <w:r>
            <w:t>Министерство образования Республики Беларусь</w:t>
          </w:r>
        </w:p>
        <w:p w14:paraId="0E4AFAC0" w14:textId="3203C981" w:rsidR="006A4C31" w:rsidRDefault="006A4C31" w:rsidP="00BA14C8">
          <w:pPr>
            <w:pStyle w:val="aff0"/>
          </w:pPr>
          <w:r>
            <w:t>Учреждение образования</w:t>
          </w:r>
          <w:r>
            <w:br/>
            <w:t>БЕЛОРУССКИЙ ГОСУДАРСТВЕННЫЙ УНИВЕРСИТЕТ</w:t>
          </w:r>
          <w:r>
            <w:br/>
            <w:t>ИНФОРМАТИКИ И РАДИОЭЛЕКТРОНИКИ</w:t>
          </w:r>
        </w:p>
        <w:p w14:paraId="56563A12" w14:textId="77777777" w:rsidR="00D118E5" w:rsidRPr="00D118E5" w:rsidRDefault="00D118E5" w:rsidP="00D118E5">
          <w:pPr>
            <w:pStyle w:val="aff1"/>
          </w:pPr>
        </w:p>
        <w:p w14:paraId="6D8261B4" w14:textId="77777777" w:rsidR="006A4C31" w:rsidRPr="00BE4F16" w:rsidRDefault="006A4C31" w:rsidP="008D1C38">
          <w:pPr>
            <w:pStyle w:val="aff1"/>
          </w:pPr>
          <w:r>
            <w:t>Факультет информационных технологий и управ</w:t>
          </w:r>
          <w:r w:rsidRPr="00BE4F16">
            <w:t>ления</w:t>
          </w:r>
        </w:p>
        <w:p w14:paraId="3DEB1AF2" w14:textId="77777777" w:rsidR="006A4C31" w:rsidRPr="008D1C38" w:rsidRDefault="006A4C31" w:rsidP="00545064">
          <w:pPr>
            <w:pStyle w:val="aff1"/>
          </w:pPr>
          <w:r w:rsidRPr="00BE4F16">
            <w:t xml:space="preserve">Кафедра </w:t>
          </w:r>
          <w:r w:rsidRPr="005665EC">
            <w:t xml:space="preserve">информационных технологий </w:t>
          </w:r>
          <w:r w:rsidRPr="00545064">
            <w:t>автоматизированных</w:t>
          </w:r>
          <w:r w:rsidRPr="005665EC">
            <w:t xml:space="preserve"> систем</w:t>
          </w:r>
        </w:p>
        <w:p w14:paraId="7F7586C2" w14:textId="77777777" w:rsidR="006A4C31" w:rsidRPr="00DE4697" w:rsidRDefault="006A4C31" w:rsidP="00DE4697">
          <w:pPr>
            <w:pStyle w:val="aff1"/>
          </w:pPr>
        </w:p>
        <w:p w14:paraId="5ABFC04E" w14:textId="77777777" w:rsidR="006A4C31" w:rsidRPr="00DE4697" w:rsidRDefault="006A4C31" w:rsidP="00DE4697">
          <w:pPr>
            <w:pStyle w:val="aff1"/>
          </w:pPr>
        </w:p>
        <w:p w14:paraId="094145AF" w14:textId="77777777" w:rsidR="006A4C31" w:rsidRPr="00DE4697" w:rsidRDefault="006A4C31" w:rsidP="00DE4697">
          <w:pPr>
            <w:pStyle w:val="aff1"/>
          </w:pPr>
        </w:p>
        <w:p w14:paraId="281AF9C8" w14:textId="249C7A88" w:rsidR="006A4C31" w:rsidRDefault="00AB1E3D" w:rsidP="00545064">
          <w:pPr>
            <w:pStyle w:val="aff9"/>
          </w:pPr>
          <w:r>
            <w:t>Лабораторная работа №2</w:t>
          </w:r>
        </w:p>
        <w:p w14:paraId="2DED31C4" w14:textId="77777777" w:rsidR="006A4C31" w:rsidRDefault="006A4C31" w:rsidP="00793CCE">
          <w:pPr>
            <w:pStyle w:val="aff5"/>
          </w:pPr>
          <w:r>
            <w:t xml:space="preserve">по </w:t>
          </w:r>
          <w:r w:rsidRPr="00BA14C8">
            <w:t>тем</w:t>
          </w:r>
          <w:r>
            <w:t>е</w:t>
          </w:r>
        </w:p>
        <w:p w14:paraId="79E77E4B" w14:textId="2FF70190" w:rsidR="006A4C31" w:rsidRPr="00AB1E3D" w:rsidRDefault="00D118E5" w:rsidP="00AB1E3D">
          <w:pPr>
            <w:pStyle w:val="aff4"/>
          </w:pPr>
          <w:r>
            <w:t>решение задач линейного программирования на основе метода искусственного базиса</w:t>
          </w:r>
        </w:p>
        <w:p w14:paraId="40E4FE5B" w14:textId="0DC77283" w:rsidR="006A4C31" w:rsidRDefault="006A4C31" w:rsidP="00DE4697">
          <w:pPr>
            <w:pStyle w:val="aff1"/>
          </w:pPr>
        </w:p>
        <w:p w14:paraId="3780BD45" w14:textId="60E9C3F3" w:rsidR="00D118E5" w:rsidRDefault="00D118E5" w:rsidP="00DE4697">
          <w:pPr>
            <w:pStyle w:val="aff1"/>
          </w:pPr>
        </w:p>
        <w:p w14:paraId="030F30DA" w14:textId="78D1BA10" w:rsidR="00D118E5" w:rsidRDefault="00D118E5" w:rsidP="00DE4697">
          <w:pPr>
            <w:pStyle w:val="aff1"/>
          </w:pPr>
        </w:p>
        <w:p w14:paraId="20DBF1BA" w14:textId="30D524FE" w:rsidR="00D118E5" w:rsidRDefault="00D118E5" w:rsidP="00DE4697">
          <w:pPr>
            <w:pStyle w:val="aff1"/>
          </w:pPr>
        </w:p>
        <w:p w14:paraId="7BF8F57E" w14:textId="77777777" w:rsidR="00D118E5" w:rsidRDefault="00D118E5" w:rsidP="00DE4697">
          <w:pPr>
            <w:pStyle w:val="aff1"/>
          </w:pPr>
        </w:p>
        <w:p w14:paraId="2BFEAD52" w14:textId="77777777" w:rsidR="006A4C31" w:rsidRDefault="006A4C31" w:rsidP="00DE4697">
          <w:pPr>
            <w:pStyle w:val="aff1"/>
          </w:pPr>
        </w:p>
        <w:p w14:paraId="644BE878" w14:textId="2E97BA01" w:rsidR="006A4C31" w:rsidRDefault="00AB1E3D" w:rsidP="00941246">
          <w:pPr>
            <w:pStyle w:val="aff7"/>
          </w:pPr>
          <w:r>
            <w:t>Выполнил</w:t>
          </w:r>
          <w:r w:rsidR="006A4C31">
            <w:tab/>
            <w:t>Кульбеда Е. А.</w:t>
          </w:r>
          <w:r>
            <w:br/>
          </w:r>
          <w:r>
            <w:tab/>
            <w:t>Шумигай В. В.</w:t>
          </w:r>
        </w:p>
        <w:p w14:paraId="4F2240F3" w14:textId="77777777" w:rsidR="006A4C31" w:rsidRDefault="006A4C31" w:rsidP="00941246">
          <w:pPr>
            <w:pStyle w:val="aff7"/>
          </w:pPr>
          <w:r>
            <w:t>Группа</w:t>
          </w:r>
          <w:r>
            <w:tab/>
            <w:t>020601</w:t>
          </w:r>
        </w:p>
        <w:p w14:paraId="70227FB1" w14:textId="1961C929" w:rsidR="006A4C31" w:rsidRDefault="00AB1E3D" w:rsidP="00777A73">
          <w:pPr>
            <w:pStyle w:val="aff7"/>
          </w:pPr>
          <w:r>
            <w:t>Проверил</w:t>
          </w:r>
          <w:r w:rsidR="006A4C31" w:rsidRPr="00777A73">
            <w:t xml:space="preserve"> </w:t>
          </w:r>
          <w:r w:rsidR="006A4C31">
            <w:tab/>
          </w:r>
          <w:proofErr w:type="spellStart"/>
          <w:r>
            <w:t>Протченко</w:t>
          </w:r>
          <w:proofErr w:type="spellEnd"/>
          <w:r>
            <w:t xml:space="preserve"> Е. В.</w:t>
          </w:r>
        </w:p>
        <w:p w14:paraId="7689AC33" w14:textId="77777777" w:rsidR="006A4C31" w:rsidRDefault="006A4C31" w:rsidP="00777A73">
          <w:pPr>
            <w:pStyle w:val="aff7"/>
          </w:pPr>
        </w:p>
        <w:p w14:paraId="5530B858" w14:textId="14228AE3" w:rsidR="00AB1E3D" w:rsidRDefault="00AB1E3D" w:rsidP="00AB1E3D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p w14:paraId="06DD21AB" w14:textId="3A2C6BCF" w:rsidR="00AB1E3D" w:rsidRPr="00AB1E3D" w:rsidRDefault="00AB1E3D" w:rsidP="00B022C3">
      <w:pPr>
        <w:pStyle w:val="10"/>
      </w:pPr>
      <w:r w:rsidRPr="00AB1E3D">
        <w:lastRenderedPageBreak/>
        <w:t xml:space="preserve"> Входные данные</w:t>
      </w:r>
    </w:p>
    <w:p w14:paraId="6C615F81" w14:textId="4248E22E" w:rsidR="00AB1E3D" w:rsidRDefault="00AB1E3D" w:rsidP="00AB1E3D">
      <w:pPr>
        <w:rPr>
          <w:rFonts w:eastAsia="Times New Roman"/>
        </w:rPr>
      </w:pPr>
      <w:r w:rsidRPr="00AB1E3D">
        <w:rPr>
          <w:rFonts w:eastAsia="Times New Roman"/>
        </w:rPr>
        <w:t>Составляется смесь для подкормки растений, выращиваемых в опытно-исследовательском хозяйстве. Рассчитано, что смесь должна содержать микроэлементы в следующих количествах: не менее 500 мг фосфора и не менее 450 мг натрия. Для составления смеси могут использоваться питательные добавки двух видов: "</w:t>
      </w:r>
      <w:proofErr w:type="spellStart"/>
      <w:r w:rsidRPr="00AB1E3D">
        <w:rPr>
          <w:rFonts w:eastAsia="Times New Roman"/>
        </w:rPr>
        <w:t>Микронат</w:t>
      </w:r>
      <w:proofErr w:type="spellEnd"/>
      <w:r w:rsidRPr="00AB1E3D">
        <w:rPr>
          <w:rFonts w:eastAsia="Times New Roman"/>
        </w:rPr>
        <w:t>" и "</w:t>
      </w:r>
      <w:proofErr w:type="spellStart"/>
      <w:r w:rsidRPr="00AB1E3D">
        <w:rPr>
          <w:rFonts w:eastAsia="Times New Roman"/>
        </w:rPr>
        <w:t>Универмик</w:t>
      </w:r>
      <w:proofErr w:type="spellEnd"/>
      <w:r w:rsidRPr="00AB1E3D">
        <w:rPr>
          <w:rFonts w:eastAsia="Times New Roman"/>
        </w:rPr>
        <w:t>". Содержание микроэлементов в одной упаковке добавок приведено в таблице</w:t>
      </w:r>
      <w:r w:rsidR="003347FD">
        <w:rPr>
          <w:rFonts w:eastAsia="Times New Roman"/>
        </w:rPr>
        <w:t xml:space="preserve"> 1</w:t>
      </w:r>
      <w:r w:rsidRPr="00AB1E3D">
        <w:rPr>
          <w:rFonts w:eastAsia="Times New Roman"/>
        </w:rPr>
        <w:t>.</w:t>
      </w:r>
    </w:p>
    <w:p w14:paraId="569E3604" w14:textId="43B1DDC2" w:rsidR="003347FD" w:rsidRPr="00AB1E3D" w:rsidRDefault="003347FD" w:rsidP="003347FD">
      <w:pPr>
        <w:pStyle w:val="afff"/>
        <w:rPr>
          <w:rFonts w:eastAsia="Times New Roman"/>
        </w:rPr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</w:t>
      </w:r>
      <w:r w:rsidR="00B87B74">
        <w:t xml:space="preserve">Содержание </w:t>
      </w:r>
      <w:r w:rsidR="00F7062A">
        <w:t>микроэлементов в упаковках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6"/>
        <w:gridCol w:w="3077"/>
        <w:gridCol w:w="3077"/>
      </w:tblGrid>
      <w:tr w:rsidR="00AB1E3D" w:rsidRPr="00AB1E3D" w14:paraId="257B8EE3" w14:textId="77777777" w:rsidTr="006D6C56">
        <w:tc>
          <w:tcPr>
            <w:tcW w:w="3076" w:type="dxa"/>
            <w:vMerge w:val="restart"/>
            <w:shd w:val="clear" w:color="auto" w:fill="auto"/>
            <w:vAlign w:val="center"/>
          </w:tcPr>
          <w:p w14:paraId="6E99D584" w14:textId="77777777" w:rsidR="00AB1E3D" w:rsidRPr="00AB1E3D" w:rsidRDefault="00AB1E3D" w:rsidP="00AB1E3D">
            <w:pPr>
              <w:pStyle w:val="affe"/>
              <w:rPr>
                <w:rFonts w:eastAsia="Times New Roman"/>
              </w:rPr>
            </w:pPr>
            <w:r w:rsidRPr="00AB1E3D">
              <w:rPr>
                <w:rFonts w:eastAsia="Times New Roman"/>
              </w:rPr>
              <w:t>Микроэлемент</w:t>
            </w:r>
          </w:p>
        </w:tc>
        <w:tc>
          <w:tcPr>
            <w:tcW w:w="6154" w:type="dxa"/>
            <w:gridSpan w:val="2"/>
            <w:shd w:val="clear" w:color="auto" w:fill="auto"/>
            <w:vAlign w:val="center"/>
          </w:tcPr>
          <w:p w14:paraId="1EA11A52" w14:textId="77777777" w:rsidR="00AB1E3D" w:rsidRPr="00AB1E3D" w:rsidRDefault="00AB1E3D" w:rsidP="00CB5A16">
            <w:pPr>
              <w:pStyle w:val="affe"/>
              <w:jc w:val="center"/>
              <w:rPr>
                <w:rFonts w:eastAsia="Times New Roman"/>
              </w:rPr>
            </w:pPr>
            <w:r w:rsidRPr="00AB1E3D">
              <w:rPr>
                <w:rFonts w:eastAsia="Times New Roman"/>
              </w:rPr>
              <w:t>Содержание в одной упаковке, мг</w:t>
            </w:r>
          </w:p>
        </w:tc>
      </w:tr>
      <w:tr w:rsidR="00AB1E3D" w:rsidRPr="00AB1E3D" w14:paraId="3B8186EE" w14:textId="77777777" w:rsidTr="006D6C56">
        <w:tc>
          <w:tcPr>
            <w:tcW w:w="3076" w:type="dxa"/>
            <w:vMerge/>
            <w:shd w:val="clear" w:color="auto" w:fill="auto"/>
            <w:vAlign w:val="center"/>
          </w:tcPr>
          <w:p w14:paraId="10255ECD" w14:textId="77777777" w:rsidR="00AB1E3D" w:rsidRPr="00AB1E3D" w:rsidRDefault="00AB1E3D" w:rsidP="00AB1E3D">
            <w:pPr>
              <w:pStyle w:val="affe"/>
              <w:rPr>
                <w:rFonts w:eastAsia="Times New Roman"/>
              </w:rPr>
            </w:pPr>
          </w:p>
        </w:tc>
        <w:tc>
          <w:tcPr>
            <w:tcW w:w="3077" w:type="dxa"/>
            <w:shd w:val="clear" w:color="auto" w:fill="auto"/>
            <w:vAlign w:val="center"/>
          </w:tcPr>
          <w:p w14:paraId="04B2AB21" w14:textId="77777777" w:rsidR="00AB1E3D" w:rsidRPr="00AB1E3D" w:rsidRDefault="00AB1E3D" w:rsidP="00CB5A16">
            <w:pPr>
              <w:pStyle w:val="affe"/>
              <w:jc w:val="center"/>
              <w:rPr>
                <w:rFonts w:eastAsia="Times New Roman"/>
              </w:rPr>
            </w:pPr>
            <w:proofErr w:type="spellStart"/>
            <w:r w:rsidRPr="00AB1E3D">
              <w:rPr>
                <w:rFonts w:eastAsia="Times New Roman"/>
              </w:rPr>
              <w:t>Микронат</w:t>
            </w:r>
            <w:proofErr w:type="spellEnd"/>
          </w:p>
        </w:tc>
        <w:tc>
          <w:tcPr>
            <w:tcW w:w="3077" w:type="dxa"/>
            <w:shd w:val="clear" w:color="auto" w:fill="auto"/>
            <w:vAlign w:val="center"/>
          </w:tcPr>
          <w:p w14:paraId="555BBD7F" w14:textId="77777777" w:rsidR="00AB1E3D" w:rsidRPr="00AB1E3D" w:rsidRDefault="00AB1E3D" w:rsidP="00CB5A16">
            <w:pPr>
              <w:pStyle w:val="affe"/>
              <w:jc w:val="center"/>
              <w:rPr>
                <w:rFonts w:eastAsia="Times New Roman"/>
              </w:rPr>
            </w:pPr>
            <w:proofErr w:type="spellStart"/>
            <w:r w:rsidRPr="00AB1E3D">
              <w:rPr>
                <w:rFonts w:eastAsia="Times New Roman"/>
              </w:rPr>
              <w:t>Универмик</w:t>
            </w:r>
            <w:proofErr w:type="spellEnd"/>
          </w:p>
        </w:tc>
      </w:tr>
      <w:tr w:rsidR="00AB1E3D" w:rsidRPr="00AB1E3D" w14:paraId="3A56CCBF" w14:textId="77777777" w:rsidTr="006D6C56">
        <w:tc>
          <w:tcPr>
            <w:tcW w:w="3076" w:type="dxa"/>
            <w:shd w:val="clear" w:color="auto" w:fill="auto"/>
            <w:vAlign w:val="center"/>
          </w:tcPr>
          <w:p w14:paraId="73223179" w14:textId="77777777" w:rsidR="00AB1E3D" w:rsidRPr="00AB1E3D" w:rsidRDefault="00AB1E3D" w:rsidP="00AB1E3D">
            <w:pPr>
              <w:pStyle w:val="affe"/>
              <w:rPr>
                <w:rFonts w:eastAsia="Times New Roman"/>
              </w:rPr>
            </w:pPr>
            <w:r w:rsidRPr="00AB1E3D">
              <w:rPr>
                <w:rFonts w:eastAsia="Times New Roman"/>
              </w:rPr>
              <w:t>Фосфор</w:t>
            </w:r>
          </w:p>
        </w:tc>
        <w:tc>
          <w:tcPr>
            <w:tcW w:w="3077" w:type="dxa"/>
            <w:shd w:val="clear" w:color="auto" w:fill="auto"/>
            <w:vAlign w:val="center"/>
          </w:tcPr>
          <w:p w14:paraId="01D0E712" w14:textId="77777777" w:rsidR="00AB1E3D" w:rsidRPr="00AB1E3D" w:rsidRDefault="00AB1E3D" w:rsidP="00CB5A16">
            <w:pPr>
              <w:pStyle w:val="affe"/>
              <w:jc w:val="center"/>
              <w:rPr>
                <w:rFonts w:eastAsia="Times New Roman"/>
              </w:rPr>
            </w:pPr>
            <w:r w:rsidRPr="00AB1E3D">
              <w:rPr>
                <w:rFonts w:eastAsia="Times New Roman"/>
              </w:rPr>
              <w:t>30</w:t>
            </w:r>
          </w:p>
        </w:tc>
        <w:tc>
          <w:tcPr>
            <w:tcW w:w="3077" w:type="dxa"/>
            <w:shd w:val="clear" w:color="auto" w:fill="auto"/>
            <w:vAlign w:val="center"/>
          </w:tcPr>
          <w:p w14:paraId="463D579C" w14:textId="77777777" w:rsidR="00AB1E3D" w:rsidRPr="00AB1E3D" w:rsidRDefault="00AB1E3D" w:rsidP="00CB5A16">
            <w:pPr>
              <w:pStyle w:val="affe"/>
              <w:jc w:val="center"/>
              <w:rPr>
                <w:rFonts w:eastAsia="Times New Roman"/>
              </w:rPr>
            </w:pPr>
            <w:r w:rsidRPr="00AB1E3D">
              <w:rPr>
                <w:rFonts w:eastAsia="Times New Roman"/>
              </w:rPr>
              <w:t>10</w:t>
            </w:r>
          </w:p>
        </w:tc>
      </w:tr>
      <w:tr w:rsidR="00AB1E3D" w:rsidRPr="00AB1E3D" w14:paraId="580213B9" w14:textId="77777777" w:rsidTr="006D6C56">
        <w:tc>
          <w:tcPr>
            <w:tcW w:w="3076" w:type="dxa"/>
            <w:shd w:val="clear" w:color="auto" w:fill="auto"/>
            <w:vAlign w:val="center"/>
          </w:tcPr>
          <w:p w14:paraId="2EF99A66" w14:textId="77777777" w:rsidR="00AB1E3D" w:rsidRPr="00AB1E3D" w:rsidRDefault="00AB1E3D" w:rsidP="00AB1E3D">
            <w:pPr>
              <w:pStyle w:val="affe"/>
              <w:rPr>
                <w:rFonts w:eastAsia="Times New Roman"/>
              </w:rPr>
            </w:pPr>
            <w:r w:rsidRPr="00AB1E3D">
              <w:rPr>
                <w:rFonts w:eastAsia="Times New Roman"/>
              </w:rPr>
              <w:t>Натрий</w:t>
            </w:r>
          </w:p>
        </w:tc>
        <w:tc>
          <w:tcPr>
            <w:tcW w:w="3077" w:type="dxa"/>
            <w:shd w:val="clear" w:color="auto" w:fill="auto"/>
            <w:vAlign w:val="center"/>
          </w:tcPr>
          <w:p w14:paraId="38A4FAD2" w14:textId="77777777" w:rsidR="00AB1E3D" w:rsidRPr="00AB1E3D" w:rsidRDefault="00AB1E3D" w:rsidP="00CB5A16">
            <w:pPr>
              <w:pStyle w:val="affe"/>
              <w:jc w:val="center"/>
              <w:rPr>
                <w:rFonts w:eastAsia="Times New Roman"/>
              </w:rPr>
            </w:pPr>
            <w:r w:rsidRPr="00AB1E3D">
              <w:rPr>
                <w:rFonts w:eastAsia="Times New Roman"/>
              </w:rPr>
              <w:t>10</w:t>
            </w:r>
          </w:p>
        </w:tc>
        <w:tc>
          <w:tcPr>
            <w:tcW w:w="3077" w:type="dxa"/>
            <w:shd w:val="clear" w:color="auto" w:fill="auto"/>
            <w:vAlign w:val="center"/>
          </w:tcPr>
          <w:p w14:paraId="2C3713DF" w14:textId="77777777" w:rsidR="00AB1E3D" w:rsidRPr="00AB1E3D" w:rsidRDefault="00AB1E3D" w:rsidP="00CB5A16">
            <w:pPr>
              <w:pStyle w:val="affe"/>
              <w:jc w:val="center"/>
              <w:rPr>
                <w:rFonts w:eastAsia="Times New Roman"/>
              </w:rPr>
            </w:pPr>
            <w:r w:rsidRPr="00AB1E3D">
              <w:rPr>
                <w:rFonts w:eastAsia="Times New Roman"/>
              </w:rPr>
              <w:t>20</w:t>
            </w:r>
          </w:p>
        </w:tc>
      </w:tr>
    </w:tbl>
    <w:p w14:paraId="0E8F7A8E" w14:textId="77777777" w:rsidR="00F7062A" w:rsidRDefault="00F7062A" w:rsidP="00AB1E3D">
      <w:pPr>
        <w:rPr>
          <w:rFonts w:eastAsia="Times New Roman"/>
        </w:rPr>
      </w:pPr>
    </w:p>
    <w:p w14:paraId="62BB8582" w14:textId="19954547" w:rsidR="00AB1E3D" w:rsidRPr="00AB1E3D" w:rsidRDefault="00AB1E3D" w:rsidP="00AB1E3D">
      <w:pPr>
        <w:rPr>
          <w:rFonts w:eastAsia="Times New Roman"/>
        </w:rPr>
      </w:pPr>
      <w:r w:rsidRPr="00AB1E3D">
        <w:rPr>
          <w:rFonts w:eastAsia="Times New Roman"/>
        </w:rPr>
        <w:t>Стоимость одной упаковки "</w:t>
      </w:r>
      <w:proofErr w:type="spellStart"/>
      <w:r w:rsidRPr="00AB1E3D">
        <w:rPr>
          <w:rFonts w:eastAsia="Times New Roman"/>
        </w:rPr>
        <w:t>Микронат</w:t>
      </w:r>
      <w:proofErr w:type="spellEnd"/>
      <w:r w:rsidRPr="00AB1E3D">
        <w:rPr>
          <w:rFonts w:eastAsia="Times New Roman"/>
        </w:rPr>
        <w:t xml:space="preserve">" - 10 </w:t>
      </w:r>
      <w:proofErr w:type="spellStart"/>
      <w:r w:rsidRPr="00AB1E3D">
        <w:rPr>
          <w:rFonts w:eastAsia="Times New Roman"/>
        </w:rPr>
        <w:t>д.е</w:t>
      </w:r>
      <w:proofErr w:type="spellEnd"/>
      <w:r w:rsidRPr="00AB1E3D">
        <w:rPr>
          <w:rFonts w:eastAsia="Times New Roman"/>
        </w:rPr>
        <w:t>., "</w:t>
      </w:r>
      <w:proofErr w:type="spellStart"/>
      <w:r w:rsidRPr="00AB1E3D">
        <w:rPr>
          <w:rFonts w:eastAsia="Times New Roman"/>
        </w:rPr>
        <w:t>Универмик</w:t>
      </w:r>
      <w:proofErr w:type="spellEnd"/>
      <w:r w:rsidRPr="00AB1E3D">
        <w:rPr>
          <w:rFonts w:eastAsia="Times New Roman"/>
        </w:rPr>
        <w:t xml:space="preserve">" - 30 </w:t>
      </w:r>
      <w:proofErr w:type="spellStart"/>
      <w:r w:rsidRPr="00AB1E3D">
        <w:rPr>
          <w:rFonts w:eastAsia="Times New Roman"/>
        </w:rPr>
        <w:t>д.е</w:t>
      </w:r>
      <w:proofErr w:type="spellEnd"/>
      <w:r w:rsidRPr="00AB1E3D">
        <w:rPr>
          <w:rFonts w:eastAsia="Times New Roman"/>
        </w:rPr>
        <w:t>.</w:t>
      </w:r>
    </w:p>
    <w:p w14:paraId="4EFDBC3E" w14:textId="77777777" w:rsidR="00AB1E3D" w:rsidRPr="00AB1E3D" w:rsidRDefault="00AB1E3D" w:rsidP="00AB1E3D">
      <w:pPr>
        <w:rPr>
          <w:rFonts w:eastAsia="Times New Roman"/>
        </w:rPr>
      </w:pPr>
      <w:r w:rsidRPr="00AB1E3D">
        <w:rPr>
          <w:rFonts w:eastAsia="Times New Roman"/>
        </w:rPr>
        <w:t>В смеси нельзя использовать более 35 упаковок "</w:t>
      </w:r>
      <w:proofErr w:type="spellStart"/>
      <w:r w:rsidRPr="00AB1E3D">
        <w:rPr>
          <w:rFonts w:eastAsia="Times New Roman"/>
        </w:rPr>
        <w:t>Микронат</w:t>
      </w:r>
      <w:proofErr w:type="spellEnd"/>
      <w:r w:rsidRPr="00AB1E3D">
        <w:rPr>
          <w:rFonts w:eastAsia="Times New Roman"/>
        </w:rPr>
        <w:t>".</w:t>
      </w:r>
    </w:p>
    <w:p w14:paraId="772B8590" w14:textId="4050E03F" w:rsidR="00AB1E3D" w:rsidRPr="00AB1E3D" w:rsidRDefault="000552F6" w:rsidP="00B022C3">
      <w:pPr>
        <w:pStyle w:val="10"/>
      </w:pPr>
      <w:r>
        <w:t>Задание</w:t>
      </w:r>
      <w:r w:rsidR="00AB1E3D" w:rsidRPr="00AB1E3D">
        <w:t xml:space="preserve"> №1</w:t>
      </w:r>
    </w:p>
    <w:p w14:paraId="5BAFECDB" w14:textId="77777777" w:rsidR="00AB1E3D" w:rsidRPr="00AB1E3D" w:rsidRDefault="00AB1E3D" w:rsidP="00AB1E3D">
      <w:pPr>
        <w:rPr>
          <w:rFonts w:eastAsia="Times New Roman"/>
        </w:rPr>
      </w:pPr>
      <w:r w:rsidRPr="00AB1E3D">
        <w:rPr>
          <w:rFonts w:eastAsia="Times New Roman"/>
        </w:rPr>
        <w:t>Определить состав смеси, обеспечивающий необходимое количество микроэлементов при минимальной стоимости. Задачу решить двухэтапным методом.</w:t>
      </w:r>
    </w:p>
    <w:p w14:paraId="071E7E08" w14:textId="77777777" w:rsidR="00AB1E3D" w:rsidRPr="00AB1E3D" w:rsidRDefault="00AB1E3D" w:rsidP="00B022C3">
      <w:pPr>
        <w:pStyle w:val="2"/>
      </w:pPr>
      <w:r w:rsidRPr="00B022C3">
        <w:t>Приведение</w:t>
      </w:r>
      <w:r w:rsidRPr="00AB1E3D">
        <w:t xml:space="preserve"> к математической модели</w:t>
      </w:r>
    </w:p>
    <w:p w14:paraId="37D59EAC" w14:textId="77777777" w:rsidR="00AB1E3D" w:rsidRDefault="00AB1E3D" w:rsidP="00AB1E3D">
      <w:pPr>
        <w:rPr>
          <w:rFonts w:eastAsia="Times New Roman"/>
        </w:rPr>
      </w:pPr>
      <w:r w:rsidRPr="00AB1E3D">
        <w:rPr>
          <w:rFonts w:eastAsia="Times New Roman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AB1E3D">
        <w:rPr>
          <w:rFonts w:eastAsia="Times New Roman"/>
        </w:rPr>
        <w:t xml:space="preserve"> – количество упаковок «Микронат» и «Универмик».</w:t>
      </w:r>
    </w:p>
    <w:p w14:paraId="21DCFFD7" w14:textId="791A4727" w:rsidR="002231E1" w:rsidRPr="00A7650C" w:rsidRDefault="00B40A7D" w:rsidP="00A7650C">
      <w:pPr>
        <w:pStyle w:val="afff1"/>
      </w:pPr>
      <m:oMathPara>
        <m:oMath>
          <m:r>
            <m:rPr>
              <m:sty m:val="p"/>
            </m:rPr>
            <w:rPr>
              <w:rFonts w:ascii="Cambria Math" w:eastAsia="Times New Roman" w:hAnsi="Cambria Math"/>
            </w:rPr>
            <m:t>ОДР=</m:t>
          </m:r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30⋅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+10⋅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≥500</m:t>
                    </m:r>
                  </m:e>
                  <m:e>
                    <m:r>
                      <m:rPr>
                        <m:nor/>
                      </m:rPr>
                      <w:rPr>
                        <w:rFonts w:eastAsia="Times New Roman"/>
                      </w:rPr>
                      <m:t>для фосфора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+20⋅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≥450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для натрия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≤35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≥0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/>
                </m:mr>
              </m:m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E</m:t>
          </m:r>
          <m:r>
            <m:rPr>
              <m:sty m:val="p"/>
            </m:rPr>
            <w:rPr>
              <w:rFonts w:ascii="Cambria Math" w:eastAsia="Times New Roman" w:hAnsi="Cambria Math"/>
            </w:rPr>
            <m:t>=10⋅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+30⋅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⇒</m:t>
          </m:r>
          <m:r>
            <w:rPr>
              <w:rFonts w:ascii="Cambria Math" w:eastAsia="Times New Roman" w:hAnsi="Cambria Math"/>
            </w:rPr>
            <m:t>min</m:t>
          </m:r>
        </m:oMath>
      </m:oMathPara>
    </w:p>
    <w:p w14:paraId="1AA006F5" w14:textId="32C2A483" w:rsidR="006A4C31" w:rsidRDefault="006C2F41" w:rsidP="00B022C3">
      <w:pPr>
        <w:pStyle w:val="2"/>
      </w:pPr>
      <w:r>
        <w:t>Приведение к стандартной форме</w:t>
      </w:r>
    </w:p>
    <w:p w14:paraId="6C8AD65B" w14:textId="366BF411" w:rsidR="00BC7DFF" w:rsidRPr="00C3609C" w:rsidRDefault="00BC7DFF" w:rsidP="00BC7DFF">
      <w:pPr>
        <w:rPr>
          <w:vertAlign w:val="subscript"/>
        </w:rPr>
      </w:pPr>
      <w:r>
        <w:t>Пусть</w:t>
      </w:r>
      <w:r w:rsidRPr="00BC7DF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BC7DFF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избыточные переменные,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C3609C" w:rsidRPr="00C3609C">
        <w:rPr>
          <w:rFonts w:eastAsiaTheme="minorEastAsia"/>
        </w:rPr>
        <w:t xml:space="preserve"> – </w:t>
      </w:r>
      <w:r w:rsidR="00C3609C">
        <w:rPr>
          <w:rFonts w:eastAsiaTheme="minorEastAsia"/>
        </w:rPr>
        <w:t>остаточная переменная.</w:t>
      </w:r>
    </w:p>
    <w:p w14:paraId="32ED36CE" w14:textId="6FF5CF44" w:rsidR="006C2F41" w:rsidRPr="006E0691" w:rsidRDefault="006C2F41" w:rsidP="00C3609C">
      <w:pPr>
        <w:pStyle w:val="afff1"/>
        <w:rPr>
          <w:rFonts w:asciiTheme="majorHAnsi" w:eastAsiaTheme="majorEastAsia" w:hAnsiTheme="majorHAnsi" w:cstheme="majorBidi"/>
          <w:iCs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</w:rPr>
            <m:t>ОДР=</m:t>
          </m:r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30⋅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+10⋅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=500</m:t>
                    </m:r>
                  </m:e>
                  <m:e>
                    <m:r>
                      <m:rPr>
                        <m:nor/>
                      </m:rPr>
                      <w:rPr>
                        <w:rFonts w:eastAsia="Times New Roman"/>
                      </w:rPr>
                      <m:t>для фосфора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+20⋅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=450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для натрия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=35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≥0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/>
                </m:mr>
              </m:m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-E</m:t>
          </m:r>
          <m:r>
            <m:rPr>
              <m:sty m:val="p"/>
            </m:rPr>
            <w:rPr>
              <w:rFonts w:ascii="Cambria Math" w:eastAsia="Times New Roman" w:hAnsi="Cambria Math"/>
            </w:rPr>
            <m:t>=-10⋅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-30⋅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⇒</m:t>
          </m:r>
          <m:r>
            <w:rPr>
              <w:rFonts w:ascii="Cambria Math" w:eastAsia="Times New Roman" w:hAnsi="Cambria Math"/>
            </w:rPr>
            <m:t>max</m:t>
          </m:r>
        </m:oMath>
      </m:oMathPara>
    </w:p>
    <w:p w14:paraId="19F508C6" w14:textId="61C9F809" w:rsidR="006E0691" w:rsidRDefault="00F270E4" w:rsidP="006E0691">
      <w:pPr>
        <w:rPr>
          <w:rFonts w:eastAsiaTheme="majorEastAsia"/>
        </w:rPr>
      </w:pPr>
      <w:r>
        <w:rPr>
          <w:rFonts w:eastAsiaTheme="majorEastAsia"/>
        </w:rPr>
        <w:t xml:space="preserve">В первых двух равенствах нет переменной с коэффициентом +1, необходимо ввести </w:t>
      </w:r>
      <w:r w:rsidR="00BF4CEF">
        <w:rPr>
          <w:rFonts w:eastAsiaTheme="majorEastAsia"/>
        </w:rPr>
        <w:t>искусственные</w:t>
      </w:r>
      <w:r>
        <w:rPr>
          <w:rFonts w:eastAsiaTheme="majorEastAsia"/>
        </w:rPr>
        <w:t xml:space="preserve"> переменные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>,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U</m:t>
            </m: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</m:oMath>
      <w:r w:rsidR="00BF4CEF" w:rsidRPr="00BF4CEF">
        <w:rPr>
          <w:rFonts w:eastAsiaTheme="majorEastAsia"/>
        </w:rPr>
        <w:t xml:space="preserve"> </w:t>
      </w:r>
      <w:r w:rsidR="00BF4CEF">
        <w:rPr>
          <w:rFonts w:eastAsiaTheme="majorEastAsia"/>
        </w:rPr>
        <w:t>и устремить их сумму к нулю</w:t>
      </w:r>
      <w:r>
        <w:rPr>
          <w:rFonts w:eastAsiaTheme="majorEastAsia"/>
        </w:rPr>
        <w:t>.</w:t>
      </w:r>
    </w:p>
    <w:p w14:paraId="48278A5F" w14:textId="1D4D0613" w:rsidR="00F850BE" w:rsidRPr="007E6A2B" w:rsidRDefault="00BF4CEF" w:rsidP="00BF4CEF">
      <w:pPr>
        <w:pStyle w:val="afff1"/>
        <w:rPr>
          <w:rFonts w:asciiTheme="majorHAnsi" w:eastAsiaTheme="majorEastAsia" w:hAnsiTheme="majorHAnsi" w:cstheme="majorBidi"/>
          <w:iCs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</w:rPr>
            <w:lastRenderedPageBreak/>
            <m:t>ОДР=</m:t>
          </m:r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30⋅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+10⋅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U</m:t>
                        </m: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=500</m:t>
                    </m:r>
                  </m:e>
                  <m:e>
                    <m:r>
                      <m:rPr>
                        <m:nor/>
                      </m:rPr>
                      <w:rPr>
                        <w:rFonts w:eastAsia="Times New Roman"/>
                      </w:rPr>
                      <m:t>для фосфора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+20⋅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U</m:t>
                        </m: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=450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для натрия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=35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≥0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/>
                </m:mr>
              </m:m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-E</m:t>
          </m:r>
          <m:r>
            <m:rPr>
              <m:sty m:val="p"/>
            </m:rPr>
            <w:rPr>
              <w:rFonts w:ascii="Cambria Math" w:eastAsia="Times New Roman" w:hAnsi="Cambria Math"/>
            </w:rPr>
            <m:t>=-10⋅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-30⋅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⇒</m:t>
          </m:r>
          <m:r>
            <w:rPr>
              <w:rFonts w:ascii="Cambria Math" w:eastAsia="Times New Roman" w:hAnsi="Cambria Math"/>
            </w:rPr>
            <m:t>max</m:t>
          </m:r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=500-30</m:t>
          </m:r>
          <m:r>
            <m:rPr>
              <m:sty m:val="p"/>
            </m:rPr>
            <w:rPr>
              <w:rFonts w:ascii="Cambria Math" w:eastAsia="Times New Roman" w:hAnsi="Cambria Math"/>
            </w:rPr>
            <m:t>⋅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  <m:ctrlPr>
                <w:rPr>
                  <w:rFonts w:ascii="Cambria Math" w:eastAsia="Times New Roman" w:hAnsi="Cambria Math"/>
                  <w:iCs/>
                </w:rPr>
              </m:ctrlP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-10</m:t>
          </m:r>
          <m:r>
            <m:rPr>
              <m:sty m:val="p"/>
            </m:rPr>
            <w:rPr>
              <w:rFonts w:ascii="Cambria Math" w:eastAsia="Times New Roman" w:hAnsi="Cambria Math"/>
            </w:rPr>
            <m:t>⋅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  <m:ctrlPr>
                <w:rPr>
                  <w:rFonts w:ascii="Cambria Math" w:eastAsia="Times New Roman" w:hAnsi="Cambria Math"/>
                  <w:iCs/>
                </w:rPr>
              </m:ctrlP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U</m:t>
              </m: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>=450-10</m:t>
          </m:r>
          <m:r>
            <m:rPr>
              <m:sty m:val="p"/>
            </m:rPr>
            <w:rPr>
              <w:rFonts w:ascii="Cambria Math" w:eastAsia="Times New Roman" w:hAnsi="Cambria Math"/>
            </w:rPr>
            <m:t>⋅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  <m:ctrlPr>
                <w:rPr>
                  <w:rFonts w:ascii="Cambria Math" w:eastAsia="Times New Roman" w:hAnsi="Cambria Math"/>
                  <w:iCs/>
                </w:rPr>
              </m:ctrlPr>
            </m:e>
            <m:sub>
              <m:r>
                <w:rPr>
                  <w:rFonts w:ascii="Cambria Math" w:eastAsia="Times New Roman" w:hAnsi="Cambria Math"/>
                </w:rPr>
                <m:t>1</m:t>
              </m:r>
            </m:sub>
          </m:sSub>
          <m:r>
            <w:rPr>
              <w:rFonts w:ascii="Cambria Math" w:eastAsia="Times New Roman" w:hAnsi="Cambria Math"/>
            </w:rPr>
            <m:t>-20</m:t>
          </m:r>
          <m:r>
            <m:rPr>
              <m:sty m:val="p"/>
            </m:rPr>
            <w:rPr>
              <w:rFonts w:ascii="Cambria Math" w:eastAsia="Times New Roman" w:hAnsi="Cambria Math"/>
            </w:rPr>
            <m:t>⋅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  <m:ctrlPr>
                <w:rPr>
                  <w:rFonts w:ascii="Cambria Math" w:eastAsia="Times New Roman" w:hAnsi="Cambria Math"/>
                  <w:iCs/>
                </w:rPr>
              </m:ctrlPr>
            </m:e>
            <m:sub>
              <m:r>
                <w:rPr>
                  <w:rFonts w:ascii="Cambria Math" w:eastAsia="Times New Roman" w:hAnsi="Cambria Math"/>
                </w:rPr>
                <m:t>2</m:t>
              </m:r>
            </m:sub>
          </m:sSub>
          <m: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iCs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-</m:t>
          </m:r>
          <m:r>
            <w:rPr>
              <w:rFonts w:ascii="Cambria Math" w:eastAsiaTheme="majorEastAsia" w:hAnsi="Cambria Math" w:cstheme="majorBidi"/>
            </w:rPr>
            <m:t>W=-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=40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⋅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  <m:ctrlPr>
                <w:rPr>
                  <w:rFonts w:ascii="Cambria Math" w:eastAsiaTheme="majorEastAsia" w:hAnsi="Cambria Math" w:cstheme="majorBidi"/>
                  <w:iCs/>
                </w:rPr>
              </m:ctrlP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+30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m:t>⋅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  <m:ctrlPr>
                <w:rPr>
                  <w:rFonts w:ascii="Cambria Math" w:eastAsiaTheme="majorEastAsia" w:hAnsi="Cambria Math" w:cstheme="majorBidi"/>
                  <w:iCs/>
                </w:rPr>
              </m:ctrlPr>
            </m:e>
            <m:sub>
              <m:r>
                <w:rPr>
                  <w:rFonts w:ascii="Cambria Math" w:eastAsiaTheme="majorEastAsia" w:hAnsi="Cambria Math"/>
                </w:rPr>
                <m:t>2</m:t>
              </m:r>
            </m:sub>
          </m:sSub>
          <m:r>
            <w:rPr>
              <w:rFonts w:ascii="Cambria Math" w:eastAsiaTheme="majorEastAsia" w:hAnsi="Cambria Math"/>
            </w:rPr>
            <m:t>-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X</m:t>
              </m:r>
            </m:e>
            <m:sub>
              <m:r>
                <w:rPr>
                  <w:rFonts w:ascii="Cambria Math" w:eastAsiaTheme="majorEastAsia" w:hAnsi="Cambria Math"/>
                </w:rPr>
                <m:t>3</m:t>
              </m:r>
            </m:sub>
          </m:sSub>
          <m:r>
            <w:rPr>
              <w:rFonts w:ascii="Cambria Math" w:eastAsiaTheme="majorEastAsia" w:hAnsi="Cambria Math"/>
            </w:rPr>
            <m:t>-</m:t>
          </m:r>
          <m:sSub>
            <m:sSubPr>
              <m:ctrlPr>
                <w:rPr>
                  <w:rFonts w:ascii="Cambria Math" w:eastAsiaTheme="maj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X</m:t>
              </m:r>
            </m:e>
            <m:sub>
              <m:r>
                <w:rPr>
                  <w:rFonts w:ascii="Cambria Math" w:eastAsiaTheme="majorEastAsia" w:hAnsi="Cambria Math"/>
                </w:rPr>
                <m:t>4</m:t>
              </m:r>
            </m:sub>
          </m:sSub>
          <m:r>
            <w:rPr>
              <w:rFonts w:ascii="Cambria Math" w:eastAsiaTheme="majorEastAsia" w:hAnsi="Cambria Math"/>
            </w:rPr>
            <m:t>-950⇒max</m:t>
          </m:r>
        </m:oMath>
      </m:oMathPara>
    </w:p>
    <w:p w14:paraId="1A6A5A88" w14:textId="4F6EFD0B" w:rsidR="00702800" w:rsidRDefault="00702800" w:rsidP="00702800">
      <w:pPr>
        <w:pStyle w:val="afff"/>
      </w:pPr>
      <w:r>
        <w:t xml:space="preserve">Таблица </w:t>
      </w:r>
      <w:fldSimple w:instr=" SEQ Таблица \* ARABIC ">
        <w:r w:rsidR="003347FD">
          <w:rPr>
            <w:noProof/>
          </w:rPr>
          <w:t>2</w:t>
        </w:r>
      </w:fldSimple>
      <w:r>
        <w:t xml:space="preserve"> – </w:t>
      </w:r>
      <w:r w:rsidR="00CD28A0">
        <w:t>Исходная симплекс-таблица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985"/>
        <w:gridCol w:w="859"/>
        <w:gridCol w:w="864"/>
        <w:gridCol w:w="864"/>
        <w:gridCol w:w="864"/>
        <w:gridCol w:w="864"/>
        <w:gridCol w:w="864"/>
        <w:gridCol w:w="866"/>
        <w:gridCol w:w="1260"/>
        <w:gridCol w:w="1054"/>
      </w:tblGrid>
      <w:tr w:rsidR="00CD28A0" w14:paraId="552B43DA" w14:textId="6D6D35E0" w:rsidTr="001D56BF">
        <w:trPr>
          <w:trHeight w:val="262"/>
        </w:trPr>
        <w:tc>
          <w:tcPr>
            <w:tcW w:w="989" w:type="dxa"/>
          </w:tcPr>
          <w:p w14:paraId="7B8A91B9" w14:textId="184CA5E9" w:rsidR="00CD28A0" w:rsidRDefault="00CD28A0" w:rsidP="002B64DC">
            <w:pPr>
              <w:pStyle w:val="affe"/>
              <w:rPr>
                <w:rFonts w:eastAsiaTheme="majorEastAsia"/>
              </w:rPr>
            </w:pPr>
            <w:r>
              <w:rPr>
                <w:rFonts w:eastAsiaTheme="majorEastAsia"/>
              </w:rPr>
              <w:t>Базис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14:paraId="0E055BC6" w14:textId="4913F2AE" w:rsidR="00CD28A0" w:rsidRDefault="009730FF" w:rsidP="002B64DC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14:paraId="7E9E6E41" w14:textId="2A38B1B4" w:rsidR="00CD28A0" w:rsidRDefault="009730FF" w:rsidP="002B64DC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14:paraId="1EF89DB7" w14:textId="45797151" w:rsidR="00CD28A0" w:rsidRDefault="009730FF" w:rsidP="002B64DC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14:paraId="42C730C0" w14:textId="54B1E22C" w:rsidR="00CD28A0" w:rsidRDefault="009730FF" w:rsidP="002B64DC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14:paraId="6EA60339" w14:textId="532A705E" w:rsidR="00CD28A0" w:rsidRDefault="009730FF" w:rsidP="002B64DC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14:paraId="71D69ADD" w14:textId="66B6DCDE" w:rsidR="00CD28A0" w:rsidRPr="00BE0395" w:rsidRDefault="009730FF" w:rsidP="002B64DC">
            <w:pPr>
              <w:pStyle w:val="affe"/>
              <w:rPr>
                <w:rFonts w:eastAsiaTheme="maj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14:paraId="5100058C" w14:textId="6F576105" w:rsidR="00CD28A0" w:rsidRDefault="009730FF" w:rsidP="002B64DC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14:paraId="08E1B00B" w14:textId="7B5E5096" w:rsidR="00CD28A0" w:rsidRPr="00BE0395" w:rsidRDefault="00CD28A0" w:rsidP="002B64DC">
            <w:pPr>
              <w:pStyle w:val="affe"/>
              <w:rPr>
                <w:rFonts w:eastAsiaTheme="majorEastAsia"/>
              </w:rPr>
            </w:pPr>
            <w:r>
              <w:rPr>
                <w:rFonts w:eastAsiaTheme="majorEastAsia"/>
              </w:rPr>
              <w:t>Решение</w:t>
            </w:r>
          </w:p>
        </w:tc>
        <w:tc>
          <w:tcPr>
            <w:tcW w:w="979" w:type="dxa"/>
          </w:tcPr>
          <w:p w14:paraId="11B8C04C" w14:textId="23033D15" w:rsidR="00CD28A0" w:rsidRDefault="00CD28A0" w:rsidP="002B64DC">
            <w:pPr>
              <w:pStyle w:val="affe"/>
              <w:rPr>
                <w:rFonts w:eastAsiaTheme="majorEastAsia"/>
              </w:rPr>
            </w:pPr>
            <w:proofErr w:type="spellStart"/>
            <w:r>
              <w:rPr>
                <w:rFonts w:eastAsiaTheme="majorEastAsia"/>
              </w:rPr>
              <w:t>Смпл</w:t>
            </w:r>
            <w:proofErr w:type="spellEnd"/>
            <w:r>
              <w:rPr>
                <w:rFonts w:eastAsiaTheme="majorEastAsia"/>
              </w:rPr>
              <w:t>.-</w:t>
            </w:r>
            <w:proofErr w:type="spellStart"/>
            <w:r>
              <w:rPr>
                <w:rFonts w:eastAsiaTheme="majorEastAsia"/>
              </w:rPr>
              <w:t>отнош</w:t>
            </w:r>
            <w:proofErr w:type="spellEnd"/>
            <w:r>
              <w:rPr>
                <w:rFonts w:eastAsiaTheme="majorEastAsia"/>
              </w:rPr>
              <w:t>.</w:t>
            </w:r>
          </w:p>
        </w:tc>
      </w:tr>
      <w:tr w:rsidR="00CD28A0" w14:paraId="7C3E323D" w14:textId="5CD2F10E" w:rsidTr="001D56BF">
        <w:trPr>
          <w:trHeight w:val="262"/>
        </w:trPr>
        <w:tc>
          <w:tcPr>
            <w:tcW w:w="989" w:type="dxa"/>
          </w:tcPr>
          <w:p w14:paraId="1A7A5466" w14:textId="1C700CF1" w:rsidR="00CD28A0" w:rsidRPr="00BE0395" w:rsidRDefault="00CD28A0" w:rsidP="002B64DC">
            <w:pPr>
              <w:pStyle w:val="affe"/>
              <w:rPr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</w:rPr>
                  <m:t>-</m:t>
                </m:r>
                <m:r>
                  <w:rPr>
                    <w:rFonts w:ascii="Cambria Math" w:eastAsiaTheme="majorEastAsia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870" w:type="dxa"/>
            <w:shd w:val="clear" w:color="auto" w:fill="D9D9D9" w:themeFill="background1" w:themeFillShade="D9"/>
          </w:tcPr>
          <w:p w14:paraId="62049236" w14:textId="783D6DAD" w:rsidR="00CD28A0" w:rsidRPr="0000043E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874" w:type="dxa"/>
          </w:tcPr>
          <w:p w14:paraId="646A148E" w14:textId="67A5721E" w:rsidR="00CD28A0" w:rsidRPr="0000043E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874" w:type="dxa"/>
          </w:tcPr>
          <w:p w14:paraId="54A37DDA" w14:textId="260A62DB" w:rsidR="00CD28A0" w:rsidRPr="0000043E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874" w:type="dxa"/>
          </w:tcPr>
          <w:p w14:paraId="1F1FEE1D" w14:textId="777F2660" w:rsidR="00CD28A0" w:rsidRPr="0000043E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874" w:type="dxa"/>
          </w:tcPr>
          <w:p w14:paraId="26FE80D0" w14:textId="63F02144" w:rsidR="00CD28A0" w:rsidRPr="0000043E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874" w:type="dxa"/>
          </w:tcPr>
          <w:p w14:paraId="0CA080D6" w14:textId="0E39193B" w:rsidR="00CD28A0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876" w:type="dxa"/>
          </w:tcPr>
          <w:p w14:paraId="047B39FC" w14:textId="3F8992A6" w:rsidR="00CD28A0" w:rsidRPr="0000043E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260" w:type="dxa"/>
          </w:tcPr>
          <w:p w14:paraId="066C1A6B" w14:textId="0A12EF44" w:rsidR="00CD28A0" w:rsidRPr="0000043E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979" w:type="dxa"/>
          </w:tcPr>
          <w:p w14:paraId="23768F70" w14:textId="77777777" w:rsidR="00CD28A0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</w:p>
        </w:tc>
      </w:tr>
      <w:tr w:rsidR="00CD28A0" w14:paraId="5998DB6D" w14:textId="527ABD33" w:rsidTr="001D56BF">
        <w:trPr>
          <w:trHeight w:val="262"/>
        </w:trPr>
        <w:tc>
          <w:tcPr>
            <w:tcW w:w="989" w:type="dxa"/>
          </w:tcPr>
          <w:p w14:paraId="12E124E7" w14:textId="177C3FF4" w:rsidR="00CD28A0" w:rsidRDefault="00CD28A0" w:rsidP="002B64DC">
            <w:pPr>
              <w:pStyle w:val="affe"/>
              <w:rPr>
                <w:rFonts w:eastAsiaTheme="majorEastAsia"/>
              </w:rPr>
            </w:pPr>
            <m:oMathPara>
              <m:oMath>
                <m:r>
                  <w:rPr>
                    <w:rFonts w:ascii="Cambria Math" w:eastAsiaTheme="majorEastAsia" w:hAnsi="Cambria Math"/>
                  </w:rPr>
                  <m:t>-W</m:t>
                </m:r>
              </m:oMath>
            </m:oMathPara>
          </w:p>
        </w:tc>
        <w:tc>
          <w:tcPr>
            <w:tcW w:w="870" w:type="dxa"/>
            <w:shd w:val="clear" w:color="auto" w:fill="D9D9D9" w:themeFill="background1" w:themeFillShade="D9"/>
          </w:tcPr>
          <w:p w14:paraId="62517DF8" w14:textId="5117D4DF" w:rsidR="00CD28A0" w:rsidRPr="0000043E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-40</w:t>
            </w:r>
          </w:p>
        </w:tc>
        <w:tc>
          <w:tcPr>
            <w:tcW w:w="874" w:type="dxa"/>
          </w:tcPr>
          <w:p w14:paraId="6B5A7AF1" w14:textId="1A4E3F0A" w:rsidR="00CD28A0" w:rsidRPr="0000043E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-30</w:t>
            </w:r>
          </w:p>
        </w:tc>
        <w:tc>
          <w:tcPr>
            <w:tcW w:w="874" w:type="dxa"/>
          </w:tcPr>
          <w:p w14:paraId="092B6651" w14:textId="46D515CF" w:rsidR="00CD28A0" w:rsidRPr="0000043E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874" w:type="dxa"/>
          </w:tcPr>
          <w:p w14:paraId="6100E127" w14:textId="77B2825C" w:rsidR="00CD28A0" w:rsidRPr="0000043E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874" w:type="dxa"/>
          </w:tcPr>
          <w:p w14:paraId="79CA8A0E" w14:textId="54FD3765" w:rsidR="00CD28A0" w:rsidRPr="00C0453F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874" w:type="dxa"/>
          </w:tcPr>
          <w:p w14:paraId="6A1F22B6" w14:textId="11430EC3" w:rsidR="00CD28A0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876" w:type="dxa"/>
          </w:tcPr>
          <w:p w14:paraId="4783820C" w14:textId="549A05FC" w:rsidR="00CD28A0" w:rsidRPr="00C0453F" w:rsidRDefault="00CD28A0" w:rsidP="00EE389B">
            <w:pPr>
              <w:pStyle w:val="affe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260" w:type="dxa"/>
          </w:tcPr>
          <w:p w14:paraId="1B20EFB6" w14:textId="786802E8" w:rsidR="00CD28A0" w:rsidRPr="00C0453F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-950</w:t>
            </w:r>
          </w:p>
        </w:tc>
        <w:tc>
          <w:tcPr>
            <w:tcW w:w="979" w:type="dxa"/>
          </w:tcPr>
          <w:p w14:paraId="49B93F91" w14:textId="77777777" w:rsidR="00CD28A0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</w:p>
        </w:tc>
      </w:tr>
      <w:tr w:rsidR="00AC3B54" w14:paraId="1B0E8EDB" w14:textId="714FA1ED" w:rsidTr="00AC3B54">
        <w:tc>
          <w:tcPr>
            <w:tcW w:w="989" w:type="dxa"/>
            <w:shd w:val="clear" w:color="auto" w:fill="D9D9D9" w:themeFill="background1" w:themeFillShade="D9"/>
          </w:tcPr>
          <w:p w14:paraId="77D6E253" w14:textId="468E5CA8" w:rsidR="00CD28A0" w:rsidRDefault="009730FF" w:rsidP="002B64DC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0" w:type="dxa"/>
            <w:shd w:val="clear" w:color="auto" w:fill="D9D9D9" w:themeFill="background1" w:themeFillShade="D9"/>
          </w:tcPr>
          <w:p w14:paraId="09B58C15" w14:textId="2C554EB5" w:rsidR="00CD28A0" w:rsidRPr="002C1FCC" w:rsidRDefault="002C1FCC" w:rsidP="00EE389B">
            <w:pPr>
              <w:pStyle w:val="affe"/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30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14:paraId="14CBB3E9" w14:textId="590569F3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10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14:paraId="65C1A08C" w14:textId="08B0A01B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-1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14:paraId="50390FD2" w14:textId="7AFAE546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14:paraId="3820D9E2" w14:textId="063ABAD9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874" w:type="dxa"/>
            <w:shd w:val="clear" w:color="auto" w:fill="D9D9D9" w:themeFill="background1" w:themeFillShade="D9"/>
          </w:tcPr>
          <w:p w14:paraId="5F5390D6" w14:textId="161ED999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14:paraId="23E84480" w14:textId="388E6FFD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098A56A" w14:textId="5A173748" w:rsidR="00CD28A0" w:rsidRPr="00825723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500</w:t>
            </w:r>
          </w:p>
        </w:tc>
        <w:tc>
          <w:tcPr>
            <w:tcW w:w="979" w:type="dxa"/>
            <w:shd w:val="clear" w:color="auto" w:fill="D9D9D9" w:themeFill="background1" w:themeFillShade="D9"/>
          </w:tcPr>
          <w:p w14:paraId="170400A1" w14:textId="3592F3B2" w:rsidR="00CD28A0" w:rsidRPr="00AC3B54" w:rsidRDefault="00DE5E30" w:rsidP="00EE389B">
            <w:pPr>
              <w:pStyle w:val="affe"/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16,66</w:t>
            </w:r>
            <w:r w:rsidR="003869AA">
              <w:rPr>
                <w:rFonts w:eastAsiaTheme="majorEastAsia"/>
              </w:rPr>
              <w:t>7</w:t>
            </w:r>
          </w:p>
        </w:tc>
      </w:tr>
      <w:tr w:rsidR="00CD28A0" w14:paraId="4E11E905" w14:textId="579A6C0F" w:rsidTr="001D56BF">
        <w:tc>
          <w:tcPr>
            <w:tcW w:w="989" w:type="dxa"/>
          </w:tcPr>
          <w:p w14:paraId="188B15A4" w14:textId="59954323" w:rsidR="00CD28A0" w:rsidRDefault="009730FF" w:rsidP="002B64DC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0" w:type="dxa"/>
            <w:shd w:val="clear" w:color="auto" w:fill="D9D9D9" w:themeFill="background1" w:themeFillShade="D9"/>
          </w:tcPr>
          <w:p w14:paraId="2ACA0341" w14:textId="54859CB0" w:rsidR="00CD28A0" w:rsidRPr="00EE389B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10</w:t>
            </w:r>
          </w:p>
        </w:tc>
        <w:tc>
          <w:tcPr>
            <w:tcW w:w="874" w:type="dxa"/>
          </w:tcPr>
          <w:p w14:paraId="22EBA3D1" w14:textId="3104E8AE" w:rsidR="00CD28A0" w:rsidRPr="00EE389B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</w:t>
            </w:r>
          </w:p>
        </w:tc>
        <w:tc>
          <w:tcPr>
            <w:tcW w:w="874" w:type="dxa"/>
          </w:tcPr>
          <w:p w14:paraId="44F83C2D" w14:textId="289415C7" w:rsidR="00CD28A0" w:rsidRPr="00EE389B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874" w:type="dxa"/>
          </w:tcPr>
          <w:p w14:paraId="02296D7B" w14:textId="27B7FBDB" w:rsidR="00CD28A0" w:rsidRPr="00EE389B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-1</w:t>
            </w:r>
          </w:p>
        </w:tc>
        <w:tc>
          <w:tcPr>
            <w:tcW w:w="874" w:type="dxa"/>
          </w:tcPr>
          <w:p w14:paraId="0A59C714" w14:textId="5845CB90" w:rsidR="00CD28A0" w:rsidRPr="00EE389B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874" w:type="dxa"/>
          </w:tcPr>
          <w:p w14:paraId="3136F102" w14:textId="089F2656" w:rsidR="00CD28A0" w:rsidRPr="00EE389B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876" w:type="dxa"/>
          </w:tcPr>
          <w:p w14:paraId="23C8A0AD" w14:textId="5C8E6E9B" w:rsidR="00CD28A0" w:rsidRPr="00EE389B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1260" w:type="dxa"/>
          </w:tcPr>
          <w:p w14:paraId="62C8D7F6" w14:textId="3AF713AE" w:rsidR="00CD28A0" w:rsidRPr="00825723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450</w:t>
            </w:r>
          </w:p>
        </w:tc>
        <w:tc>
          <w:tcPr>
            <w:tcW w:w="979" w:type="dxa"/>
          </w:tcPr>
          <w:p w14:paraId="5A3067B8" w14:textId="2826A6E7" w:rsidR="00CD28A0" w:rsidRPr="00AC3B54" w:rsidRDefault="00AC3B54" w:rsidP="00EE389B">
            <w:pPr>
              <w:pStyle w:val="affe"/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45</w:t>
            </w:r>
          </w:p>
        </w:tc>
      </w:tr>
      <w:tr w:rsidR="00CD28A0" w14:paraId="670F8EA4" w14:textId="4B13C7ED" w:rsidTr="001D56BF">
        <w:tc>
          <w:tcPr>
            <w:tcW w:w="989" w:type="dxa"/>
          </w:tcPr>
          <w:p w14:paraId="20255583" w14:textId="7106E4AA" w:rsidR="00CD28A0" w:rsidRDefault="009730FF" w:rsidP="002B64DC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0" w:type="dxa"/>
            <w:shd w:val="clear" w:color="auto" w:fill="D9D9D9" w:themeFill="background1" w:themeFillShade="D9"/>
          </w:tcPr>
          <w:p w14:paraId="534E3D42" w14:textId="0C02790D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874" w:type="dxa"/>
          </w:tcPr>
          <w:p w14:paraId="7B90EF6E" w14:textId="55EAA0D1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874" w:type="dxa"/>
          </w:tcPr>
          <w:p w14:paraId="023E42BB" w14:textId="25285B80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874" w:type="dxa"/>
          </w:tcPr>
          <w:p w14:paraId="2992A579" w14:textId="184B14B8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874" w:type="dxa"/>
          </w:tcPr>
          <w:p w14:paraId="79E2ECDF" w14:textId="0268EBD0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1</w:t>
            </w:r>
          </w:p>
        </w:tc>
        <w:tc>
          <w:tcPr>
            <w:tcW w:w="874" w:type="dxa"/>
          </w:tcPr>
          <w:p w14:paraId="11A616A8" w14:textId="624DA102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876" w:type="dxa"/>
          </w:tcPr>
          <w:p w14:paraId="2BBFF762" w14:textId="0E2B4ED3" w:rsidR="00CD28A0" w:rsidRPr="004A5062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</w:p>
        </w:tc>
        <w:tc>
          <w:tcPr>
            <w:tcW w:w="1260" w:type="dxa"/>
          </w:tcPr>
          <w:p w14:paraId="7E8247F5" w14:textId="083C4A7E" w:rsidR="00CD28A0" w:rsidRPr="00274506" w:rsidRDefault="00CD28A0" w:rsidP="00EE389B">
            <w:pPr>
              <w:pStyle w:val="affe"/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35</w:t>
            </w:r>
          </w:p>
        </w:tc>
        <w:tc>
          <w:tcPr>
            <w:tcW w:w="979" w:type="dxa"/>
          </w:tcPr>
          <w:p w14:paraId="50E9AAE2" w14:textId="6E380952" w:rsidR="00CD28A0" w:rsidRPr="00AC3B54" w:rsidRDefault="00AC3B54" w:rsidP="00EE389B">
            <w:pPr>
              <w:pStyle w:val="affe"/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35</w:t>
            </w:r>
          </w:p>
        </w:tc>
      </w:tr>
    </w:tbl>
    <w:p w14:paraId="7CD3183E" w14:textId="77777777" w:rsidR="00D706CE" w:rsidRDefault="00D706CE" w:rsidP="00C064D5">
      <w:pPr>
        <w:rPr>
          <w:rFonts w:eastAsiaTheme="majorEastAsia"/>
        </w:rPr>
      </w:pPr>
    </w:p>
    <w:p w14:paraId="1E200014" w14:textId="758ADBAF" w:rsidR="00B908E8" w:rsidRPr="00B908E8" w:rsidRDefault="00B908E8" w:rsidP="00B908E8">
      <w:pPr>
        <w:pStyle w:val="afff"/>
        <w:tabs>
          <w:tab w:val="left" w:pos="2016"/>
        </w:tabs>
      </w:pPr>
      <w:r>
        <w:t xml:space="preserve">Таблица </w:t>
      </w:r>
      <w:fldSimple w:instr=" SEQ Таблица \* ARABIC ">
        <w:r w:rsidR="003347FD">
          <w:rPr>
            <w:noProof/>
          </w:rPr>
          <w:t>3</w:t>
        </w:r>
      </w:fldSimple>
      <w:r>
        <w:t xml:space="preserve"> </w:t>
      </w:r>
      <w:r>
        <w:rPr>
          <w:lang w:val="en-US"/>
        </w:rPr>
        <w:t xml:space="preserve">– </w:t>
      </w:r>
      <w:r>
        <w:t>Результат первой итерации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022"/>
        <w:gridCol w:w="863"/>
        <w:gridCol w:w="862"/>
        <w:gridCol w:w="862"/>
        <w:gridCol w:w="863"/>
        <w:gridCol w:w="864"/>
        <w:gridCol w:w="1259"/>
        <w:gridCol w:w="1053"/>
      </w:tblGrid>
      <w:tr w:rsidR="00BC386E" w14:paraId="51755F85" w14:textId="77777777" w:rsidTr="00644E1E">
        <w:trPr>
          <w:trHeight w:val="262"/>
        </w:trPr>
        <w:tc>
          <w:tcPr>
            <w:tcW w:w="846" w:type="dxa"/>
            <w:shd w:val="clear" w:color="auto" w:fill="FFFFFF" w:themeFill="background1"/>
          </w:tcPr>
          <w:p w14:paraId="66589A6E" w14:textId="77777777" w:rsidR="00FE3AE7" w:rsidRPr="00644E1E" w:rsidRDefault="00FE3AE7" w:rsidP="00156826">
            <w:pPr>
              <w:pStyle w:val="affe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rFonts w:eastAsiaTheme="majorEastAsia"/>
                <w:sz w:val="24"/>
                <w:szCs w:val="24"/>
              </w:rPr>
              <w:t>Базис</w:t>
            </w:r>
          </w:p>
        </w:tc>
        <w:tc>
          <w:tcPr>
            <w:tcW w:w="850" w:type="dxa"/>
            <w:shd w:val="clear" w:color="auto" w:fill="FFFFFF" w:themeFill="background1"/>
          </w:tcPr>
          <w:p w14:paraId="70294852" w14:textId="77777777" w:rsidR="00FE3AE7" w:rsidRPr="00644E1E" w:rsidRDefault="009730FF" w:rsidP="00156826">
            <w:pPr>
              <w:pStyle w:val="affe"/>
              <w:rPr>
                <w:rFonts w:eastAsiaTheme="maj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2" w:type="dxa"/>
            <w:shd w:val="clear" w:color="auto" w:fill="D9D9D9" w:themeFill="background1" w:themeFillShade="D9"/>
          </w:tcPr>
          <w:p w14:paraId="7AC8743C" w14:textId="77777777" w:rsidR="00FE3AE7" w:rsidRPr="00644E1E" w:rsidRDefault="009730FF" w:rsidP="00156826">
            <w:pPr>
              <w:pStyle w:val="affe"/>
              <w:rPr>
                <w:rFonts w:eastAsiaTheme="maj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3" w:type="dxa"/>
            <w:shd w:val="clear" w:color="auto" w:fill="FFFFFF" w:themeFill="background1"/>
          </w:tcPr>
          <w:p w14:paraId="77202B23" w14:textId="77777777" w:rsidR="00FE3AE7" w:rsidRPr="00644E1E" w:rsidRDefault="009730FF" w:rsidP="00156826">
            <w:pPr>
              <w:pStyle w:val="affe"/>
              <w:rPr>
                <w:rFonts w:eastAsiaTheme="maj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2" w:type="dxa"/>
            <w:shd w:val="clear" w:color="auto" w:fill="FFFFFF" w:themeFill="background1"/>
          </w:tcPr>
          <w:p w14:paraId="2823DBF9" w14:textId="77777777" w:rsidR="00FE3AE7" w:rsidRPr="00644E1E" w:rsidRDefault="009730FF" w:rsidP="00156826">
            <w:pPr>
              <w:pStyle w:val="affe"/>
              <w:rPr>
                <w:rFonts w:eastAsiaTheme="maj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2" w:type="dxa"/>
            <w:shd w:val="clear" w:color="auto" w:fill="FFFFFF" w:themeFill="background1"/>
          </w:tcPr>
          <w:p w14:paraId="02BA957C" w14:textId="77777777" w:rsidR="00FE3AE7" w:rsidRPr="00644E1E" w:rsidRDefault="009730FF" w:rsidP="00156826">
            <w:pPr>
              <w:pStyle w:val="affe"/>
              <w:rPr>
                <w:rFonts w:eastAsiaTheme="maj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3" w:type="dxa"/>
            <w:shd w:val="clear" w:color="auto" w:fill="FFFFFF" w:themeFill="background1"/>
          </w:tcPr>
          <w:p w14:paraId="4B056819" w14:textId="77777777" w:rsidR="00FE3AE7" w:rsidRPr="00644E1E" w:rsidRDefault="009730FF" w:rsidP="00156826">
            <w:pPr>
              <w:pStyle w:val="affe"/>
              <w:rPr>
                <w:rFonts w:eastAsiaTheme="majorEastAsia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  <w:shd w:val="clear" w:color="auto" w:fill="FFFFFF" w:themeFill="background1"/>
          </w:tcPr>
          <w:p w14:paraId="29776DD0" w14:textId="77777777" w:rsidR="00FE3AE7" w:rsidRPr="00644E1E" w:rsidRDefault="009730FF" w:rsidP="00156826">
            <w:pPr>
              <w:pStyle w:val="affe"/>
              <w:rPr>
                <w:rFonts w:eastAsiaTheme="maj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59" w:type="dxa"/>
            <w:shd w:val="clear" w:color="auto" w:fill="FFFFFF" w:themeFill="background1"/>
          </w:tcPr>
          <w:p w14:paraId="65BC902A" w14:textId="77777777" w:rsidR="00FE3AE7" w:rsidRPr="00644E1E" w:rsidRDefault="00FE3AE7" w:rsidP="00156826">
            <w:pPr>
              <w:pStyle w:val="affe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rFonts w:eastAsiaTheme="majorEastAsia"/>
                <w:sz w:val="24"/>
                <w:szCs w:val="24"/>
              </w:rPr>
              <w:t>Решение</w:t>
            </w:r>
          </w:p>
        </w:tc>
        <w:tc>
          <w:tcPr>
            <w:tcW w:w="1053" w:type="dxa"/>
            <w:shd w:val="clear" w:color="auto" w:fill="FFFFFF" w:themeFill="background1"/>
          </w:tcPr>
          <w:p w14:paraId="0DF37FAA" w14:textId="77777777" w:rsidR="00FE3AE7" w:rsidRPr="00644E1E" w:rsidRDefault="00FE3AE7" w:rsidP="00156826">
            <w:pPr>
              <w:pStyle w:val="affe"/>
              <w:rPr>
                <w:rFonts w:eastAsiaTheme="majorEastAsia"/>
                <w:sz w:val="24"/>
                <w:szCs w:val="24"/>
              </w:rPr>
            </w:pPr>
            <w:proofErr w:type="spellStart"/>
            <w:r w:rsidRPr="00644E1E">
              <w:rPr>
                <w:rFonts w:eastAsiaTheme="majorEastAsia"/>
                <w:sz w:val="24"/>
                <w:szCs w:val="24"/>
              </w:rPr>
              <w:t>Смпл</w:t>
            </w:r>
            <w:proofErr w:type="spellEnd"/>
            <w:r w:rsidRPr="00644E1E">
              <w:rPr>
                <w:rFonts w:eastAsiaTheme="majorEastAsia"/>
                <w:sz w:val="24"/>
                <w:szCs w:val="24"/>
              </w:rPr>
              <w:t>.-</w:t>
            </w:r>
            <w:proofErr w:type="spellStart"/>
            <w:r w:rsidRPr="00644E1E">
              <w:rPr>
                <w:rFonts w:eastAsiaTheme="majorEastAsia"/>
                <w:sz w:val="24"/>
                <w:szCs w:val="24"/>
              </w:rPr>
              <w:t>отнош</w:t>
            </w:r>
            <w:proofErr w:type="spellEnd"/>
            <w:r w:rsidRPr="00644E1E">
              <w:rPr>
                <w:rFonts w:eastAsiaTheme="majorEastAsia"/>
                <w:sz w:val="24"/>
                <w:szCs w:val="24"/>
              </w:rPr>
              <w:t>.</w:t>
            </w:r>
          </w:p>
        </w:tc>
      </w:tr>
      <w:tr w:rsidR="00644E1E" w14:paraId="57A7ECBF" w14:textId="77777777" w:rsidTr="00644E1E">
        <w:trPr>
          <w:trHeight w:val="262"/>
        </w:trPr>
        <w:tc>
          <w:tcPr>
            <w:tcW w:w="846" w:type="dxa"/>
            <w:shd w:val="clear" w:color="auto" w:fill="FFFFFF" w:themeFill="background1"/>
          </w:tcPr>
          <w:p w14:paraId="1EDE4517" w14:textId="77777777" w:rsidR="00644E1E" w:rsidRPr="00644E1E" w:rsidRDefault="00644E1E" w:rsidP="00644E1E">
            <w:pPr>
              <w:pStyle w:val="affe"/>
              <w:rPr>
                <w:rFonts w:eastAsiaTheme="majorEastAsia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ajorEastAsia" w:hAnsi="Cambria Math"/>
                    <w:sz w:val="24"/>
                    <w:szCs w:val="24"/>
                    <w:lang w:val="en-US"/>
                  </w:rPr>
                  <m:t>E</m:t>
                </m:r>
              </m:oMath>
            </m:oMathPara>
          </w:p>
        </w:tc>
        <w:tc>
          <w:tcPr>
            <w:tcW w:w="850" w:type="dxa"/>
            <w:shd w:val="clear" w:color="auto" w:fill="FFFFFF" w:themeFill="background1"/>
          </w:tcPr>
          <w:p w14:paraId="500D39AE" w14:textId="0F9A2D0D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14:paraId="266A9623" w14:textId="444542B2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26,666</w:t>
            </w:r>
          </w:p>
        </w:tc>
        <w:tc>
          <w:tcPr>
            <w:tcW w:w="863" w:type="dxa"/>
            <w:shd w:val="clear" w:color="auto" w:fill="FFFFFF" w:themeFill="background1"/>
          </w:tcPr>
          <w:p w14:paraId="620E92F5" w14:textId="522F92E0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0,333</w:t>
            </w:r>
          </w:p>
        </w:tc>
        <w:tc>
          <w:tcPr>
            <w:tcW w:w="862" w:type="dxa"/>
            <w:shd w:val="clear" w:color="auto" w:fill="FFFFFF" w:themeFill="background1"/>
          </w:tcPr>
          <w:p w14:paraId="64289D77" w14:textId="76C324F0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862" w:type="dxa"/>
            <w:shd w:val="clear" w:color="auto" w:fill="FFFFFF" w:themeFill="background1"/>
          </w:tcPr>
          <w:p w14:paraId="052DBD9E" w14:textId="6B836248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FFFFFF" w:themeFill="background1"/>
          </w:tcPr>
          <w:p w14:paraId="46D012A4" w14:textId="01039D58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-0,333</w:t>
            </w:r>
          </w:p>
        </w:tc>
        <w:tc>
          <w:tcPr>
            <w:tcW w:w="864" w:type="dxa"/>
            <w:shd w:val="clear" w:color="auto" w:fill="FFFFFF" w:themeFill="background1"/>
          </w:tcPr>
          <w:p w14:paraId="3767F8EB" w14:textId="654FBF13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1259" w:type="dxa"/>
            <w:shd w:val="clear" w:color="auto" w:fill="FFFFFF" w:themeFill="background1"/>
          </w:tcPr>
          <w:p w14:paraId="2AC512F5" w14:textId="366AC54C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-166,666</w:t>
            </w:r>
          </w:p>
        </w:tc>
        <w:tc>
          <w:tcPr>
            <w:tcW w:w="1053" w:type="dxa"/>
            <w:shd w:val="clear" w:color="auto" w:fill="FFFFFF" w:themeFill="background1"/>
          </w:tcPr>
          <w:p w14:paraId="657514B2" w14:textId="77777777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</w:p>
        </w:tc>
      </w:tr>
      <w:tr w:rsidR="00644E1E" w14:paraId="0A68A1B8" w14:textId="77777777" w:rsidTr="00644E1E">
        <w:trPr>
          <w:trHeight w:val="262"/>
        </w:trPr>
        <w:tc>
          <w:tcPr>
            <w:tcW w:w="846" w:type="dxa"/>
            <w:shd w:val="clear" w:color="auto" w:fill="FFFFFF" w:themeFill="background1"/>
          </w:tcPr>
          <w:p w14:paraId="60322D6E" w14:textId="77777777" w:rsidR="00644E1E" w:rsidRPr="00644E1E" w:rsidRDefault="00644E1E" w:rsidP="00644E1E">
            <w:pPr>
              <w:pStyle w:val="affe"/>
              <w:rPr>
                <w:rFonts w:eastAsiaTheme="maj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ajorEastAsia" w:hAnsi="Cambria Math"/>
                    <w:sz w:val="24"/>
                    <w:szCs w:val="24"/>
                  </w:rPr>
                  <m:t>-W</m:t>
                </m:r>
              </m:oMath>
            </m:oMathPara>
          </w:p>
        </w:tc>
        <w:tc>
          <w:tcPr>
            <w:tcW w:w="850" w:type="dxa"/>
            <w:shd w:val="clear" w:color="auto" w:fill="FFFFFF" w:themeFill="background1"/>
          </w:tcPr>
          <w:p w14:paraId="0005D132" w14:textId="1217FC48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14:paraId="7A3724C8" w14:textId="60A2F4EA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-16,666</w:t>
            </w:r>
          </w:p>
        </w:tc>
        <w:tc>
          <w:tcPr>
            <w:tcW w:w="863" w:type="dxa"/>
            <w:shd w:val="clear" w:color="auto" w:fill="FFFFFF" w:themeFill="background1"/>
          </w:tcPr>
          <w:p w14:paraId="308B00A6" w14:textId="53E25B6F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-0,333</w:t>
            </w:r>
          </w:p>
        </w:tc>
        <w:tc>
          <w:tcPr>
            <w:tcW w:w="862" w:type="dxa"/>
            <w:shd w:val="clear" w:color="auto" w:fill="FFFFFF" w:themeFill="background1"/>
          </w:tcPr>
          <w:p w14:paraId="5FA4A89C" w14:textId="32FFE89B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1</w:t>
            </w:r>
          </w:p>
        </w:tc>
        <w:tc>
          <w:tcPr>
            <w:tcW w:w="862" w:type="dxa"/>
            <w:shd w:val="clear" w:color="auto" w:fill="FFFFFF" w:themeFill="background1"/>
          </w:tcPr>
          <w:p w14:paraId="4AE54D60" w14:textId="60920F8C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FFFFFF" w:themeFill="background1"/>
          </w:tcPr>
          <w:p w14:paraId="59D63A82" w14:textId="5848060E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1,333</w:t>
            </w:r>
          </w:p>
        </w:tc>
        <w:tc>
          <w:tcPr>
            <w:tcW w:w="864" w:type="dxa"/>
            <w:shd w:val="clear" w:color="auto" w:fill="FFFFFF" w:themeFill="background1"/>
          </w:tcPr>
          <w:p w14:paraId="0A8F76E1" w14:textId="20CF5B64" w:rsidR="00644E1E" w:rsidRPr="00644E1E" w:rsidRDefault="00644E1E" w:rsidP="00644E1E">
            <w:pPr>
              <w:pStyle w:val="affe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1259" w:type="dxa"/>
            <w:shd w:val="clear" w:color="auto" w:fill="FFFFFF" w:themeFill="background1"/>
          </w:tcPr>
          <w:p w14:paraId="3CD04D8F" w14:textId="4E9EF198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-283,333</w:t>
            </w:r>
          </w:p>
        </w:tc>
        <w:tc>
          <w:tcPr>
            <w:tcW w:w="1053" w:type="dxa"/>
            <w:shd w:val="clear" w:color="auto" w:fill="FFFFFF" w:themeFill="background1"/>
          </w:tcPr>
          <w:p w14:paraId="1E3C4D27" w14:textId="77777777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  <w:lang w:val="en-US"/>
              </w:rPr>
            </w:pPr>
          </w:p>
        </w:tc>
      </w:tr>
      <w:tr w:rsidR="00644E1E" w:rsidRPr="00AC3B54" w14:paraId="637D3FC2" w14:textId="77777777" w:rsidTr="00644E1E">
        <w:tc>
          <w:tcPr>
            <w:tcW w:w="846" w:type="dxa"/>
            <w:shd w:val="clear" w:color="auto" w:fill="FFFFFF" w:themeFill="background1"/>
          </w:tcPr>
          <w:p w14:paraId="6B10CD6F" w14:textId="1525046A" w:rsidR="00644E1E" w:rsidRPr="00644E1E" w:rsidRDefault="009730FF" w:rsidP="00644E1E">
            <w:pPr>
              <w:pStyle w:val="affe"/>
              <w:rPr>
                <w:rFonts w:eastAsiaTheme="maj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shd w:val="clear" w:color="auto" w:fill="FFFFFF" w:themeFill="background1"/>
          </w:tcPr>
          <w:p w14:paraId="7EA60100" w14:textId="2214CD55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1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14:paraId="41814992" w14:textId="4B7AD029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0,333</w:t>
            </w:r>
          </w:p>
        </w:tc>
        <w:tc>
          <w:tcPr>
            <w:tcW w:w="863" w:type="dxa"/>
            <w:shd w:val="clear" w:color="auto" w:fill="FFFFFF" w:themeFill="background1"/>
          </w:tcPr>
          <w:p w14:paraId="17F04786" w14:textId="61FA1161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-0,033</w:t>
            </w:r>
          </w:p>
        </w:tc>
        <w:tc>
          <w:tcPr>
            <w:tcW w:w="862" w:type="dxa"/>
            <w:shd w:val="clear" w:color="auto" w:fill="FFFFFF" w:themeFill="background1"/>
          </w:tcPr>
          <w:p w14:paraId="77F49F37" w14:textId="446D2954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862" w:type="dxa"/>
            <w:shd w:val="clear" w:color="auto" w:fill="FFFFFF" w:themeFill="background1"/>
          </w:tcPr>
          <w:p w14:paraId="7E8D0261" w14:textId="20C7632F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FFFFFF" w:themeFill="background1"/>
          </w:tcPr>
          <w:p w14:paraId="02A137C1" w14:textId="2E11694B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0,033</w:t>
            </w:r>
          </w:p>
        </w:tc>
        <w:tc>
          <w:tcPr>
            <w:tcW w:w="864" w:type="dxa"/>
            <w:shd w:val="clear" w:color="auto" w:fill="FFFFFF" w:themeFill="background1"/>
          </w:tcPr>
          <w:p w14:paraId="7DE4ABF8" w14:textId="5EB39FFB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1259" w:type="dxa"/>
            <w:shd w:val="clear" w:color="auto" w:fill="FFFFFF" w:themeFill="background1"/>
          </w:tcPr>
          <w:p w14:paraId="48A64687" w14:textId="1318C29D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16,666</w:t>
            </w:r>
          </w:p>
        </w:tc>
        <w:tc>
          <w:tcPr>
            <w:tcW w:w="1053" w:type="dxa"/>
            <w:shd w:val="clear" w:color="auto" w:fill="FFFFFF" w:themeFill="background1"/>
          </w:tcPr>
          <w:p w14:paraId="2DEC7625" w14:textId="113961F9" w:rsidR="00644E1E" w:rsidRPr="00644E1E" w:rsidRDefault="0008607B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50</w:t>
            </w:r>
          </w:p>
        </w:tc>
      </w:tr>
      <w:tr w:rsidR="00644E1E" w:rsidRPr="00AC3B54" w14:paraId="43C1B6FF" w14:textId="77777777" w:rsidTr="00644E1E">
        <w:tc>
          <w:tcPr>
            <w:tcW w:w="846" w:type="dxa"/>
            <w:shd w:val="clear" w:color="auto" w:fill="D9D9D9" w:themeFill="background1" w:themeFillShade="D9"/>
          </w:tcPr>
          <w:p w14:paraId="5703D8E8" w14:textId="77777777" w:rsidR="00644E1E" w:rsidRPr="00644E1E" w:rsidRDefault="009730FF" w:rsidP="00644E1E">
            <w:pPr>
              <w:pStyle w:val="affe"/>
              <w:rPr>
                <w:rFonts w:eastAsiaTheme="maj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49A5178B" w14:textId="5B679912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14:paraId="5D85127A" w14:textId="28A9B752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16,666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5522AA23" w14:textId="705B9D97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0,333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2DE5D60F" w14:textId="3BDDF44E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-1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551D304" w14:textId="7FFC7BDF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863" w:type="dxa"/>
            <w:shd w:val="clear" w:color="auto" w:fill="D9D9D9" w:themeFill="background1" w:themeFillShade="D9"/>
          </w:tcPr>
          <w:p w14:paraId="0F192AEE" w14:textId="08B15837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-0,333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5390A435" w14:textId="778D9579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1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EF8647C" w14:textId="2434B218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283,333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4A33E414" w14:textId="549F7B23" w:rsidR="00644E1E" w:rsidRPr="00644E1E" w:rsidRDefault="00FD7F4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>
              <w:rPr>
                <w:rFonts w:eastAsiaTheme="majorEastAsia"/>
                <w:sz w:val="24"/>
                <w:szCs w:val="24"/>
              </w:rPr>
              <w:t>17</w:t>
            </w:r>
          </w:p>
        </w:tc>
      </w:tr>
      <w:tr w:rsidR="00644E1E" w:rsidRPr="00AC3B54" w14:paraId="1BC44337" w14:textId="77777777" w:rsidTr="00644E1E">
        <w:tc>
          <w:tcPr>
            <w:tcW w:w="846" w:type="dxa"/>
            <w:shd w:val="clear" w:color="auto" w:fill="FFFFFF" w:themeFill="background1"/>
          </w:tcPr>
          <w:p w14:paraId="79962568" w14:textId="77777777" w:rsidR="00644E1E" w:rsidRPr="00644E1E" w:rsidRDefault="009730FF" w:rsidP="00644E1E">
            <w:pPr>
              <w:pStyle w:val="affe"/>
              <w:rPr>
                <w:rFonts w:eastAsiaTheme="major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  <w:shd w:val="clear" w:color="auto" w:fill="FFFFFF" w:themeFill="background1"/>
          </w:tcPr>
          <w:p w14:paraId="1025FFA5" w14:textId="025E9C4F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1022" w:type="dxa"/>
            <w:shd w:val="clear" w:color="auto" w:fill="D9D9D9" w:themeFill="background1" w:themeFillShade="D9"/>
          </w:tcPr>
          <w:p w14:paraId="1CCD0FF8" w14:textId="300B183D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-0,333</w:t>
            </w:r>
          </w:p>
        </w:tc>
        <w:tc>
          <w:tcPr>
            <w:tcW w:w="863" w:type="dxa"/>
            <w:shd w:val="clear" w:color="auto" w:fill="FFFFFF" w:themeFill="background1"/>
          </w:tcPr>
          <w:p w14:paraId="01EA6B53" w14:textId="0798FCC1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0,033</w:t>
            </w:r>
          </w:p>
        </w:tc>
        <w:tc>
          <w:tcPr>
            <w:tcW w:w="862" w:type="dxa"/>
            <w:shd w:val="clear" w:color="auto" w:fill="FFFFFF" w:themeFill="background1"/>
          </w:tcPr>
          <w:p w14:paraId="1923F48B" w14:textId="1633B871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862" w:type="dxa"/>
            <w:shd w:val="clear" w:color="auto" w:fill="FFFFFF" w:themeFill="background1"/>
          </w:tcPr>
          <w:p w14:paraId="1369447B" w14:textId="413ED4E3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1</w:t>
            </w:r>
          </w:p>
        </w:tc>
        <w:tc>
          <w:tcPr>
            <w:tcW w:w="863" w:type="dxa"/>
            <w:shd w:val="clear" w:color="auto" w:fill="FFFFFF" w:themeFill="background1"/>
          </w:tcPr>
          <w:p w14:paraId="4874CDD8" w14:textId="37E8E7A6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-0,033</w:t>
            </w:r>
          </w:p>
        </w:tc>
        <w:tc>
          <w:tcPr>
            <w:tcW w:w="864" w:type="dxa"/>
            <w:shd w:val="clear" w:color="auto" w:fill="FFFFFF" w:themeFill="background1"/>
          </w:tcPr>
          <w:p w14:paraId="4409A2EC" w14:textId="40D164E0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0</w:t>
            </w:r>
          </w:p>
        </w:tc>
        <w:tc>
          <w:tcPr>
            <w:tcW w:w="1259" w:type="dxa"/>
            <w:shd w:val="clear" w:color="auto" w:fill="FFFFFF" w:themeFill="background1"/>
          </w:tcPr>
          <w:p w14:paraId="40BC0E34" w14:textId="7579F960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  <w:r w:rsidRPr="00644E1E">
              <w:rPr>
                <w:sz w:val="24"/>
                <w:szCs w:val="24"/>
              </w:rPr>
              <w:t>18,333</w:t>
            </w:r>
          </w:p>
        </w:tc>
        <w:tc>
          <w:tcPr>
            <w:tcW w:w="1053" w:type="dxa"/>
            <w:shd w:val="clear" w:color="auto" w:fill="FFFFFF" w:themeFill="background1"/>
          </w:tcPr>
          <w:p w14:paraId="0979ABE6" w14:textId="7FCDE0F4" w:rsidR="00644E1E" w:rsidRPr="00644E1E" w:rsidRDefault="00644E1E" w:rsidP="00644E1E">
            <w:pPr>
              <w:pStyle w:val="affe"/>
              <w:jc w:val="center"/>
              <w:rPr>
                <w:rFonts w:eastAsiaTheme="majorEastAsia"/>
                <w:sz w:val="24"/>
                <w:szCs w:val="24"/>
              </w:rPr>
            </w:pPr>
          </w:p>
        </w:tc>
      </w:tr>
    </w:tbl>
    <w:p w14:paraId="1D79D7CD" w14:textId="77777777" w:rsidR="00FE3AE7" w:rsidRDefault="00FE3AE7" w:rsidP="00C064D5">
      <w:pPr>
        <w:rPr>
          <w:rFonts w:eastAsiaTheme="majorEastAsia"/>
        </w:rPr>
      </w:pPr>
    </w:p>
    <w:p w14:paraId="1B34BCDB" w14:textId="35EB833E" w:rsidR="00204A91" w:rsidRDefault="00204A91" w:rsidP="00204A91">
      <w:pPr>
        <w:pStyle w:val="afff"/>
      </w:pPr>
      <w:r>
        <w:t xml:space="preserve">Таблица </w:t>
      </w:r>
      <w:fldSimple w:instr=" SEQ Таблица \* ARABIC ">
        <w:r w:rsidR="003347FD">
          <w:rPr>
            <w:noProof/>
          </w:rPr>
          <w:t>4</w:t>
        </w:r>
      </w:fldSimple>
      <w:r>
        <w:t xml:space="preserve"> – Результат второй итерации</w:t>
      </w:r>
    </w:p>
    <w:tbl>
      <w:tblPr>
        <w:tblStyle w:val="aff"/>
        <w:tblW w:w="5000" w:type="pct"/>
        <w:tblLook w:val="04A0" w:firstRow="1" w:lastRow="0" w:firstColumn="1" w:lastColumn="0" w:noHBand="0" w:noVBand="1"/>
      </w:tblPr>
      <w:tblGrid>
        <w:gridCol w:w="1110"/>
        <w:gridCol w:w="968"/>
        <w:gridCol w:w="974"/>
        <w:gridCol w:w="974"/>
        <w:gridCol w:w="974"/>
        <w:gridCol w:w="974"/>
        <w:gridCol w:w="974"/>
        <w:gridCol w:w="976"/>
        <w:gridCol w:w="1420"/>
      </w:tblGrid>
      <w:tr w:rsidR="005A22B9" w14:paraId="6AA90940" w14:textId="77777777" w:rsidTr="005A22B9">
        <w:trPr>
          <w:trHeight w:val="262"/>
        </w:trPr>
        <w:tc>
          <w:tcPr>
            <w:tcW w:w="594" w:type="pct"/>
            <w:shd w:val="clear" w:color="auto" w:fill="FFFFFF" w:themeFill="background1"/>
          </w:tcPr>
          <w:p w14:paraId="483D0327" w14:textId="77777777" w:rsidR="005A22B9" w:rsidRPr="00A5365C" w:rsidRDefault="005A22B9" w:rsidP="005A22B9">
            <w:pPr>
              <w:pStyle w:val="affe"/>
              <w:jc w:val="center"/>
              <w:rPr>
                <w:rFonts w:eastAsiaTheme="majorEastAsia"/>
              </w:rPr>
            </w:pPr>
            <w:r w:rsidRPr="00A5365C">
              <w:rPr>
                <w:rFonts w:eastAsiaTheme="majorEastAsia"/>
              </w:rPr>
              <w:t>Базис</w:t>
            </w:r>
          </w:p>
        </w:tc>
        <w:tc>
          <w:tcPr>
            <w:tcW w:w="518" w:type="pct"/>
            <w:shd w:val="clear" w:color="auto" w:fill="FFFFFF" w:themeFill="background1"/>
          </w:tcPr>
          <w:p w14:paraId="67AED6A4" w14:textId="77777777" w:rsidR="005A22B9" w:rsidRPr="00A5365C" w:rsidRDefault="009730FF" w:rsidP="00B3764D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1" w:type="pct"/>
            <w:shd w:val="clear" w:color="auto" w:fill="FFFFFF" w:themeFill="background1"/>
          </w:tcPr>
          <w:p w14:paraId="396D4BDD" w14:textId="77777777" w:rsidR="005A22B9" w:rsidRPr="00A5365C" w:rsidRDefault="009730FF" w:rsidP="00B3764D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1" w:type="pct"/>
            <w:shd w:val="clear" w:color="auto" w:fill="auto"/>
          </w:tcPr>
          <w:p w14:paraId="3104218C" w14:textId="77777777" w:rsidR="005A22B9" w:rsidRPr="00A5365C" w:rsidRDefault="009730FF" w:rsidP="00B3764D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1" w:type="pct"/>
            <w:shd w:val="clear" w:color="auto" w:fill="FFFFFF" w:themeFill="background1"/>
          </w:tcPr>
          <w:p w14:paraId="0687BD8C" w14:textId="77777777" w:rsidR="005A22B9" w:rsidRPr="00A5365C" w:rsidRDefault="009730FF" w:rsidP="00B3764D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1" w:type="pct"/>
            <w:shd w:val="clear" w:color="auto" w:fill="FFFFFF" w:themeFill="background1"/>
          </w:tcPr>
          <w:p w14:paraId="207F547D" w14:textId="77777777" w:rsidR="005A22B9" w:rsidRPr="00A5365C" w:rsidRDefault="009730FF" w:rsidP="00B3764D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21" w:type="pct"/>
            <w:shd w:val="clear" w:color="auto" w:fill="auto"/>
          </w:tcPr>
          <w:p w14:paraId="4FD914D4" w14:textId="77777777" w:rsidR="005A22B9" w:rsidRPr="00A5365C" w:rsidRDefault="009730FF" w:rsidP="00B3764D">
            <w:pPr>
              <w:pStyle w:val="affe"/>
              <w:rPr>
                <w:rFonts w:eastAsiaTheme="maj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2" w:type="pct"/>
            <w:shd w:val="clear" w:color="auto" w:fill="FFFFFF" w:themeFill="background1"/>
          </w:tcPr>
          <w:p w14:paraId="5600E58D" w14:textId="77777777" w:rsidR="005A22B9" w:rsidRPr="00A5365C" w:rsidRDefault="009730FF" w:rsidP="00B3764D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60" w:type="pct"/>
            <w:shd w:val="clear" w:color="auto" w:fill="FFFFFF" w:themeFill="background1"/>
          </w:tcPr>
          <w:p w14:paraId="7B733892" w14:textId="77777777" w:rsidR="005A22B9" w:rsidRPr="00A5365C" w:rsidRDefault="005A22B9" w:rsidP="00B3764D">
            <w:pPr>
              <w:pStyle w:val="affe"/>
              <w:rPr>
                <w:rFonts w:eastAsiaTheme="majorEastAsia"/>
              </w:rPr>
            </w:pPr>
            <w:r w:rsidRPr="00A5365C">
              <w:rPr>
                <w:rFonts w:eastAsiaTheme="majorEastAsia"/>
              </w:rPr>
              <w:t>Решение</w:t>
            </w:r>
          </w:p>
        </w:tc>
      </w:tr>
      <w:tr w:rsidR="005A22B9" w14:paraId="0A41F422" w14:textId="77777777" w:rsidTr="005A22B9">
        <w:trPr>
          <w:trHeight w:val="262"/>
        </w:trPr>
        <w:tc>
          <w:tcPr>
            <w:tcW w:w="594" w:type="pct"/>
            <w:shd w:val="clear" w:color="auto" w:fill="FFFFFF" w:themeFill="background1"/>
          </w:tcPr>
          <w:p w14:paraId="71D4C9A5" w14:textId="77777777" w:rsidR="005A22B9" w:rsidRPr="00A5365C" w:rsidRDefault="005A22B9" w:rsidP="00B3764D">
            <w:pPr>
              <w:pStyle w:val="affe"/>
              <w:rPr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</w:rPr>
                  <m:t>-</m:t>
                </m:r>
                <m:r>
                  <w:rPr>
                    <w:rFonts w:ascii="Cambria Math" w:eastAsiaTheme="majorEastAsia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518" w:type="pct"/>
            <w:shd w:val="clear" w:color="auto" w:fill="FFFFFF" w:themeFill="background1"/>
          </w:tcPr>
          <w:p w14:paraId="0B48A047" w14:textId="4C34FAE5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FFFFFF" w:themeFill="background1"/>
          </w:tcPr>
          <w:p w14:paraId="7C397578" w14:textId="735B31F9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auto"/>
          </w:tcPr>
          <w:p w14:paraId="435C66D8" w14:textId="6702C5EF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-0,2</w:t>
            </w:r>
          </w:p>
        </w:tc>
        <w:tc>
          <w:tcPr>
            <w:tcW w:w="521" w:type="pct"/>
            <w:shd w:val="clear" w:color="auto" w:fill="FFFFFF" w:themeFill="background1"/>
          </w:tcPr>
          <w:p w14:paraId="4AE235D3" w14:textId="220E9C7C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1,6</w:t>
            </w:r>
          </w:p>
        </w:tc>
        <w:tc>
          <w:tcPr>
            <w:tcW w:w="521" w:type="pct"/>
            <w:shd w:val="clear" w:color="auto" w:fill="FFFFFF" w:themeFill="background1"/>
          </w:tcPr>
          <w:p w14:paraId="6337B2D2" w14:textId="07E626EC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auto"/>
          </w:tcPr>
          <w:p w14:paraId="6AD413F4" w14:textId="134389C7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0,2</w:t>
            </w:r>
          </w:p>
        </w:tc>
        <w:tc>
          <w:tcPr>
            <w:tcW w:w="522" w:type="pct"/>
            <w:shd w:val="clear" w:color="auto" w:fill="FFFFFF" w:themeFill="background1"/>
          </w:tcPr>
          <w:p w14:paraId="650E6688" w14:textId="7F49596C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-1,6</w:t>
            </w:r>
          </w:p>
        </w:tc>
        <w:tc>
          <w:tcPr>
            <w:tcW w:w="760" w:type="pct"/>
            <w:shd w:val="clear" w:color="auto" w:fill="FFFFFF" w:themeFill="background1"/>
          </w:tcPr>
          <w:p w14:paraId="74806903" w14:textId="4579AB67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-620</w:t>
            </w:r>
          </w:p>
        </w:tc>
      </w:tr>
      <w:tr w:rsidR="005A22B9" w14:paraId="0BF0D057" w14:textId="77777777" w:rsidTr="005A22B9">
        <w:trPr>
          <w:trHeight w:val="262"/>
        </w:trPr>
        <w:tc>
          <w:tcPr>
            <w:tcW w:w="594" w:type="pct"/>
            <w:shd w:val="clear" w:color="auto" w:fill="FFFFFF" w:themeFill="background1"/>
          </w:tcPr>
          <w:p w14:paraId="1F3F779F" w14:textId="77777777" w:rsidR="005A22B9" w:rsidRPr="00A5365C" w:rsidRDefault="005A22B9" w:rsidP="00B3764D">
            <w:pPr>
              <w:pStyle w:val="affe"/>
              <w:rPr>
                <w:rFonts w:eastAsiaTheme="majorEastAsia"/>
              </w:rPr>
            </w:pPr>
            <m:oMathPara>
              <m:oMath>
                <m:r>
                  <w:rPr>
                    <w:rFonts w:ascii="Cambria Math" w:eastAsiaTheme="majorEastAsia" w:hAnsi="Cambria Math"/>
                  </w:rPr>
                  <m:t>-W</m:t>
                </m:r>
              </m:oMath>
            </m:oMathPara>
          </w:p>
        </w:tc>
        <w:tc>
          <w:tcPr>
            <w:tcW w:w="518" w:type="pct"/>
            <w:shd w:val="clear" w:color="auto" w:fill="FFFFFF" w:themeFill="background1"/>
          </w:tcPr>
          <w:p w14:paraId="60DCDC3C" w14:textId="1D4F8E43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FFFFFF" w:themeFill="background1"/>
          </w:tcPr>
          <w:p w14:paraId="13F9E2F5" w14:textId="04F71D06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auto"/>
          </w:tcPr>
          <w:p w14:paraId="74849FD3" w14:textId="6B8F0BF8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FFFFFF" w:themeFill="background1"/>
          </w:tcPr>
          <w:p w14:paraId="1EF46527" w14:textId="31F37AAC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FFFFFF" w:themeFill="background1"/>
          </w:tcPr>
          <w:p w14:paraId="20D95A9E" w14:textId="2F27797A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auto"/>
          </w:tcPr>
          <w:p w14:paraId="4D7623E2" w14:textId="053A37A6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1</w:t>
            </w:r>
          </w:p>
        </w:tc>
        <w:tc>
          <w:tcPr>
            <w:tcW w:w="522" w:type="pct"/>
            <w:shd w:val="clear" w:color="auto" w:fill="FFFFFF" w:themeFill="background1"/>
          </w:tcPr>
          <w:p w14:paraId="484B6FB1" w14:textId="2A29FDDF" w:rsidR="005A22B9" w:rsidRPr="00B3764D" w:rsidRDefault="005A22B9" w:rsidP="00B3764D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1</w:t>
            </w:r>
          </w:p>
        </w:tc>
        <w:tc>
          <w:tcPr>
            <w:tcW w:w="760" w:type="pct"/>
            <w:shd w:val="clear" w:color="auto" w:fill="FFFFFF" w:themeFill="background1"/>
          </w:tcPr>
          <w:p w14:paraId="1108A3EF" w14:textId="3687395C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</w:tr>
      <w:tr w:rsidR="005A22B9" w:rsidRPr="00AC3B54" w14:paraId="011A148F" w14:textId="77777777" w:rsidTr="005A22B9">
        <w:tc>
          <w:tcPr>
            <w:tcW w:w="594" w:type="pct"/>
            <w:shd w:val="clear" w:color="auto" w:fill="auto"/>
          </w:tcPr>
          <w:p w14:paraId="30754225" w14:textId="77777777" w:rsidR="005A22B9" w:rsidRPr="00A5365C" w:rsidRDefault="009730FF" w:rsidP="00B3764D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8" w:type="pct"/>
            <w:shd w:val="clear" w:color="auto" w:fill="auto"/>
          </w:tcPr>
          <w:p w14:paraId="1D77432F" w14:textId="1392FB63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1</w:t>
            </w:r>
          </w:p>
        </w:tc>
        <w:tc>
          <w:tcPr>
            <w:tcW w:w="521" w:type="pct"/>
            <w:shd w:val="clear" w:color="auto" w:fill="auto"/>
          </w:tcPr>
          <w:p w14:paraId="03592F54" w14:textId="31D15139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auto"/>
          </w:tcPr>
          <w:p w14:paraId="0F796769" w14:textId="32804992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-0,04</w:t>
            </w:r>
          </w:p>
        </w:tc>
        <w:tc>
          <w:tcPr>
            <w:tcW w:w="521" w:type="pct"/>
            <w:shd w:val="clear" w:color="auto" w:fill="auto"/>
          </w:tcPr>
          <w:p w14:paraId="3F80DBF8" w14:textId="6E0CDA30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0,02</w:t>
            </w:r>
          </w:p>
        </w:tc>
        <w:tc>
          <w:tcPr>
            <w:tcW w:w="521" w:type="pct"/>
            <w:shd w:val="clear" w:color="auto" w:fill="auto"/>
          </w:tcPr>
          <w:p w14:paraId="4D83951B" w14:textId="7BE15B49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auto"/>
          </w:tcPr>
          <w:p w14:paraId="4BFC08BF" w14:textId="0B661944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0,04</w:t>
            </w:r>
          </w:p>
        </w:tc>
        <w:tc>
          <w:tcPr>
            <w:tcW w:w="522" w:type="pct"/>
            <w:shd w:val="clear" w:color="auto" w:fill="auto"/>
          </w:tcPr>
          <w:p w14:paraId="1EE85C5C" w14:textId="52C14C8C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-0,02</w:t>
            </w:r>
          </w:p>
        </w:tc>
        <w:tc>
          <w:tcPr>
            <w:tcW w:w="760" w:type="pct"/>
            <w:shd w:val="clear" w:color="auto" w:fill="auto"/>
          </w:tcPr>
          <w:p w14:paraId="532BE826" w14:textId="5E8837AC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11</w:t>
            </w:r>
          </w:p>
        </w:tc>
      </w:tr>
      <w:tr w:rsidR="005A22B9" w:rsidRPr="00AC3B54" w14:paraId="008486A2" w14:textId="77777777" w:rsidTr="005A22B9">
        <w:tc>
          <w:tcPr>
            <w:tcW w:w="594" w:type="pct"/>
            <w:shd w:val="clear" w:color="auto" w:fill="FFFFFF" w:themeFill="background1"/>
          </w:tcPr>
          <w:p w14:paraId="60935610" w14:textId="0046406C" w:rsidR="005A22B9" w:rsidRPr="00A5365C" w:rsidRDefault="009730FF" w:rsidP="00B3764D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8" w:type="pct"/>
            <w:shd w:val="clear" w:color="auto" w:fill="FFFFFF" w:themeFill="background1"/>
          </w:tcPr>
          <w:p w14:paraId="0F5992C9" w14:textId="09131270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FFFFFF" w:themeFill="background1"/>
          </w:tcPr>
          <w:p w14:paraId="7A60E855" w14:textId="75FBBBDE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1</w:t>
            </w:r>
          </w:p>
        </w:tc>
        <w:tc>
          <w:tcPr>
            <w:tcW w:w="521" w:type="pct"/>
            <w:shd w:val="clear" w:color="auto" w:fill="auto"/>
          </w:tcPr>
          <w:p w14:paraId="72BDF15F" w14:textId="5A222002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0,02</w:t>
            </w:r>
          </w:p>
        </w:tc>
        <w:tc>
          <w:tcPr>
            <w:tcW w:w="521" w:type="pct"/>
            <w:shd w:val="clear" w:color="auto" w:fill="FFFFFF" w:themeFill="background1"/>
          </w:tcPr>
          <w:p w14:paraId="7BE1CA4F" w14:textId="391818ED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-0,06</w:t>
            </w:r>
          </w:p>
        </w:tc>
        <w:tc>
          <w:tcPr>
            <w:tcW w:w="521" w:type="pct"/>
            <w:shd w:val="clear" w:color="auto" w:fill="FFFFFF" w:themeFill="background1"/>
          </w:tcPr>
          <w:p w14:paraId="201B4232" w14:textId="2E16D6AA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auto"/>
          </w:tcPr>
          <w:p w14:paraId="50C737A1" w14:textId="5C260515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-0,02</w:t>
            </w:r>
          </w:p>
        </w:tc>
        <w:tc>
          <w:tcPr>
            <w:tcW w:w="522" w:type="pct"/>
            <w:shd w:val="clear" w:color="auto" w:fill="FFFFFF" w:themeFill="background1"/>
          </w:tcPr>
          <w:p w14:paraId="05ADEF90" w14:textId="79D9F4A7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0,06</w:t>
            </w:r>
          </w:p>
        </w:tc>
        <w:tc>
          <w:tcPr>
            <w:tcW w:w="760" w:type="pct"/>
            <w:shd w:val="clear" w:color="auto" w:fill="FFFFFF" w:themeFill="background1"/>
          </w:tcPr>
          <w:p w14:paraId="7CCC1324" w14:textId="3FA26DB0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17</w:t>
            </w:r>
          </w:p>
        </w:tc>
      </w:tr>
      <w:tr w:rsidR="005A22B9" w:rsidRPr="00AC3B54" w14:paraId="5BBD8252" w14:textId="77777777" w:rsidTr="005A22B9">
        <w:tc>
          <w:tcPr>
            <w:tcW w:w="594" w:type="pct"/>
            <w:shd w:val="clear" w:color="auto" w:fill="auto"/>
          </w:tcPr>
          <w:p w14:paraId="772D9CDC" w14:textId="77777777" w:rsidR="005A22B9" w:rsidRPr="00A5365C" w:rsidRDefault="009730FF" w:rsidP="00B3764D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18" w:type="pct"/>
            <w:shd w:val="clear" w:color="auto" w:fill="auto"/>
          </w:tcPr>
          <w:p w14:paraId="2BE7A3FA" w14:textId="7ED28E9C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auto"/>
          </w:tcPr>
          <w:p w14:paraId="708A7D2B" w14:textId="53124079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21" w:type="pct"/>
            <w:shd w:val="clear" w:color="auto" w:fill="auto"/>
          </w:tcPr>
          <w:p w14:paraId="0BF0C22D" w14:textId="01CCCC94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0,04</w:t>
            </w:r>
          </w:p>
        </w:tc>
        <w:tc>
          <w:tcPr>
            <w:tcW w:w="521" w:type="pct"/>
            <w:shd w:val="clear" w:color="auto" w:fill="auto"/>
          </w:tcPr>
          <w:p w14:paraId="2E55ED06" w14:textId="739E900F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-0,02</w:t>
            </w:r>
          </w:p>
        </w:tc>
        <w:tc>
          <w:tcPr>
            <w:tcW w:w="521" w:type="pct"/>
            <w:shd w:val="clear" w:color="auto" w:fill="auto"/>
          </w:tcPr>
          <w:p w14:paraId="3172CD42" w14:textId="789CC513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1</w:t>
            </w:r>
          </w:p>
        </w:tc>
        <w:tc>
          <w:tcPr>
            <w:tcW w:w="521" w:type="pct"/>
            <w:shd w:val="clear" w:color="auto" w:fill="auto"/>
          </w:tcPr>
          <w:p w14:paraId="1C391ACB" w14:textId="31EA29AA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-0,04</w:t>
            </w:r>
          </w:p>
        </w:tc>
        <w:tc>
          <w:tcPr>
            <w:tcW w:w="522" w:type="pct"/>
            <w:shd w:val="clear" w:color="auto" w:fill="auto"/>
          </w:tcPr>
          <w:p w14:paraId="55C5B1F7" w14:textId="4C456802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0,02</w:t>
            </w:r>
          </w:p>
        </w:tc>
        <w:tc>
          <w:tcPr>
            <w:tcW w:w="760" w:type="pct"/>
            <w:shd w:val="clear" w:color="auto" w:fill="auto"/>
          </w:tcPr>
          <w:p w14:paraId="1C4930DE" w14:textId="1DA2A205" w:rsidR="005A22B9" w:rsidRPr="00B3764D" w:rsidRDefault="005A22B9" w:rsidP="00B3764D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24</w:t>
            </w:r>
          </w:p>
        </w:tc>
      </w:tr>
    </w:tbl>
    <w:p w14:paraId="0ABE7938" w14:textId="77777777" w:rsidR="00514EFD" w:rsidRDefault="00514EFD" w:rsidP="00C064D5">
      <w:pPr>
        <w:rPr>
          <w:rFonts w:eastAsiaTheme="majorEastAsia"/>
        </w:rPr>
      </w:pPr>
    </w:p>
    <w:p w14:paraId="55004E0F" w14:textId="0475D374" w:rsidR="00B94DCC" w:rsidRDefault="00802F27" w:rsidP="00B94DCC">
      <w:pPr>
        <w:rPr>
          <w:rFonts w:eastAsiaTheme="majorEastAsia"/>
        </w:rPr>
      </w:pPr>
      <w:r>
        <w:rPr>
          <w:rFonts w:eastAsiaTheme="majorEastAsia"/>
        </w:rPr>
        <w:t>Искусственная целевая функция равна нулю, продолжаем решать, используя основную целевую функцию.</w:t>
      </w:r>
    </w:p>
    <w:p w14:paraId="6037F331" w14:textId="77777777" w:rsidR="004C143F" w:rsidRDefault="004C143F">
      <w:pPr>
        <w:spacing w:after="160" w:line="259" w:lineRule="auto"/>
        <w:ind w:firstLine="0"/>
        <w:jc w:val="left"/>
      </w:pPr>
      <w:r>
        <w:br w:type="page"/>
      </w:r>
    </w:p>
    <w:p w14:paraId="66F8B8A4" w14:textId="2B29F5AC" w:rsidR="008B0A04" w:rsidRDefault="008B0A04" w:rsidP="008B0A04">
      <w:pPr>
        <w:pStyle w:val="afff"/>
      </w:pPr>
      <w:r>
        <w:lastRenderedPageBreak/>
        <w:t xml:space="preserve">Таблица </w:t>
      </w:r>
      <w:fldSimple w:instr=" SEQ Таблица \* ARABIC ">
        <w:r w:rsidR="003347FD">
          <w:rPr>
            <w:noProof/>
          </w:rPr>
          <w:t>5</w:t>
        </w:r>
      </w:fldSimple>
      <w:r>
        <w:t xml:space="preserve"> – Симплекс-таблица без искусственной целевой функции</w:t>
      </w:r>
    </w:p>
    <w:tbl>
      <w:tblPr>
        <w:tblStyle w:val="aff"/>
        <w:tblW w:w="5000" w:type="pct"/>
        <w:tblLook w:val="04A0" w:firstRow="1" w:lastRow="0" w:firstColumn="1" w:lastColumn="0" w:noHBand="0" w:noVBand="1"/>
      </w:tblPr>
      <w:tblGrid>
        <w:gridCol w:w="1178"/>
        <w:gridCol w:w="1028"/>
        <w:gridCol w:w="1033"/>
        <w:gridCol w:w="1033"/>
        <w:gridCol w:w="1033"/>
        <w:gridCol w:w="1033"/>
        <w:gridCol w:w="1503"/>
        <w:gridCol w:w="1503"/>
      </w:tblGrid>
      <w:tr w:rsidR="00FB59B6" w14:paraId="73AB85D4" w14:textId="0357BDD3" w:rsidTr="004C143F">
        <w:trPr>
          <w:trHeight w:val="262"/>
        </w:trPr>
        <w:tc>
          <w:tcPr>
            <w:tcW w:w="630" w:type="pct"/>
            <w:shd w:val="clear" w:color="auto" w:fill="FFFFFF" w:themeFill="background1"/>
          </w:tcPr>
          <w:p w14:paraId="5E04C1A8" w14:textId="77777777" w:rsidR="00FB59B6" w:rsidRPr="00A5365C" w:rsidRDefault="00FB59B6" w:rsidP="00156826">
            <w:pPr>
              <w:pStyle w:val="affe"/>
              <w:jc w:val="center"/>
              <w:rPr>
                <w:rFonts w:eastAsiaTheme="majorEastAsia"/>
              </w:rPr>
            </w:pPr>
            <w:r w:rsidRPr="00A5365C">
              <w:rPr>
                <w:rFonts w:eastAsiaTheme="majorEastAsia"/>
              </w:rPr>
              <w:t>Базис</w:t>
            </w:r>
          </w:p>
        </w:tc>
        <w:tc>
          <w:tcPr>
            <w:tcW w:w="550" w:type="pct"/>
            <w:shd w:val="clear" w:color="auto" w:fill="FFFFFF" w:themeFill="background1"/>
          </w:tcPr>
          <w:p w14:paraId="778620A5" w14:textId="77777777" w:rsidR="00FB59B6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3" w:type="pct"/>
            <w:shd w:val="clear" w:color="auto" w:fill="FFFFFF" w:themeFill="background1"/>
          </w:tcPr>
          <w:p w14:paraId="6F9F593E" w14:textId="77777777" w:rsidR="00FB59B6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3" w:type="pct"/>
            <w:shd w:val="clear" w:color="auto" w:fill="D9D9D9" w:themeFill="background1" w:themeFillShade="D9"/>
          </w:tcPr>
          <w:p w14:paraId="4F2F90BD" w14:textId="77777777" w:rsidR="00FB59B6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3" w:type="pct"/>
            <w:shd w:val="clear" w:color="auto" w:fill="FFFFFF" w:themeFill="background1"/>
          </w:tcPr>
          <w:p w14:paraId="6ED08E2E" w14:textId="77777777" w:rsidR="00FB59B6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53" w:type="pct"/>
            <w:shd w:val="clear" w:color="auto" w:fill="FFFFFF" w:themeFill="background1"/>
          </w:tcPr>
          <w:p w14:paraId="51EB6DA6" w14:textId="77777777" w:rsidR="00FB59B6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04" w:type="pct"/>
            <w:shd w:val="clear" w:color="auto" w:fill="FFFFFF" w:themeFill="background1"/>
          </w:tcPr>
          <w:p w14:paraId="4374D210" w14:textId="77777777" w:rsidR="00FB59B6" w:rsidRPr="00A5365C" w:rsidRDefault="00FB59B6" w:rsidP="00156826">
            <w:pPr>
              <w:pStyle w:val="affe"/>
              <w:rPr>
                <w:rFonts w:eastAsiaTheme="majorEastAsia"/>
              </w:rPr>
            </w:pPr>
            <w:r w:rsidRPr="00A5365C">
              <w:rPr>
                <w:rFonts w:eastAsiaTheme="majorEastAsia"/>
              </w:rPr>
              <w:t>Решение</w:t>
            </w:r>
          </w:p>
        </w:tc>
        <w:tc>
          <w:tcPr>
            <w:tcW w:w="804" w:type="pct"/>
            <w:shd w:val="clear" w:color="auto" w:fill="FFFFFF" w:themeFill="background1"/>
          </w:tcPr>
          <w:p w14:paraId="5819E938" w14:textId="64A3E5F1" w:rsidR="00FB59B6" w:rsidRPr="00A5365C" w:rsidRDefault="00FB59B6" w:rsidP="00156826">
            <w:pPr>
              <w:pStyle w:val="affe"/>
              <w:rPr>
                <w:rFonts w:eastAsiaTheme="majorEastAsia"/>
              </w:rPr>
            </w:pPr>
            <w:proofErr w:type="spellStart"/>
            <w:r w:rsidRPr="00FB59B6">
              <w:rPr>
                <w:rFonts w:eastAsiaTheme="majorEastAsia"/>
              </w:rPr>
              <w:t>Смпл</w:t>
            </w:r>
            <w:proofErr w:type="spellEnd"/>
            <w:r w:rsidRPr="00FB59B6">
              <w:rPr>
                <w:rFonts w:eastAsiaTheme="majorEastAsia"/>
              </w:rPr>
              <w:t>.-</w:t>
            </w:r>
            <w:proofErr w:type="spellStart"/>
            <w:r w:rsidRPr="00FB59B6">
              <w:rPr>
                <w:rFonts w:eastAsiaTheme="majorEastAsia"/>
              </w:rPr>
              <w:t>отнош</w:t>
            </w:r>
            <w:proofErr w:type="spellEnd"/>
            <w:r w:rsidRPr="00FB59B6">
              <w:rPr>
                <w:rFonts w:eastAsiaTheme="majorEastAsia"/>
              </w:rPr>
              <w:t>.</w:t>
            </w:r>
          </w:p>
        </w:tc>
      </w:tr>
      <w:tr w:rsidR="00FB59B6" w14:paraId="788529E8" w14:textId="4ED50AEF" w:rsidTr="004C143F">
        <w:trPr>
          <w:trHeight w:val="262"/>
        </w:trPr>
        <w:tc>
          <w:tcPr>
            <w:tcW w:w="630" w:type="pct"/>
            <w:shd w:val="clear" w:color="auto" w:fill="FFFFFF" w:themeFill="background1"/>
          </w:tcPr>
          <w:p w14:paraId="163A03F0" w14:textId="77777777" w:rsidR="00FB59B6" w:rsidRPr="00A5365C" w:rsidRDefault="00FB59B6" w:rsidP="00156826">
            <w:pPr>
              <w:pStyle w:val="affe"/>
              <w:rPr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</w:rPr>
                  <m:t>-</m:t>
                </m:r>
                <m:r>
                  <w:rPr>
                    <w:rFonts w:ascii="Cambria Math" w:eastAsiaTheme="majorEastAsia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550" w:type="pct"/>
            <w:shd w:val="clear" w:color="auto" w:fill="FFFFFF" w:themeFill="background1"/>
          </w:tcPr>
          <w:p w14:paraId="4AB5D3A5" w14:textId="77777777" w:rsidR="00FB59B6" w:rsidRPr="00B3764D" w:rsidRDefault="00FB59B6" w:rsidP="00156826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53" w:type="pct"/>
            <w:shd w:val="clear" w:color="auto" w:fill="FFFFFF" w:themeFill="background1"/>
          </w:tcPr>
          <w:p w14:paraId="3C854964" w14:textId="77777777" w:rsidR="00FB59B6" w:rsidRPr="00B3764D" w:rsidRDefault="00FB59B6" w:rsidP="00156826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605D631C" w14:textId="77777777" w:rsidR="00FB59B6" w:rsidRPr="00B3764D" w:rsidRDefault="00FB59B6" w:rsidP="00156826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-0,2</w:t>
            </w:r>
          </w:p>
        </w:tc>
        <w:tc>
          <w:tcPr>
            <w:tcW w:w="553" w:type="pct"/>
            <w:shd w:val="clear" w:color="auto" w:fill="FFFFFF" w:themeFill="background1"/>
          </w:tcPr>
          <w:p w14:paraId="79B00495" w14:textId="77777777" w:rsidR="00FB59B6" w:rsidRPr="00B3764D" w:rsidRDefault="00FB59B6" w:rsidP="00156826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1,6</w:t>
            </w:r>
          </w:p>
        </w:tc>
        <w:tc>
          <w:tcPr>
            <w:tcW w:w="553" w:type="pct"/>
            <w:shd w:val="clear" w:color="auto" w:fill="FFFFFF" w:themeFill="background1"/>
          </w:tcPr>
          <w:p w14:paraId="70ACB90B" w14:textId="77777777" w:rsidR="00FB59B6" w:rsidRPr="00B3764D" w:rsidRDefault="00FB59B6" w:rsidP="00156826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804" w:type="pct"/>
            <w:shd w:val="clear" w:color="auto" w:fill="FFFFFF" w:themeFill="background1"/>
          </w:tcPr>
          <w:p w14:paraId="6D97EDA8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-620</w:t>
            </w:r>
          </w:p>
        </w:tc>
        <w:tc>
          <w:tcPr>
            <w:tcW w:w="804" w:type="pct"/>
            <w:shd w:val="clear" w:color="auto" w:fill="FFFFFF" w:themeFill="background1"/>
          </w:tcPr>
          <w:p w14:paraId="5E114A30" w14:textId="77777777" w:rsidR="00FB59B6" w:rsidRPr="009B0F0A" w:rsidRDefault="00FB59B6" w:rsidP="00156826">
            <w:pPr>
              <w:pStyle w:val="affe"/>
              <w:jc w:val="center"/>
            </w:pPr>
          </w:p>
        </w:tc>
      </w:tr>
      <w:tr w:rsidR="00FB59B6" w:rsidRPr="00AC3B54" w14:paraId="2498D999" w14:textId="6BB0343A" w:rsidTr="004C143F">
        <w:tc>
          <w:tcPr>
            <w:tcW w:w="630" w:type="pct"/>
            <w:shd w:val="clear" w:color="auto" w:fill="auto"/>
          </w:tcPr>
          <w:p w14:paraId="6AD018F2" w14:textId="77777777" w:rsidR="00FB59B6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0" w:type="pct"/>
            <w:shd w:val="clear" w:color="auto" w:fill="auto"/>
          </w:tcPr>
          <w:p w14:paraId="4C59D920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1</w:t>
            </w:r>
          </w:p>
        </w:tc>
        <w:tc>
          <w:tcPr>
            <w:tcW w:w="553" w:type="pct"/>
            <w:shd w:val="clear" w:color="auto" w:fill="auto"/>
          </w:tcPr>
          <w:p w14:paraId="2DEB78F8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3D8C7B7D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-0,04</w:t>
            </w:r>
          </w:p>
        </w:tc>
        <w:tc>
          <w:tcPr>
            <w:tcW w:w="553" w:type="pct"/>
            <w:shd w:val="clear" w:color="auto" w:fill="auto"/>
          </w:tcPr>
          <w:p w14:paraId="516A497E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0,02</w:t>
            </w:r>
          </w:p>
        </w:tc>
        <w:tc>
          <w:tcPr>
            <w:tcW w:w="553" w:type="pct"/>
            <w:shd w:val="clear" w:color="auto" w:fill="auto"/>
          </w:tcPr>
          <w:p w14:paraId="759253DE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804" w:type="pct"/>
            <w:shd w:val="clear" w:color="auto" w:fill="auto"/>
          </w:tcPr>
          <w:p w14:paraId="51898AA6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11</w:t>
            </w:r>
          </w:p>
        </w:tc>
        <w:tc>
          <w:tcPr>
            <w:tcW w:w="804" w:type="pct"/>
          </w:tcPr>
          <w:p w14:paraId="61D0884F" w14:textId="77777777" w:rsidR="00FB59B6" w:rsidRPr="009B0F0A" w:rsidRDefault="00FB59B6" w:rsidP="00156826">
            <w:pPr>
              <w:pStyle w:val="affe"/>
              <w:jc w:val="center"/>
            </w:pPr>
          </w:p>
        </w:tc>
      </w:tr>
      <w:tr w:rsidR="00FB59B6" w:rsidRPr="00AC3B54" w14:paraId="48FFB696" w14:textId="268B76AC" w:rsidTr="004C143F">
        <w:tc>
          <w:tcPr>
            <w:tcW w:w="630" w:type="pct"/>
            <w:shd w:val="clear" w:color="auto" w:fill="FFFFFF" w:themeFill="background1"/>
          </w:tcPr>
          <w:p w14:paraId="16E08D83" w14:textId="77777777" w:rsidR="00FB59B6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0" w:type="pct"/>
            <w:shd w:val="clear" w:color="auto" w:fill="FFFFFF" w:themeFill="background1"/>
          </w:tcPr>
          <w:p w14:paraId="3FA1A6A4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53" w:type="pct"/>
            <w:shd w:val="clear" w:color="auto" w:fill="FFFFFF" w:themeFill="background1"/>
          </w:tcPr>
          <w:p w14:paraId="3782C96E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1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2F76515C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0,02</w:t>
            </w:r>
          </w:p>
        </w:tc>
        <w:tc>
          <w:tcPr>
            <w:tcW w:w="553" w:type="pct"/>
            <w:shd w:val="clear" w:color="auto" w:fill="FFFFFF" w:themeFill="background1"/>
          </w:tcPr>
          <w:p w14:paraId="691C0C70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-0,06</w:t>
            </w:r>
          </w:p>
        </w:tc>
        <w:tc>
          <w:tcPr>
            <w:tcW w:w="553" w:type="pct"/>
            <w:shd w:val="clear" w:color="auto" w:fill="FFFFFF" w:themeFill="background1"/>
          </w:tcPr>
          <w:p w14:paraId="7416129B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804" w:type="pct"/>
            <w:shd w:val="clear" w:color="auto" w:fill="FFFFFF" w:themeFill="background1"/>
          </w:tcPr>
          <w:p w14:paraId="5AA36251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17</w:t>
            </w:r>
          </w:p>
        </w:tc>
        <w:tc>
          <w:tcPr>
            <w:tcW w:w="804" w:type="pct"/>
            <w:shd w:val="clear" w:color="auto" w:fill="FFFFFF" w:themeFill="background1"/>
          </w:tcPr>
          <w:p w14:paraId="4F546C6A" w14:textId="0DCDA540" w:rsidR="00FB59B6" w:rsidRPr="009B0F0A" w:rsidRDefault="008D6678" w:rsidP="00156826">
            <w:pPr>
              <w:pStyle w:val="affe"/>
              <w:jc w:val="center"/>
            </w:pPr>
            <w:r>
              <w:t>850</w:t>
            </w:r>
          </w:p>
        </w:tc>
      </w:tr>
      <w:tr w:rsidR="00FB59B6" w:rsidRPr="00AC3B54" w14:paraId="5B91867F" w14:textId="53AEAAE9" w:rsidTr="004C143F">
        <w:tc>
          <w:tcPr>
            <w:tcW w:w="630" w:type="pct"/>
            <w:shd w:val="clear" w:color="auto" w:fill="D9D9D9" w:themeFill="background1" w:themeFillShade="D9"/>
          </w:tcPr>
          <w:p w14:paraId="150C6752" w14:textId="77777777" w:rsidR="00FB59B6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0" w:type="pct"/>
            <w:shd w:val="clear" w:color="auto" w:fill="D9D9D9" w:themeFill="background1" w:themeFillShade="D9"/>
          </w:tcPr>
          <w:p w14:paraId="17E46B90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30FF44B0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4BFAD174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0,04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70422DD9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-0,02</w:t>
            </w:r>
          </w:p>
        </w:tc>
        <w:tc>
          <w:tcPr>
            <w:tcW w:w="553" w:type="pct"/>
            <w:shd w:val="clear" w:color="auto" w:fill="D9D9D9" w:themeFill="background1" w:themeFillShade="D9"/>
          </w:tcPr>
          <w:p w14:paraId="35E5CE73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1</w:t>
            </w:r>
          </w:p>
        </w:tc>
        <w:tc>
          <w:tcPr>
            <w:tcW w:w="804" w:type="pct"/>
            <w:shd w:val="clear" w:color="auto" w:fill="D9D9D9" w:themeFill="background1" w:themeFillShade="D9"/>
          </w:tcPr>
          <w:p w14:paraId="26D1D97E" w14:textId="77777777" w:rsidR="00FB59B6" w:rsidRPr="00B3764D" w:rsidRDefault="00FB59B6" w:rsidP="00156826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9B0F0A">
              <w:t>24</w:t>
            </w:r>
          </w:p>
        </w:tc>
        <w:tc>
          <w:tcPr>
            <w:tcW w:w="804" w:type="pct"/>
            <w:shd w:val="clear" w:color="auto" w:fill="D9D9D9" w:themeFill="background1" w:themeFillShade="D9"/>
          </w:tcPr>
          <w:p w14:paraId="6EDF8415" w14:textId="1EED319B" w:rsidR="00FB59B6" w:rsidRPr="009B0F0A" w:rsidRDefault="007748FF" w:rsidP="00156826">
            <w:pPr>
              <w:pStyle w:val="affe"/>
              <w:jc w:val="center"/>
            </w:pPr>
            <w:r>
              <w:t>600</w:t>
            </w:r>
          </w:p>
        </w:tc>
      </w:tr>
    </w:tbl>
    <w:p w14:paraId="73E68B21" w14:textId="4F4F3642" w:rsidR="005A7119" w:rsidRDefault="005A7119" w:rsidP="00C064D5">
      <w:pPr>
        <w:rPr>
          <w:rFonts w:eastAsiaTheme="majorEastAsia"/>
        </w:rPr>
      </w:pPr>
    </w:p>
    <w:p w14:paraId="06BBF0BD" w14:textId="7B96DDCB" w:rsidR="008B0A04" w:rsidRDefault="008B0A04" w:rsidP="008B0A04">
      <w:pPr>
        <w:pStyle w:val="afff"/>
      </w:pPr>
      <w:r>
        <w:t xml:space="preserve">Таблица </w:t>
      </w:r>
      <w:fldSimple w:instr=" SEQ Таблица \* ARABIC ">
        <w:r w:rsidR="003347FD">
          <w:rPr>
            <w:noProof/>
          </w:rPr>
          <w:t>6</w:t>
        </w:r>
      </w:fldSimple>
      <w:r>
        <w:t xml:space="preserve"> – Оптимальная симплекс-таблица</w:t>
      </w:r>
    </w:p>
    <w:tbl>
      <w:tblPr>
        <w:tblStyle w:val="aff"/>
        <w:tblW w:w="5000" w:type="pct"/>
        <w:tblLook w:val="04A0" w:firstRow="1" w:lastRow="0" w:firstColumn="1" w:lastColumn="0" w:noHBand="0" w:noVBand="1"/>
      </w:tblPr>
      <w:tblGrid>
        <w:gridCol w:w="1404"/>
        <w:gridCol w:w="1222"/>
        <w:gridCol w:w="1232"/>
        <w:gridCol w:w="1232"/>
        <w:gridCol w:w="1232"/>
        <w:gridCol w:w="1232"/>
        <w:gridCol w:w="1790"/>
      </w:tblGrid>
      <w:tr w:rsidR="00C666C4" w14:paraId="08D1827C" w14:textId="77777777" w:rsidTr="005D4C45">
        <w:trPr>
          <w:trHeight w:val="262"/>
        </w:trPr>
        <w:tc>
          <w:tcPr>
            <w:tcW w:w="751" w:type="pct"/>
            <w:shd w:val="clear" w:color="auto" w:fill="FFFFFF" w:themeFill="background1"/>
          </w:tcPr>
          <w:p w14:paraId="1453E4C3" w14:textId="77777777" w:rsidR="00C666C4" w:rsidRPr="00A5365C" w:rsidRDefault="00C666C4" w:rsidP="00156826">
            <w:pPr>
              <w:pStyle w:val="affe"/>
              <w:jc w:val="center"/>
              <w:rPr>
                <w:rFonts w:eastAsiaTheme="majorEastAsia"/>
              </w:rPr>
            </w:pPr>
            <w:r w:rsidRPr="00A5365C">
              <w:rPr>
                <w:rFonts w:eastAsiaTheme="majorEastAsia"/>
              </w:rPr>
              <w:t>Базис</w:t>
            </w:r>
          </w:p>
        </w:tc>
        <w:tc>
          <w:tcPr>
            <w:tcW w:w="654" w:type="pct"/>
            <w:shd w:val="clear" w:color="auto" w:fill="FFFFFF" w:themeFill="background1"/>
          </w:tcPr>
          <w:p w14:paraId="717BD3A5" w14:textId="77777777" w:rsidR="00C666C4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9" w:type="pct"/>
            <w:shd w:val="clear" w:color="auto" w:fill="FFFFFF" w:themeFill="background1"/>
          </w:tcPr>
          <w:p w14:paraId="367353BC" w14:textId="77777777" w:rsidR="00C666C4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9" w:type="pct"/>
            <w:shd w:val="clear" w:color="auto" w:fill="FFFFFF" w:themeFill="background1"/>
          </w:tcPr>
          <w:p w14:paraId="01601144" w14:textId="77777777" w:rsidR="00C666C4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9" w:type="pct"/>
            <w:shd w:val="clear" w:color="auto" w:fill="FFFFFF" w:themeFill="background1"/>
          </w:tcPr>
          <w:p w14:paraId="5D83197F" w14:textId="77777777" w:rsidR="00C666C4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59" w:type="pct"/>
            <w:shd w:val="clear" w:color="auto" w:fill="FFFFFF" w:themeFill="background1"/>
          </w:tcPr>
          <w:p w14:paraId="0975F508" w14:textId="77777777" w:rsidR="00C666C4" w:rsidRPr="00A5365C" w:rsidRDefault="009730FF" w:rsidP="00156826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58" w:type="pct"/>
            <w:shd w:val="clear" w:color="auto" w:fill="FFFFFF" w:themeFill="background1"/>
          </w:tcPr>
          <w:p w14:paraId="0D45F552" w14:textId="77777777" w:rsidR="00C666C4" w:rsidRPr="00A5365C" w:rsidRDefault="00C666C4" w:rsidP="00156826">
            <w:pPr>
              <w:pStyle w:val="affe"/>
              <w:rPr>
                <w:rFonts w:eastAsiaTheme="majorEastAsia"/>
              </w:rPr>
            </w:pPr>
            <w:r w:rsidRPr="00A5365C">
              <w:rPr>
                <w:rFonts w:eastAsiaTheme="majorEastAsia"/>
              </w:rPr>
              <w:t>Решение</w:t>
            </w:r>
          </w:p>
        </w:tc>
      </w:tr>
      <w:tr w:rsidR="00FC1ED8" w14:paraId="184A09D3" w14:textId="77777777" w:rsidTr="005D4C45">
        <w:trPr>
          <w:trHeight w:val="262"/>
        </w:trPr>
        <w:tc>
          <w:tcPr>
            <w:tcW w:w="751" w:type="pct"/>
            <w:shd w:val="clear" w:color="auto" w:fill="FFFFFF" w:themeFill="background1"/>
          </w:tcPr>
          <w:p w14:paraId="6887963A" w14:textId="77777777" w:rsidR="00FC1ED8" w:rsidRPr="00A5365C" w:rsidRDefault="00FC1ED8" w:rsidP="00FC1ED8">
            <w:pPr>
              <w:pStyle w:val="affe"/>
              <w:rPr>
                <w:rFonts w:eastAsiaTheme="maj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ajorEastAsia" w:hAnsi="Cambria Math"/>
                  </w:rPr>
                  <m:t>-</m:t>
                </m:r>
                <m:r>
                  <w:rPr>
                    <w:rFonts w:ascii="Cambria Math" w:eastAsiaTheme="majorEastAsia" w:hAnsi="Cambria Math"/>
                    <w:lang w:val="en-US"/>
                  </w:rPr>
                  <m:t>E</m:t>
                </m:r>
              </m:oMath>
            </m:oMathPara>
          </w:p>
        </w:tc>
        <w:tc>
          <w:tcPr>
            <w:tcW w:w="654" w:type="pct"/>
            <w:shd w:val="clear" w:color="auto" w:fill="FFFFFF" w:themeFill="background1"/>
          </w:tcPr>
          <w:p w14:paraId="349B1E57" w14:textId="658AEE96" w:rsidR="00FC1ED8" w:rsidRPr="00B3764D" w:rsidRDefault="00FC1ED8" w:rsidP="00FC1ED8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1C4AFA">
              <w:t>0</w:t>
            </w:r>
          </w:p>
        </w:tc>
        <w:tc>
          <w:tcPr>
            <w:tcW w:w="659" w:type="pct"/>
            <w:shd w:val="clear" w:color="auto" w:fill="FFFFFF" w:themeFill="background1"/>
          </w:tcPr>
          <w:p w14:paraId="3DE7BF54" w14:textId="1473E212" w:rsidR="00FC1ED8" w:rsidRPr="00B3764D" w:rsidRDefault="00FC1ED8" w:rsidP="00FC1ED8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1C4AFA">
              <w:t>0</w:t>
            </w:r>
          </w:p>
        </w:tc>
        <w:tc>
          <w:tcPr>
            <w:tcW w:w="659" w:type="pct"/>
            <w:shd w:val="clear" w:color="auto" w:fill="FFFFFF" w:themeFill="background1"/>
          </w:tcPr>
          <w:p w14:paraId="7EA3DD8B" w14:textId="7360ADF8" w:rsidR="00FC1ED8" w:rsidRPr="00B3764D" w:rsidRDefault="00FC1ED8" w:rsidP="00FC1ED8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1C4AFA">
              <w:t>0</w:t>
            </w:r>
          </w:p>
        </w:tc>
        <w:tc>
          <w:tcPr>
            <w:tcW w:w="659" w:type="pct"/>
            <w:shd w:val="clear" w:color="auto" w:fill="FFFFFF" w:themeFill="background1"/>
          </w:tcPr>
          <w:p w14:paraId="6F770A24" w14:textId="7473F74A" w:rsidR="00FC1ED8" w:rsidRPr="00B3764D" w:rsidRDefault="00FC1ED8" w:rsidP="00FC1ED8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1C4AFA">
              <w:t>1,5</w:t>
            </w:r>
          </w:p>
        </w:tc>
        <w:tc>
          <w:tcPr>
            <w:tcW w:w="659" w:type="pct"/>
            <w:shd w:val="clear" w:color="auto" w:fill="FFFFFF" w:themeFill="background1"/>
          </w:tcPr>
          <w:p w14:paraId="44CCEF9A" w14:textId="5AAE12CE" w:rsidR="00FC1ED8" w:rsidRPr="00B3764D" w:rsidRDefault="00FC1ED8" w:rsidP="00FC1ED8">
            <w:pPr>
              <w:pStyle w:val="affe"/>
              <w:jc w:val="center"/>
              <w:rPr>
                <w:rFonts w:eastAsia="Times New Roman" w:cstheme="minorHAnsi"/>
                <w:lang w:val="en-US"/>
              </w:rPr>
            </w:pPr>
            <w:r w:rsidRPr="001C4AFA">
              <w:t>5</w:t>
            </w:r>
          </w:p>
        </w:tc>
        <w:tc>
          <w:tcPr>
            <w:tcW w:w="958" w:type="pct"/>
            <w:shd w:val="clear" w:color="auto" w:fill="FFFFFF" w:themeFill="background1"/>
          </w:tcPr>
          <w:p w14:paraId="0510CFC6" w14:textId="1E14B894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-500</w:t>
            </w:r>
          </w:p>
        </w:tc>
      </w:tr>
      <w:tr w:rsidR="00FC1ED8" w:rsidRPr="00AC3B54" w14:paraId="41A60743" w14:textId="77777777" w:rsidTr="005D4C45">
        <w:tc>
          <w:tcPr>
            <w:tcW w:w="751" w:type="pct"/>
            <w:shd w:val="clear" w:color="auto" w:fill="FFFFFF" w:themeFill="background1"/>
          </w:tcPr>
          <w:p w14:paraId="6B67B027" w14:textId="77777777" w:rsidR="00FC1ED8" w:rsidRPr="00A5365C" w:rsidRDefault="009730FF" w:rsidP="00FC1ED8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54" w:type="pct"/>
            <w:shd w:val="clear" w:color="auto" w:fill="FFFFFF" w:themeFill="background1"/>
          </w:tcPr>
          <w:p w14:paraId="03DDB378" w14:textId="58E21310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1</w:t>
            </w:r>
          </w:p>
        </w:tc>
        <w:tc>
          <w:tcPr>
            <w:tcW w:w="659" w:type="pct"/>
            <w:shd w:val="clear" w:color="auto" w:fill="FFFFFF" w:themeFill="background1"/>
          </w:tcPr>
          <w:p w14:paraId="6B3ABA43" w14:textId="1155490F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0</w:t>
            </w:r>
          </w:p>
        </w:tc>
        <w:tc>
          <w:tcPr>
            <w:tcW w:w="659" w:type="pct"/>
            <w:shd w:val="clear" w:color="auto" w:fill="FFFFFF" w:themeFill="background1"/>
          </w:tcPr>
          <w:p w14:paraId="47089AF8" w14:textId="32CFC07A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0</w:t>
            </w:r>
          </w:p>
        </w:tc>
        <w:tc>
          <w:tcPr>
            <w:tcW w:w="659" w:type="pct"/>
            <w:shd w:val="clear" w:color="auto" w:fill="FFFFFF" w:themeFill="background1"/>
          </w:tcPr>
          <w:p w14:paraId="302DF509" w14:textId="172734C8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0</w:t>
            </w:r>
          </w:p>
        </w:tc>
        <w:tc>
          <w:tcPr>
            <w:tcW w:w="659" w:type="pct"/>
            <w:shd w:val="clear" w:color="auto" w:fill="FFFFFF" w:themeFill="background1"/>
          </w:tcPr>
          <w:p w14:paraId="6E1E250C" w14:textId="3AA7F5A1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1</w:t>
            </w:r>
          </w:p>
        </w:tc>
        <w:tc>
          <w:tcPr>
            <w:tcW w:w="958" w:type="pct"/>
            <w:shd w:val="clear" w:color="auto" w:fill="FFFFFF" w:themeFill="background1"/>
          </w:tcPr>
          <w:p w14:paraId="158021D7" w14:textId="49934328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35</w:t>
            </w:r>
          </w:p>
        </w:tc>
      </w:tr>
      <w:tr w:rsidR="00FC1ED8" w:rsidRPr="00AC3B54" w14:paraId="38D3BAC8" w14:textId="77777777" w:rsidTr="005D4C45">
        <w:tc>
          <w:tcPr>
            <w:tcW w:w="751" w:type="pct"/>
            <w:shd w:val="clear" w:color="auto" w:fill="FFFFFF" w:themeFill="background1"/>
          </w:tcPr>
          <w:p w14:paraId="19716E48" w14:textId="77777777" w:rsidR="00FC1ED8" w:rsidRPr="00A5365C" w:rsidRDefault="009730FF" w:rsidP="00FC1ED8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54" w:type="pct"/>
            <w:shd w:val="clear" w:color="auto" w:fill="FFFFFF" w:themeFill="background1"/>
          </w:tcPr>
          <w:p w14:paraId="2FA08AF0" w14:textId="3A0B3F4D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0</w:t>
            </w:r>
          </w:p>
        </w:tc>
        <w:tc>
          <w:tcPr>
            <w:tcW w:w="659" w:type="pct"/>
            <w:shd w:val="clear" w:color="auto" w:fill="FFFFFF" w:themeFill="background1"/>
          </w:tcPr>
          <w:p w14:paraId="3CFED74E" w14:textId="722B7594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1</w:t>
            </w:r>
          </w:p>
        </w:tc>
        <w:tc>
          <w:tcPr>
            <w:tcW w:w="659" w:type="pct"/>
            <w:shd w:val="clear" w:color="auto" w:fill="FFFFFF" w:themeFill="background1"/>
          </w:tcPr>
          <w:p w14:paraId="17969511" w14:textId="31C00D84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0</w:t>
            </w:r>
          </w:p>
        </w:tc>
        <w:tc>
          <w:tcPr>
            <w:tcW w:w="659" w:type="pct"/>
            <w:shd w:val="clear" w:color="auto" w:fill="FFFFFF" w:themeFill="background1"/>
          </w:tcPr>
          <w:p w14:paraId="06E17CD4" w14:textId="5B37C4F1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-0,05</w:t>
            </w:r>
          </w:p>
        </w:tc>
        <w:tc>
          <w:tcPr>
            <w:tcW w:w="659" w:type="pct"/>
            <w:shd w:val="clear" w:color="auto" w:fill="FFFFFF" w:themeFill="background1"/>
          </w:tcPr>
          <w:p w14:paraId="137E87B7" w14:textId="48B2F9FD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-0,5</w:t>
            </w:r>
          </w:p>
        </w:tc>
        <w:tc>
          <w:tcPr>
            <w:tcW w:w="958" w:type="pct"/>
            <w:shd w:val="clear" w:color="auto" w:fill="FFFFFF" w:themeFill="background1"/>
          </w:tcPr>
          <w:p w14:paraId="782941E2" w14:textId="0409425D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5</w:t>
            </w:r>
          </w:p>
        </w:tc>
      </w:tr>
      <w:tr w:rsidR="00FC1ED8" w:rsidRPr="00AC3B54" w14:paraId="56209AD8" w14:textId="77777777" w:rsidTr="005D4C45">
        <w:tc>
          <w:tcPr>
            <w:tcW w:w="751" w:type="pct"/>
            <w:shd w:val="clear" w:color="auto" w:fill="FFFFFF" w:themeFill="background1"/>
          </w:tcPr>
          <w:p w14:paraId="2DB1586F" w14:textId="4BBA4BC5" w:rsidR="00FC1ED8" w:rsidRPr="00A5365C" w:rsidRDefault="009730FF" w:rsidP="00FC1ED8">
            <w:pPr>
              <w:pStyle w:val="affe"/>
              <w:rPr>
                <w:rFonts w:eastAsiaTheme="maj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54" w:type="pct"/>
            <w:shd w:val="clear" w:color="auto" w:fill="FFFFFF" w:themeFill="background1"/>
          </w:tcPr>
          <w:p w14:paraId="079A62A2" w14:textId="27C0FBD5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0</w:t>
            </w:r>
          </w:p>
        </w:tc>
        <w:tc>
          <w:tcPr>
            <w:tcW w:w="659" w:type="pct"/>
            <w:shd w:val="clear" w:color="auto" w:fill="FFFFFF" w:themeFill="background1"/>
          </w:tcPr>
          <w:p w14:paraId="48C69F31" w14:textId="10C1C42E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0</w:t>
            </w:r>
          </w:p>
        </w:tc>
        <w:tc>
          <w:tcPr>
            <w:tcW w:w="659" w:type="pct"/>
            <w:shd w:val="clear" w:color="auto" w:fill="FFFFFF" w:themeFill="background1"/>
          </w:tcPr>
          <w:p w14:paraId="06D5F970" w14:textId="4BA49E97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1</w:t>
            </w:r>
          </w:p>
        </w:tc>
        <w:tc>
          <w:tcPr>
            <w:tcW w:w="659" w:type="pct"/>
            <w:shd w:val="clear" w:color="auto" w:fill="FFFFFF" w:themeFill="background1"/>
          </w:tcPr>
          <w:p w14:paraId="59CF00F9" w14:textId="0D48B918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-0,5</w:t>
            </w:r>
          </w:p>
        </w:tc>
        <w:tc>
          <w:tcPr>
            <w:tcW w:w="659" w:type="pct"/>
            <w:shd w:val="clear" w:color="auto" w:fill="FFFFFF" w:themeFill="background1"/>
          </w:tcPr>
          <w:p w14:paraId="75652EA4" w14:textId="0140E97A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25</w:t>
            </w:r>
          </w:p>
        </w:tc>
        <w:tc>
          <w:tcPr>
            <w:tcW w:w="958" w:type="pct"/>
            <w:shd w:val="clear" w:color="auto" w:fill="FFFFFF" w:themeFill="background1"/>
          </w:tcPr>
          <w:p w14:paraId="45BB2FC8" w14:textId="4EC9F6D9" w:rsidR="00FC1ED8" w:rsidRPr="00B3764D" w:rsidRDefault="00FC1ED8" w:rsidP="00FC1ED8">
            <w:pPr>
              <w:pStyle w:val="affe"/>
              <w:jc w:val="center"/>
              <w:rPr>
                <w:rFonts w:eastAsiaTheme="majorEastAsia" w:cstheme="minorHAnsi"/>
                <w:lang w:val="en-US"/>
              </w:rPr>
            </w:pPr>
            <w:r w:rsidRPr="001C4AFA">
              <w:t>600</w:t>
            </w:r>
          </w:p>
        </w:tc>
      </w:tr>
    </w:tbl>
    <w:p w14:paraId="092F6B9F" w14:textId="77777777" w:rsidR="00AE3009" w:rsidRDefault="00AE3009" w:rsidP="00C064D5">
      <w:pPr>
        <w:rPr>
          <w:rFonts w:eastAsiaTheme="majorEastAsia"/>
        </w:rPr>
      </w:pPr>
    </w:p>
    <w:p w14:paraId="733AA506" w14:textId="3433382A" w:rsidR="00EB4EB3" w:rsidRDefault="00EB4EB3" w:rsidP="00C064D5">
      <w:pPr>
        <w:rPr>
          <w:rFonts w:eastAsia="Times New Roman"/>
        </w:rPr>
      </w:pPr>
      <w:r>
        <w:rPr>
          <w:rFonts w:eastAsiaTheme="majorEastAsia"/>
        </w:rPr>
        <w:t xml:space="preserve">Получили </w:t>
      </w:r>
      <w:r w:rsidR="00B908E8">
        <w:rPr>
          <w:rFonts w:eastAsiaTheme="majorEastAsia"/>
        </w:rPr>
        <w:t xml:space="preserve">оптимальное </w:t>
      </w:r>
      <w:r>
        <w:rPr>
          <w:rFonts w:eastAsiaTheme="majorEastAsia"/>
        </w:rPr>
        <w:t xml:space="preserve">решение </w:t>
      </w:r>
      <m:oMath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1</m:t>
            </m:r>
          </m:sub>
        </m:sSub>
        <m:r>
          <w:rPr>
            <w:rFonts w:ascii="Cambria Math" w:eastAsiaTheme="majorEastAsia" w:hAnsi="Cambria Math"/>
          </w:rPr>
          <m:t xml:space="preserve">=35, 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  <m:ctrlPr>
              <w:rPr>
                <w:rFonts w:ascii="Cambria Math" w:eastAsiaTheme="majorEastAsia" w:hAnsi="Cambria Math"/>
              </w:rPr>
            </m:ctrlPr>
          </m:e>
          <m:sub>
            <m:r>
              <w:rPr>
                <w:rFonts w:ascii="Cambria Math" w:eastAsiaTheme="majorEastAsia" w:hAnsi="Cambria Math"/>
              </w:rPr>
              <m:t>2</m:t>
            </m:r>
          </m:sub>
        </m:sSub>
        <m:r>
          <w:rPr>
            <w:rFonts w:ascii="Cambria Math" w:eastAsiaTheme="majorEastAsia" w:hAnsi="Cambria Math"/>
          </w:rPr>
          <m:t xml:space="preserve">=5,  </m:t>
        </m:r>
        <m:sSub>
          <m:sSubPr>
            <m:ctrlPr>
              <w:rPr>
                <w:rFonts w:ascii="Cambria Math" w:eastAsiaTheme="majorEastAsia" w:hAnsi="Cambria Math"/>
                <w:i/>
              </w:rPr>
            </m:ctrlPr>
          </m:sSubPr>
          <m:e>
            <m:r>
              <w:rPr>
                <w:rFonts w:ascii="Cambria Math" w:eastAsiaTheme="majorEastAsia" w:hAnsi="Cambria Math"/>
              </w:rPr>
              <m:t>X</m:t>
            </m:r>
          </m:e>
          <m:sub>
            <m:r>
              <w:rPr>
                <w:rFonts w:ascii="Cambria Math" w:eastAsiaTheme="majorEastAsia" w:hAnsi="Cambria Math"/>
              </w:rPr>
              <m:t>3</m:t>
            </m:r>
          </m:sub>
        </m:sSub>
        <m:r>
          <w:rPr>
            <w:rFonts w:ascii="Cambria Math" w:eastAsiaTheme="majorEastAsia" w:hAnsi="Cambria Math"/>
          </w:rPr>
          <m:t>=600,</m:t>
        </m:r>
        <m:r>
          <m:rPr>
            <m:sty m:val="p"/>
          </m:rPr>
          <w:rPr>
            <w:rFonts w:ascii="Cambria Math" w:eastAsiaTheme="majorEastAsia" w:hAnsi="Cambria Math"/>
          </w:rPr>
          <m:t xml:space="preserve">  </m:t>
        </m:r>
        <m:r>
          <w:rPr>
            <w:rFonts w:ascii="Cambria Math" w:eastAsiaTheme="majorEastAsia" w:hAnsi="Cambria Math"/>
          </w:rPr>
          <m:t>E=500</m:t>
        </m:r>
      </m:oMath>
      <w:r w:rsidR="00B002D9" w:rsidRPr="00B002D9">
        <w:rPr>
          <w:rFonts w:eastAsiaTheme="majorEastAsia"/>
        </w:rPr>
        <w:t xml:space="preserve">. </w:t>
      </w:r>
      <w:r w:rsidR="00B002D9">
        <w:rPr>
          <w:rFonts w:eastAsiaTheme="majorEastAsia"/>
        </w:rPr>
        <w:t xml:space="preserve">Т. е. для изготовления смеси потребуется </w:t>
      </w:r>
      <w:r w:rsidR="00503258" w:rsidRPr="00503258">
        <w:rPr>
          <w:rFonts w:eastAsiaTheme="majorEastAsia"/>
        </w:rPr>
        <w:t>3</w:t>
      </w:r>
      <w:r w:rsidR="00B002D9">
        <w:rPr>
          <w:rFonts w:eastAsiaTheme="majorEastAsia"/>
        </w:rPr>
        <w:t xml:space="preserve">5 упаковок </w:t>
      </w:r>
      <w:r w:rsidR="00B002D9" w:rsidRPr="00AB1E3D">
        <w:rPr>
          <w:rFonts w:eastAsia="Times New Roman"/>
        </w:rPr>
        <w:t>«</w:t>
      </w:r>
      <w:proofErr w:type="spellStart"/>
      <w:r w:rsidR="00B002D9" w:rsidRPr="00AB1E3D">
        <w:rPr>
          <w:rFonts w:eastAsia="Times New Roman"/>
        </w:rPr>
        <w:t>Микронат</w:t>
      </w:r>
      <w:proofErr w:type="spellEnd"/>
      <w:r w:rsidR="00B002D9" w:rsidRPr="00AB1E3D">
        <w:rPr>
          <w:rFonts w:eastAsia="Times New Roman"/>
        </w:rPr>
        <w:t>»</w:t>
      </w:r>
      <w:r w:rsidR="00B002D9">
        <w:rPr>
          <w:rFonts w:eastAsia="Times New Roman"/>
        </w:rPr>
        <w:t xml:space="preserve">, </w:t>
      </w:r>
      <w:r w:rsidR="00572CDE">
        <w:rPr>
          <w:rFonts w:eastAsia="Times New Roman"/>
        </w:rPr>
        <w:t>5 упаковок</w:t>
      </w:r>
      <w:r w:rsidR="00B002D9" w:rsidRPr="00AB1E3D">
        <w:rPr>
          <w:rFonts w:eastAsia="Times New Roman"/>
        </w:rPr>
        <w:t xml:space="preserve"> «</w:t>
      </w:r>
      <w:proofErr w:type="spellStart"/>
      <w:r w:rsidR="00B002D9" w:rsidRPr="00AB1E3D">
        <w:rPr>
          <w:rFonts w:eastAsia="Times New Roman"/>
        </w:rPr>
        <w:t>Универмик</w:t>
      </w:r>
      <w:proofErr w:type="spellEnd"/>
      <w:r w:rsidR="00B002D9" w:rsidRPr="00AB1E3D">
        <w:rPr>
          <w:rFonts w:eastAsia="Times New Roman"/>
        </w:rPr>
        <w:t>»</w:t>
      </w:r>
      <w:r w:rsidR="00B85DAF">
        <w:rPr>
          <w:rFonts w:eastAsia="Times New Roman"/>
        </w:rPr>
        <w:t>,</w:t>
      </w:r>
      <w:r w:rsidR="00572CDE">
        <w:rPr>
          <w:rFonts w:eastAsia="Times New Roman"/>
        </w:rPr>
        <w:t xml:space="preserve"> суммарной стоимости 500 д. е.</w:t>
      </w:r>
      <w:r w:rsidR="00B85DAF">
        <w:rPr>
          <w:rFonts w:eastAsia="Times New Roman"/>
        </w:rPr>
        <w:t xml:space="preserve"> При этом </w:t>
      </w:r>
      <w:r w:rsidR="005C07D3">
        <w:rPr>
          <w:rFonts w:eastAsia="Times New Roman"/>
        </w:rPr>
        <w:t xml:space="preserve">смесь будет содержать на </w:t>
      </w:r>
      <w:r w:rsidR="00B908E8">
        <w:rPr>
          <w:rFonts w:eastAsia="Times New Roman"/>
        </w:rPr>
        <w:t>600 мг фосфора больше, чем минимально необходимо.</w:t>
      </w:r>
    </w:p>
    <w:p w14:paraId="232CDFD8" w14:textId="4695EE3D" w:rsidR="00FF1E1E" w:rsidRDefault="000A75C7" w:rsidP="00B022C3">
      <w:pPr>
        <w:pStyle w:val="10"/>
      </w:pPr>
      <w:r>
        <w:t>Задание №2</w:t>
      </w:r>
    </w:p>
    <w:p w14:paraId="66D53705" w14:textId="63845F8C" w:rsidR="000A75C7" w:rsidRDefault="000A75C7" w:rsidP="000A75C7">
      <w:pPr>
        <w:rPr>
          <w:rFonts w:eastAsia="Times New Roman"/>
        </w:rPr>
      </w:pPr>
      <w:r w:rsidRPr="00AB1E3D">
        <w:rPr>
          <w:rFonts w:eastAsia="Times New Roman"/>
        </w:rPr>
        <w:t>Определить состав смеси, обеспечивающий необходимое количество микроэлементов при минимальной стоимости</w:t>
      </w:r>
      <w:r w:rsidR="006B0748">
        <w:rPr>
          <w:rFonts w:eastAsia="Times New Roman"/>
        </w:rPr>
        <w:t xml:space="preserve">, при этом </w:t>
      </w:r>
      <w:r w:rsidR="006B0748" w:rsidRPr="006B0748">
        <w:rPr>
          <w:rFonts w:eastAsia="Times New Roman"/>
        </w:rPr>
        <w:t>добавки "</w:t>
      </w:r>
      <w:proofErr w:type="spellStart"/>
      <w:r w:rsidR="006B0748" w:rsidRPr="006B0748">
        <w:rPr>
          <w:rFonts w:eastAsia="Times New Roman"/>
        </w:rPr>
        <w:t>Микронат</w:t>
      </w:r>
      <w:proofErr w:type="spellEnd"/>
      <w:r w:rsidR="006B0748" w:rsidRPr="006B0748">
        <w:rPr>
          <w:rFonts w:eastAsia="Times New Roman"/>
        </w:rPr>
        <w:t>" и "</w:t>
      </w:r>
      <w:proofErr w:type="spellStart"/>
      <w:r w:rsidR="006B0748" w:rsidRPr="006B0748">
        <w:rPr>
          <w:rFonts w:eastAsia="Times New Roman"/>
        </w:rPr>
        <w:t>Универмик</w:t>
      </w:r>
      <w:proofErr w:type="spellEnd"/>
      <w:r w:rsidR="006B0748" w:rsidRPr="006B0748">
        <w:rPr>
          <w:rFonts w:eastAsia="Times New Roman"/>
        </w:rPr>
        <w:t>" должны использоваться в соотношении 1:3</w:t>
      </w:r>
      <w:r w:rsidRPr="00AB1E3D">
        <w:rPr>
          <w:rFonts w:eastAsia="Times New Roman"/>
        </w:rPr>
        <w:t xml:space="preserve">. </w:t>
      </w:r>
      <w:r w:rsidR="001B3BF4">
        <w:rPr>
          <w:rFonts w:ascii="Times New Roman" w:eastAsia="Times New Roman" w:hAnsi="Times New Roman" w:cs="Times New Roman"/>
          <w:color w:val="000000"/>
        </w:rPr>
        <w:t>Решить задачу, используя программу SIMPLEX.</w:t>
      </w:r>
    </w:p>
    <w:p w14:paraId="75ECD063" w14:textId="264F5B61" w:rsidR="006B0748" w:rsidRDefault="001B3BF4" w:rsidP="00B022C3">
      <w:pPr>
        <w:pStyle w:val="2"/>
      </w:pPr>
      <w:r>
        <w:t>Приведение к математической модели</w:t>
      </w:r>
    </w:p>
    <w:p w14:paraId="27C5B1DF" w14:textId="77777777" w:rsidR="001B3BF4" w:rsidRDefault="001B3BF4" w:rsidP="001B3BF4">
      <w:pPr>
        <w:rPr>
          <w:rFonts w:eastAsia="Times New Roman"/>
        </w:rPr>
      </w:pPr>
      <w:r w:rsidRPr="00AB1E3D">
        <w:rPr>
          <w:rFonts w:eastAsia="Times New Roman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r>
          <w:rPr>
            <w:rFonts w:ascii="Cambria Math" w:eastAsia="Times New Roman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 w:rsidRPr="00AB1E3D">
        <w:rPr>
          <w:rFonts w:eastAsia="Times New Roman"/>
        </w:rPr>
        <w:t xml:space="preserve"> – количество упаковок «Микронат» и «Универмик».</w:t>
      </w:r>
    </w:p>
    <w:p w14:paraId="66457C7F" w14:textId="253B10DD" w:rsidR="001B3BF4" w:rsidRPr="00A7650C" w:rsidRDefault="001B3BF4" w:rsidP="001B3BF4">
      <w:pPr>
        <w:pStyle w:val="afff1"/>
      </w:pPr>
      <m:oMathPara>
        <m:oMath>
          <m:r>
            <m:rPr>
              <m:sty m:val="p"/>
            </m:rPr>
            <w:rPr>
              <w:rFonts w:ascii="Cambria Math" w:eastAsia="Times New Roman" w:hAnsi="Cambria Math"/>
            </w:rPr>
            <m:t>ОДР=</m:t>
          </m:r>
          <m:d>
            <m:dPr>
              <m:begChr m:val="{"/>
              <m:endChr m:val=""/>
              <m:shp m:val="match"/>
              <m:ctrlPr>
                <w:rPr>
                  <w:rFonts w:ascii="Cambria Math" w:eastAsia="Times New Roman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30⋅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+10⋅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≥500</m:t>
                    </m:r>
                  </m:e>
                  <m:e>
                    <m:r>
                      <m:rPr>
                        <m:nor/>
                      </m:rPr>
                      <w:rPr>
                        <w:rFonts w:eastAsia="Times New Roman"/>
                      </w:rPr>
                      <m:t>для фосфора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10⋅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="Times New Roman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+20⋅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≥450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для натрия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≤35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≥0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  <m:e/>
                </m:mr>
              </m:m>
              <m:ctrlPr>
                <w:rPr>
                  <w:rFonts w:ascii="Cambria Math" w:eastAsia="Times New Roman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w:br/>
          </m:r>
        </m:oMath>
        <m:oMath>
          <m:r>
            <w:rPr>
              <w:rFonts w:ascii="Cambria Math" w:eastAsia="Times New Roman" w:hAnsi="Cambria Math"/>
            </w:rPr>
            <m:t>E</m:t>
          </m:r>
          <m:r>
            <m:rPr>
              <m:sty m:val="p"/>
            </m:rPr>
            <w:rPr>
              <w:rFonts w:ascii="Cambria Math" w:eastAsia="Times New Roman" w:hAnsi="Cambria Math"/>
            </w:rPr>
            <m:t>=10⋅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+30⋅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⇒</m:t>
          </m:r>
          <m:r>
            <w:rPr>
              <w:rFonts w:ascii="Cambria Math" w:eastAsia="Times New Roman" w:hAnsi="Cambria Math"/>
            </w:rPr>
            <m:t>min</m:t>
          </m:r>
        </m:oMath>
      </m:oMathPara>
    </w:p>
    <w:p w14:paraId="0EC8C822" w14:textId="684C4ADE" w:rsidR="002669EC" w:rsidRDefault="00886497" w:rsidP="00B022C3">
      <w:pPr>
        <w:pStyle w:val="2"/>
      </w:pPr>
      <w:r>
        <w:t>Решение</w:t>
      </w:r>
    </w:p>
    <w:p w14:paraId="42C22BB7" w14:textId="5645B286" w:rsidR="00886497" w:rsidRDefault="00886497" w:rsidP="00886497">
      <w:r>
        <w:t xml:space="preserve">Полное решение </w:t>
      </w:r>
      <w:r w:rsidR="0080286B">
        <w:t>представлено</w:t>
      </w:r>
      <w:r>
        <w:t xml:space="preserve"> в приложении А</w:t>
      </w:r>
      <w:r w:rsidR="0080286B">
        <w:t>.</w:t>
      </w:r>
    </w:p>
    <w:p w14:paraId="737947EA" w14:textId="2A65F445" w:rsidR="002669EC" w:rsidRPr="00B91467" w:rsidRDefault="00B45153" w:rsidP="00B203CB">
      <w:pPr>
        <w:rPr>
          <w:i/>
        </w:rPr>
      </w:pPr>
      <w:r>
        <w:t xml:space="preserve">Оптимальное решение: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=8,33, 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=25, E=833,33</m:t>
        </m:r>
      </m:oMath>
      <w:r w:rsidR="00D37863" w:rsidRPr="00D37863">
        <w:rPr>
          <w:rFonts w:eastAsiaTheme="minorEastAsia"/>
        </w:rPr>
        <w:t>.</w:t>
      </w:r>
      <w:r w:rsidR="00FD06B4" w:rsidRPr="00FD06B4">
        <w:rPr>
          <w:rFonts w:eastAsiaTheme="minorEastAsia"/>
        </w:rPr>
        <w:t xml:space="preserve"> </w:t>
      </w:r>
      <w:r w:rsidR="005F0EB5">
        <w:rPr>
          <w:rFonts w:eastAsiaTheme="minorEastAsia"/>
        </w:rPr>
        <w:t>Т.</w:t>
      </w:r>
      <w:r w:rsidR="004E6DCE">
        <w:rPr>
          <w:rFonts w:eastAsiaTheme="minorEastAsia"/>
        </w:rPr>
        <w:t> </w:t>
      </w:r>
      <w:r w:rsidR="005F0EB5">
        <w:rPr>
          <w:rFonts w:eastAsiaTheme="minorEastAsia"/>
        </w:rPr>
        <w:t xml:space="preserve">е </w:t>
      </w:r>
      <w:r w:rsidR="00A22B77">
        <w:rPr>
          <w:rFonts w:eastAsiaTheme="minorEastAsia"/>
        </w:rPr>
        <w:t xml:space="preserve">для изготовления смеси </w:t>
      </w:r>
      <w:r w:rsidR="005F0EB5">
        <w:rPr>
          <w:rFonts w:eastAsiaTheme="minorEastAsia"/>
        </w:rPr>
        <w:t xml:space="preserve">понадобится как минимум </w:t>
      </w:r>
      <w:r w:rsidR="004E6DCE">
        <w:rPr>
          <w:rFonts w:eastAsiaTheme="minorEastAsia"/>
        </w:rPr>
        <w:t xml:space="preserve">9 пачек </w:t>
      </w:r>
      <w:r w:rsidR="004E6DCE" w:rsidRPr="006B0748">
        <w:rPr>
          <w:rFonts w:eastAsia="Times New Roman"/>
        </w:rPr>
        <w:t>"</w:t>
      </w:r>
      <w:proofErr w:type="spellStart"/>
      <w:r w:rsidR="004E6DCE" w:rsidRPr="006B0748">
        <w:rPr>
          <w:rFonts w:eastAsia="Times New Roman"/>
        </w:rPr>
        <w:t>Микронат</w:t>
      </w:r>
      <w:proofErr w:type="spellEnd"/>
      <w:r w:rsidR="004E6DCE" w:rsidRPr="006B0748">
        <w:rPr>
          <w:rFonts w:eastAsia="Times New Roman"/>
        </w:rPr>
        <w:t xml:space="preserve">" </w:t>
      </w:r>
      <w:r w:rsidR="004E6DCE">
        <w:rPr>
          <w:rFonts w:eastAsia="Times New Roman"/>
        </w:rPr>
        <w:t>и 25</w:t>
      </w:r>
      <w:r w:rsidR="00A22B77">
        <w:rPr>
          <w:rFonts w:eastAsia="Times New Roman"/>
        </w:rPr>
        <w:t xml:space="preserve"> пачек </w:t>
      </w:r>
      <w:r w:rsidR="004E6DCE" w:rsidRPr="006B0748">
        <w:rPr>
          <w:rFonts w:eastAsia="Times New Roman"/>
        </w:rPr>
        <w:lastRenderedPageBreak/>
        <w:t>"</w:t>
      </w:r>
      <w:proofErr w:type="spellStart"/>
      <w:r w:rsidR="004E6DCE" w:rsidRPr="006B0748">
        <w:rPr>
          <w:rFonts w:eastAsia="Times New Roman"/>
        </w:rPr>
        <w:t>Универмик</w:t>
      </w:r>
      <w:proofErr w:type="spellEnd"/>
      <w:r w:rsidR="004E6DCE" w:rsidRPr="006B0748">
        <w:rPr>
          <w:rFonts w:eastAsia="Times New Roman"/>
        </w:rPr>
        <w:t>"</w:t>
      </w:r>
      <w:r w:rsidR="004E6DCE">
        <w:rPr>
          <w:rFonts w:eastAsia="Times New Roman"/>
        </w:rPr>
        <w:t xml:space="preserve">. </w:t>
      </w:r>
      <w:r w:rsidR="008F3F9E">
        <w:rPr>
          <w:rFonts w:eastAsia="Times New Roman"/>
        </w:rPr>
        <w:t xml:space="preserve">При этом смесь будет содержать на </w:t>
      </w:r>
      <w:r w:rsidR="00F93A81">
        <w:rPr>
          <w:rFonts w:eastAsia="Times New Roman"/>
        </w:rPr>
        <w:t>133,33</w:t>
      </w:r>
      <w:r w:rsidR="008F3F9E">
        <w:rPr>
          <w:rFonts w:eastAsia="Times New Roman"/>
        </w:rPr>
        <w:t xml:space="preserve"> мг </w:t>
      </w:r>
      <w:r w:rsidR="005F75E4">
        <w:rPr>
          <w:rFonts w:eastAsia="Times New Roman"/>
        </w:rPr>
        <w:t>натрия</w:t>
      </w:r>
      <w:r w:rsidR="008F3F9E">
        <w:rPr>
          <w:rFonts w:eastAsia="Times New Roman"/>
        </w:rPr>
        <w:t xml:space="preserve"> больше, чем минимально необходимо.</w:t>
      </w:r>
    </w:p>
    <w:p w14:paraId="74B410F8" w14:textId="07A8E5FF" w:rsidR="008E1B93" w:rsidRDefault="00D155A3" w:rsidP="008E1B93">
      <w:pPr>
        <w:pStyle w:val="10"/>
      </w:pPr>
      <w:r>
        <w:t xml:space="preserve"> </w:t>
      </w:r>
      <w:r w:rsidR="00A80BC9">
        <w:t>Задание №3</w:t>
      </w:r>
    </w:p>
    <w:p w14:paraId="06379D8F" w14:textId="2FF01A16" w:rsidR="001C3056" w:rsidRDefault="008E1B93" w:rsidP="00B93E1B">
      <w:r w:rsidRPr="001061B1">
        <w:t>Выполнить анализ на чувствительность к изменению ограничения на использование смеси "</w:t>
      </w:r>
      <w:proofErr w:type="spellStart"/>
      <w:r w:rsidRPr="001061B1">
        <w:t>Микронат</w:t>
      </w:r>
      <w:proofErr w:type="spellEnd"/>
      <w:r w:rsidRPr="001061B1">
        <w:t>"</w:t>
      </w:r>
      <w:r>
        <w:t>.</w:t>
      </w:r>
    </w:p>
    <w:p w14:paraId="1AE56A4F" w14:textId="21ABB637" w:rsidR="001C3056" w:rsidRPr="00C71BEA" w:rsidRDefault="009730FF" w:rsidP="00B93E1B">
      <w:pPr>
        <w:pStyle w:val="afff1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=35+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=5-0,5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=600+25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=-500+5</m:t>
          </m:r>
          <m:r>
            <w:rPr>
              <w:rFonts w:ascii="Cambria Math" w:hAnsi="Cambria Math"/>
            </w:rPr>
            <m:t>d</m:t>
          </m:r>
        </m:oMath>
      </m:oMathPara>
    </w:p>
    <w:p w14:paraId="64AD71BE" w14:textId="0F72A093" w:rsidR="001C3056" w:rsidRDefault="00C71BEA" w:rsidP="00B93E1B">
      <w:r>
        <w:t xml:space="preserve">Диапазон </w:t>
      </w:r>
      <w:r w:rsidR="001C3056">
        <w:t xml:space="preserve">для </w:t>
      </w:r>
      <w:r w:rsidR="001C3056">
        <w:rPr>
          <w:lang w:val="en-US"/>
        </w:rPr>
        <w:t>d</w:t>
      </w:r>
      <w:r w:rsidR="001C3056">
        <w:t xml:space="preserve"> из условия не отрицательности.</w:t>
      </w:r>
    </w:p>
    <w:p w14:paraId="7AD80B2F" w14:textId="0DFD1BD6" w:rsidR="003469AD" w:rsidRPr="00B9167F" w:rsidRDefault="009730FF" w:rsidP="00B93E1B">
      <w:pPr>
        <w:pStyle w:val="afff1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=35+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=5-0,5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=600+25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br/>
          </m:r>
        </m:oMath>
        <m:oMath>
          <m:r>
            <m:rPr>
              <m:nor/>
            </m:rPr>
            <w:rPr>
              <w:rFonts w:ascii="Cambria Math" w:hAnsi="Cambria Math"/>
            </w:rPr>
            <m:t xml:space="preserve">Решение: </m:t>
          </m:r>
          <m:r>
            <m:rPr>
              <m:sty m:val="p"/>
            </m:rPr>
            <w:rPr>
              <w:rFonts w:ascii="Cambria Math" w:hAnsi="Cambria Math"/>
            </w:rPr>
            <m:t>-24≤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≤10</m:t>
          </m:r>
        </m:oMath>
      </m:oMathPara>
    </w:p>
    <w:p w14:paraId="11C72E4E" w14:textId="427F4A4E" w:rsidR="003469AD" w:rsidRPr="00614B51" w:rsidRDefault="003469AD" w:rsidP="003469AD">
      <w:pPr>
        <w:rPr>
          <w:rFonts w:eastAsiaTheme="minorEastAsia"/>
          <w:i/>
        </w:rPr>
      </w:pPr>
      <w:r>
        <w:rPr>
          <w:rFonts w:eastAsiaTheme="minorEastAsia"/>
        </w:rPr>
        <w:t xml:space="preserve">Это означает, базис оптимального решения будет состоять из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3469A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ограничение на выпуск смеси </w:t>
      </w:r>
      <w:r w:rsidRPr="001061B1">
        <w:t>"</w:t>
      </w:r>
      <w:proofErr w:type="spellStart"/>
      <w:r w:rsidRPr="001061B1">
        <w:t>Микронат</w:t>
      </w:r>
      <w:proofErr w:type="spellEnd"/>
      <w:r w:rsidRPr="001061B1">
        <w:t>"</w:t>
      </w:r>
      <w:r>
        <w:t xml:space="preserve"> будет </w:t>
      </w:r>
      <m:oMath>
        <m:r>
          <w:rPr>
            <w:rFonts w:ascii="Cambria Math" w:hAnsi="Cambria Math"/>
          </w:rPr>
          <m:t>11≤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≤45</m:t>
        </m:r>
      </m:oMath>
      <w:r w:rsidR="00614B51" w:rsidRPr="00614B51">
        <w:rPr>
          <w:rFonts w:eastAsiaTheme="minorEastAsia"/>
        </w:rPr>
        <w:t>.</w:t>
      </w:r>
    </w:p>
    <w:p w14:paraId="5611B23D" w14:textId="2E3E2DD6" w:rsidR="008E1B93" w:rsidRDefault="00E03833" w:rsidP="00E03833">
      <w:pPr>
        <w:pStyle w:val="10"/>
      </w:pPr>
      <w:r>
        <w:t>Задание №4</w:t>
      </w:r>
    </w:p>
    <w:p w14:paraId="54498EC8" w14:textId="408FC7EF" w:rsidR="0025542A" w:rsidRDefault="00E03833" w:rsidP="00CF4BC9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Выполнить анализ решения на чувствительность к изменению ограничения на содержание натрия.</w:t>
      </w:r>
    </w:p>
    <w:p w14:paraId="0AD0AAA5" w14:textId="6E8B4D95" w:rsidR="0025542A" w:rsidRPr="00C71BEA" w:rsidRDefault="009730FF" w:rsidP="00CF4BC9">
      <w:pPr>
        <w:pStyle w:val="afff1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=35+0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=5+0,05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=600+0,5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=-500-1,5</m:t>
          </m:r>
          <m:r>
            <w:rPr>
              <w:rFonts w:ascii="Cambria Math" w:hAnsi="Cambria Math"/>
            </w:rPr>
            <m:t>d</m:t>
          </m:r>
        </m:oMath>
      </m:oMathPara>
    </w:p>
    <w:p w14:paraId="663DF8EC" w14:textId="3DFABD36" w:rsidR="0025542A" w:rsidRDefault="0025542A" w:rsidP="00CF4BC9">
      <w:r>
        <w:t xml:space="preserve">Диапазон для </w:t>
      </w:r>
      <w:r>
        <w:rPr>
          <w:lang w:val="en-US"/>
        </w:rPr>
        <w:t>d</w:t>
      </w:r>
      <w:r>
        <w:t xml:space="preserve"> из условия не отрицательности.</w:t>
      </w:r>
    </w:p>
    <w:p w14:paraId="424B437D" w14:textId="07D4578C" w:rsidR="0025542A" w:rsidRPr="00CF4BC9" w:rsidRDefault="009730FF" w:rsidP="00CF4BC9">
      <w:pPr>
        <w:pStyle w:val="afff1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=35+0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=5+0,05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=600+0,5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br/>
          </m:r>
        </m:oMath>
        <m:oMath>
          <m:r>
            <m:rPr>
              <m:nor/>
            </m:rPr>
            <m:t xml:space="preserve">Решение: </m:t>
          </m:r>
          <m:r>
            <m:rPr>
              <m:sty m:val="p"/>
            </m:rPr>
            <w:rPr>
              <w:rFonts w:ascii="Cambria Math" w:hAnsi="Cambria Math"/>
            </w:rPr>
            <m:t>-100≤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≤∞</m:t>
          </m:r>
        </m:oMath>
      </m:oMathPara>
    </w:p>
    <w:p w14:paraId="5286DB7F" w14:textId="26BA3023" w:rsidR="00A6548A" w:rsidRPr="00781335" w:rsidRDefault="00A6548A" w:rsidP="00781335">
      <w:pPr>
        <w:rPr>
          <w:rFonts w:eastAsiaTheme="minorEastAsia"/>
        </w:rPr>
      </w:pPr>
      <w:r>
        <w:rPr>
          <w:rFonts w:eastAsiaTheme="minorEastAsia"/>
        </w:rPr>
        <w:t xml:space="preserve">Это означает, базис оптимального решения будет состоять из переменных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3469A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ограничение на содержание </w:t>
      </w:r>
      <w:r w:rsidR="00C338D1">
        <w:rPr>
          <w:rFonts w:eastAsiaTheme="minorEastAsia"/>
        </w:rPr>
        <w:t>натрия будет составлять не менее 350 мг.</w:t>
      </w:r>
      <w:r>
        <w:rPr>
          <w:rFonts w:eastAsiaTheme="minorEastAsia"/>
        </w:rPr>
        <w:t xml:space="preserve"> </w:t>
      </w:r>
    </w:p>
    <w:p w14:paraId="6E3CC1D9" w14:textId="16206617" w:rsidR="00E03833" w:rsidRDefault="00666E83" w:rsidP="00666E83">
      <w:pPr>
        <w:pStyle w:val="10"/>
      </w:pPr>
      <w:r>
        <w:t>Задание №5</w:t>
      </w:r>
    </w:p>
    <w:p w14:paraId="17F4434B" w14:textId="211EDA62" w:rsidR="00E34285" w:rsidRDefault="00666E83" w:rsidP="0078133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Выполнить анализ на чувствительность к изменению одного из коэффициентов целевой функции</w:t>
      </w:r>
      <w:r w:rsidR="00A411B4">
        <w:rPr>
          <w:rFonts w:ascii="Times New Roman" w:eastAsia="Times New Roman" w:hAnsi="Times New Roman" w:cs="Times New Roman"/>
          <w:color w:val="000000"/>
        </w:rPr>
        <w:t>.</w:t>
      </w:r>
    </w:p>
    <w:p w14:paraId="3E93CD40" w14:textId="564DF710" w:rsidR="00A411B4" w:rsidRDefault="00627BB6" w:rsidP="00666E83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Для анализа выберем коэффициенты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1</m:t>
            </m:r>
          </m:sub>
        </m:sSub>
      </m:oMath>
      <w:r w:rsidRPr="00627BB6">
        <w:rPr>
          <w:rFonts w:ascii="Times New Roman" w:eastAsia="Times New Roman" w:hAnsi="Times New Roman" w:cs="Times New Roman"/>
          <w:color w:val="000000"/>
        </w:rPr>
        <w:t>.</w:t>
      </w:r>
    </w:p>
    <w:p w14:paraId="7940D622" w14:textId="244BD196" w:rsidR="00627BB6" w:rsidRDefault="00627BB6" w:rsidP="008650F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Пусть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5</m:t>
            </m:r>
          </m:sub>
        </m:sSub>
      </m:oMath>
      <w:r w:rsidRPr="00627BB6">
        <w:rPr>
          <w:rFonts w:ascii="Times New Roman" w:eastAsia="Times New Roman" w:hAnsi="Times New Roman" w:cs="Times New Roman"/>
          <w:color w:val="000000"/>
        </w:rPr>
        <w:t xml:space="preserve"> – </w:t>
      </w:r>
      <w:r>
        <w:rPr>
          <w:rFonts w:ascii="Times New Roman" w:eastAsia="Times New Roman" w:hAnsi="Times New Roman" w:cs="Times New Roman"/>
          <w:color w:val="000000"/>
        </w:rPr>
        <w:t xml:space="preserve">новые значения коэффициентов </w:t>
      </w:r>
      <w:r>
        <w:rPr>
          <w:rFonts w:ascii="Times New Roman" w:eastAsia="Times New Roman" w:hAnsi="Times New Roman" w:cs="Times New Roman"/>
          <w:color w:val="000000"/>
          <w:lang w:val="en-US"/>
        </w:rPr>
        <w:t>E</w:t>
      </w:r>
      <w:r>
        <w:rPr>
          <w:rFonts w:ascii="Times New Roman" w:eastAsia="Times New Roman" w:hAnsi="Times New Roman" w:cs="Times New Roman"/>
          <w:color w:val="000000"/>
        </w:rPr>
        <w:t>-строки при небазисных переменных в окончательной симплекс-таблице.</w:t>
      </w:r>
    </w:p>
    <w:p w14:paraId="77294B24" w14:textId="7E71E379" w:rsidR="00A411B4" w:rsidRPr="008650F7" w:rsidRDefault="009730FF" w:rsidP="008650F7">
      <w:pPr>
        <w:pStyle w:val="afff1"/>
        <w:rPr>
          <w:rFonts w:ascii="Times New Roman" w:eastAsia="Times New Roman" w:hAnsi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=1,5+0</m:t>
          </m:r>
          <m:r>
            <w:rPr>
              <w:rFonts w:ascii="Cambria Math" w:eastAsia="Times New Roman" w:hAnsi="Cambria Math"/>
            </w:rPr>
            <m:t>d</m:t>
          </m:r>
          <m:r>
            <m:rPr>
              <m:sty m:val="p"/>
            </m:rPr>
            <w:rPr>
              <w:rFonts w:ascii="Times New Roman" w:eastAsia="Times New Roman" w:hAnsi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=5-</m:t>
          </m:r>
          <m:r>
            <w:rPr>
              <w:rFonts w:ascii="Cambria Math" w:eastAsia="Times New Roman" w:hAnsi="Cambria Math"/>
            </w:rPr>
            <m:t>d</m:t>
          </m:r>
          <m:r>
            <m:rPr>
              <m:sty m:val="p"/>
            </m:rPr>
            <w:rPr>
              <w:rFonts w:ascii="Times New Roman" w:eastAsia="Times New Roman" w:hAnsi="Times New Roman"/>
            </w:rPr>
            <w:br/>
          </m:r>
        </m:oMath>
        <m:oMath>
          <m:r>
            <m:rPr>
              <m:sty m:val="p"/>
            </m:rPr>
            <w:rPr>
              <w:rFonts w:ascii="Cambria Math" w:eastAsia="Times New Roman" w:hAnsi="Cambria Math"/>
            </w:rPr>
            <m:t>-</m:t>
          </m:r>
          <m:r>
            <w:rPr>
              <w:rFonts w:ascii="Cambria Math" w:eastAsia="Times New Roman" w:hAnsi="Cambria Math"/>
            </w:rPr>
            <m:t>E</m:t>
          </m:r>
          <m:r>
            <m:rPr>
              <m:sty m:val="p"/>
            </m:rPr>
            <w:rPr>
              <w:rFonts w:ascii="Cambria Math" w:eastAsia="Times New Roman" w:hAnsi="Cambria Math"/>
            </w:rPr>
            <m:t>=-500-35</m:t>
          </m:r>
          <m:r>
            <w:rPr>
              <w:rFonts w:ascii="Cambria Math" w:eastAsia="Times New Roman" w:hAnsi="Cambria Math"/>
            </w:rPr>
            <m:t>d</m:t>
          </m:r>
        </m:oMath>
      </m:oMathPara>
    </w:p>
    <w:p w14:paraId="4F3585E2" w14:textId="1CE8B048" w:rsidR="00273D08" w:rsidRPr="008650F7" w:rsidRDefault="00273D08" w:rsidP="008650F7">
      <w:r>
        <w:t xml:space="preserve">Диапазон для </w:t>
      </w:r>
      <w:r>
        <w:rPr>
          <w:lang w:val="en-US"/>
        </w:rPr>
        <w:t>d</w:t>
      </w:r>
      <w:r>
        <w:t xml:space="preserve"> из условия не отрицательности.</w:t>
      </w:r>
    </w:p>
    <w:p w14:paraId="00BBDDEE" w14:textId="2735911D" w:rsidR="00273D08" w:rsidRPr="008650F7" w:rsidRDefault="009730FF" w:rsidP="008650F7">
      <w:pPr>
        <w:pStyle w:val="afff1"/>
        <w:rPr>
          <w:rFonts w:ascii="Times New Roman" w:eastAsia="Times New Roman" w:hAnsi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=1,5+0</m:t>
          </m:r>
          <m:r>
            <w:rPr>
              <w:rFonts w:ascii="Cambria Math" w:eastAsia="Times New Roman" w:hAnsi="Cambria Math"/>
            </w:rPr>
            <m:t>d</m:t>
          </m:r>
          <m:r>
            <m:rPr>
              <m:sty m:val="p"/>
            </m:rPr>
            <w:rPr>
              <w:rFonts w:ascii="Cambria Math" w:eastAsia="Times New Roman" w:hAnsi="Cambria Math"/>
            </w:rPr>
            <m:t>≥0</m:t>
          </m:r>
          <m:r>
            <m:rPr>
              <m:sty m:val="p"/>
            </m:rPr>
            <w:rPr>
              <w:rFonts w:ascii="Times New Roman" w:eastAsia="Times New Roman" w:hAnsi="Times New Roman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=5-</m:t>
          </m:r>
          <m:r>
            <w:rPr>
              <w:rFonts w:ascii="Cambria Math" w:eastAsia="Times New Roman" w:hAnsi="Cambria Math"/>
            </w:rPr>
            <m:t>d</m:t>
          </m:r>
          <m:r>
            <m:rPr>
              <m:sty m:val="p"/>
            </m:rPr>
            <w:rPr>
              <w:rFonts w:ascii="Cambria Math" w:eastAsia="Times New Roman" w:hAnsi="Cambria Math"/>
            </w:rPr>
            <m:t>≥0</m:t>
          </m:r>
          <m:r>
            <m:rPr>
              <m:sty m:val="p"/>
            </m:rPr>
            <w:rPr>
              <w:rFonts w:ascii="Times New Roman" w:eastAsia="Times New Roman" w:hAnsi="Times New Roman"/>
            </w:rPr>
            <w:br/>
          </m:r>
        </m:oMath>
        <m:oMath>
          <m:r>
            <m:rPr>
              <m:nor/>
            </m:rPr>
            <w:rPr>
              <w:rFonts w:ascii="Cambria Math" w:eastAsia="Times New Roman" w:hAnsi="Cambria Math"/>
            </w:rPr>
            <m:t xml:space="preserve">Решение: </m:t>
          </m:r>
          <m:r>
            <m:rPr>
              <m:sty m:val="p"/>
            </m:rPr>
            <w:rPr>
              <w:rFonts w:ascii="Cambria Math" w:eastAsia="Times New Roman" w:hAnsi="Cambria Math"/>
            </w:rPr>
            <m:t>-∞≤</m:t>
          </m:r>
          <m:r>
            <w:rPr>
              <w:rFonts w:ascii="Cambria Math" w:eastAsia="Times New Roman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eastAsia="Times New Roman" w:hAnsi="Cambria Math"/>
            </w:rPr>
            <m:t>≤5</m:t>
          </m:r>
        </m:oMath>
      </m:oMathPara>
    </w:p>
    <w:p w14:paraId="53D8043D" w14:textId="50B3307A" w:rsidR="00273D08" w:rsidRPr="00273D08" w:rsidRDefault="00273D08" w:rsidP="00273D08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Это означает, что найденное для этой задачи решение </w:t>
      </w:r>
      <w:r w:rsidR="00E34285">
        <w:rPr>
          <w:rFonts w:ascii="Times New Roman" w:eastAsia="Times New Roman" w:hAnsi="Times New Roman" w:cs="Times New Roman"/>
          <w:color w:val="000000"/>
        </w:rPr>
        <w:t xml:space="preserve">оптимально, если </w:t>
      </w:r>
      <w:r w:rsidR="00C96558">
        <w:rPr>
          <w:rFonts w:ascii="Times New Roman" w:eastAsia="Times New Roman" w:hAnsi="Times New Roman" w:cs="Times New Roman"/>
          <w:color w:val="000000"/>
        </w:rPr>
        <w:t xml:space="preserve">стоимость одной упаковки </w:t>
      </w:r>
      <w:r w:rsidR="00C96558" w:rsidRPr="00AB1E3D">
        <w:rPr>
          <w:rFonts w:eastAsia="Times New Roman"/>
        </w:rPr>
        <w:t>"</w:t>
      </w:r>
      <w:proofErr w:type="spellStart"/>
      <w:r w:rsidR="002C5678">
        <w:rPr>
          <w:rFonts w:eastAsia="Times New Roman"/>
        </w:rPr>
        <w:t>Микронат</w:t>
      </w:r>
      <w:proofErr w:type="spellEnd"/>
      <w:r w:rsidR="00C96558" w:rsidRPr="00AB1E3D">
        <w:rPr>
          <w:rFonts w:eastAsia="Times New Roman"/>
        </w:rPr>
        <w:t>"</w:t>
      </w:r>
      <w:r w:rsidR="00C96558">
        <w:rPr>
          <w:rFonts w:eastAsia="Times New Roman"/>
        </w:rPr>
        <w:t xml:space="preserve"> </w:t>
      </w:r>
      <w:r w:rsidR="002C5678">
        <w:rPr>
          <w:rFonts w:eastAsia="Times New Roman"/>
        </w:rPr>
        <w:t>менее</w:t>
      </w:r>
      <w:r w:rsidR="00C96558">
        <w:rPr>
          <w:rFonts w:eastAsia="Times New Roman"/>
        </w:rPr>
        <w:t xml:space="preserve"> </w:t>
      </w:r>
      <w:r w:rsidR="002C5678">
        <w:rPr>
          <w:rFonts w:eastAsia="Times New Roman"/>
        </w:rPr>
        <w:t>5</w:t>
      </w:r>
      <w:r w:rsidR="00C96558">
        <w:rPr>
          <w:rFonts w:eastAsia="Times New Roman"/>
        </w:rPr>
        <w:t xml:space="preserve"> </w:t>
      </w:r>
      <w:proofErr w:type="spellStart"/>
      <w:r w:rsidR="00DD0B07">
        <w:rPr>
          <w:rFonts w:eastAsia="Times New Roman"/>
        </w:rPr>
        <w:t>д.е</w:t>
      </w:r>
      <w:proofErr w:type="spellEnd"/>
      <w:r w:rsidR="00DD0B07">
        <w:rPr>
          <w:rFonts w:eastAsia="Times New Roman"/>
        </w:rPr>
        <w:t>.</w:t>
      </w:r>
    </w:p>
    <w:p w14:paraId="7BE8EF0A" w14:textId="645DD19E" w:rsidR="0091692B" w:rsidRPr="0091692B" w:rsidRDefault="0091692B" w:rsidP="0091692B">
      <w:pPr>
        <w:pStyle w:val="10"/>
      </w:pPr>
      <w:r>
        <w:t>Задание №6</w:t>
      </w:r>
    </w:p>
    <w:p w14:paraId="2F04D357" w14:textId="0C322CAF" w:rsidR="00666E83" w:rsidRDefault="0091692B" w:rsidP="0091692B">
      <w:pPr>
        <w:rPr>
          <w:b/>
        </w:rPr>
      </w:pPr>
      <w:r>
        <w:rPr>
          <w:rFonts w:eastAsia="Times New Roman"/>
        </w:rPr>
        <w:t>Решить задачу графическим методом и с использованием Excel</w:t>
      </w:r>
      <w:r>
        <w:rPr>
          <w:b/>
        </w:rPr>
        <w:t>.</w:t>
      </w:r>
    </w:p>
    <w:p w14:paraId="5A019485" w14:textId="20C63EED" w:rsidR="00B921E1" w:rsidRDefault="00B921E1" w:rsidP="00B921E1">
      <w:pPr>
        <w:pStyle w:val="2"/>
      </w:pPr>
      <w:r>
        <w:t>Графический метод</w:t>
      </w:r>
    </w:p>
    <w:p w14:paraId="7848524E" w14:textId="34C90491" w:rsidR="000C7D21" w:rsidRDefault="00592BDF" w:rsidP="000C7D21">
      <w:pPr>
        <w:pStyle w:val="affc"/>
        <w:keepNext/>
      </w:pPr>
      <w:r w:rsidRPr="00592BDF">
        <w:rPr>
          <w:noProof/>
          <w:lang w:val="en-US"/>
        </w:rPr>
        <w:drawing>
          <wp:inline distT="0" distB="0" distL="0" distR="0" wp14:anchorId="48FAAE37" wp14:editId="53FA45BA">
            <wp:extent cx="5939790" cy="35864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BDF">
        <w:rPr>
          <w:lang w:val="en-US"/>
        </w:rPr>
        <w:t xml:space="preserve"> </w:t>
      </w:r>
    </w:p>
    <w:p w14:paraId="6890DDD3" w14:textId="05F1AE31" w:rsidR="0091692B" w:rsidRDefault="000C7D21" w:rsidP="000C7D21">
      <w:pPr>
        <w:pStyle w:val="afd"/>
      </w:pPr>
      <w:r>
        <w:t xml:space="preserve">Рисунок </w:t>
      </w:r>
      <w:fldSimple w:instr=" SEQ Рисунок \* ARABIC ">
        <w:r w:rsidR="003A5132">
          <w:rPr>
            <w:noProof/>
          </w:rPr>
          <w:t>1</w:t>
        </w:r>
      </w:fldSimple>
      <w:r w:rsidRPr="000C7D21">
        <w:t xml:space="preserve"> – </w:t>
      </w:r>
      <w:r>
        <w:t>График области допустимых решений</w:t>
      </w:r>
    </w:p>
    <w:p w14:paraId="07B29178" w14:textId="783958FD" w:rsidR="000C7D21" w:rsidRDefault="00B921E1" w:rsidP="000C7D21">
      <w:r>
        <w:t>Решение должно находиться на крайних точках ОДР.</w:t>
      </w:r>
    </w:p>
    <w:p w14:paraId="196BFEC9" w14:textId="013BDDBA" w:rsidR="0080612F" w:rsidRPr="00721DA5" w:rsidRDefault="00A220CB" w:rsidP="00721DA5">
      <w:pPr>
        <w:ind w:left="709"/>
        <w:rPr>
          <w:rFonts w:eastAsiaTheme="minorEastAsia"/>
          <w:i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0, 50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=1500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11, 17</m:t>
              </m:r>
            </m:e>
          </m:d>
          <m:r>
            <w:rPr>
              <w:rFonts w:ascii="Cambria Math" w:hAnsi="Cambria Math"/>
            </w:rPr>
            <m:t>=620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35, 5</m:t>
              </m:r>
            </m:e>
          </m:d>
          <m:r>
            <w:rPr>
              <w:rFonts w:ascii="Cambria Math" w:hAnsi="Cambria Math"/>
            </w:rPr>
            <m:t>=500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  <w:lang w:val="en-US"/>
            </w:rPr>
            <m:t xml:space="preserve">– </m:t>
          </m:r>
          <m:r>
            <m:rPr>
              <m:nor/>
            </m:rPr>
            <w:rPr>
              <w:rFonts w:ascii="Cambria Math" w:eastAsiaTheme="minorEastAsia" w:hAnsi="Cambria Math"/>
            </w:rPr>
            <m:t>оптимальное</m:t>
          </m:r>
        </m:oMath>
      </m:oMathPara>
    </w:p>
    <w:p w14:paraId="73D2FFEB" w14:textId="4BCA6658" w:rsidR="00721DA5" w:rsidRPr="00A81DA8" w:rsidRDefault="00A81DA8" w:rsidP="00A81DA8">
      <w:pPr>
        <w:pStyle w:val="2"/>
        <w:rPr>
          <w:rStyle w:val="ae"/>
          <w:b/>
          <w:iCs w:val="0"/>
        </w:rPr>
      </w:pPr>
      <w:r w:rsidRPr="00A81DA8">
        <w:rPr>
          <w:rStyle w:val="ae"/>
          <w:b/>
          <w:iCs w:val="0"/>
        </w:rPr>
        <w:lastRenderedPageBreak/>
        <w:t>Решение с использованием Excel</w:t>
      </w:r>
    </w:p>
    <w:p w14:paraId="3B9D0F65" w14:textId="77777777" w:rsidR="003A5132" w:rsidRDefault="005964D5" w:rsidP="003A5132">
      <w:pPr>
        <w:pStyle w:val="affc"/>
        <w:keepNext/>
      </w:pPr>
      <w:r>
        <w:rPr>
          <w:noProof/>
        </w:rPr>
        <w:drawing>
          <wp:inline distT="0" distB="0" distL="0" distR="0" wp14:anchorId="5EB12D05" wp14:editId="4547F4C8">
            <wp:extent cx="4625340" cy="149282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2522" cy="14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732A" w14:textId="1C3DF7F9" w:rsidR="00A81DA8" w:rsidRPr="003A5132" w:rsidRDefault="003A5132" w:rsidP="003A5132">
      <w:pPr>
        <w:pStyle w:val="afd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3A5132">
        <w:t xml:space="preserve"> – </w:t>
      </w:r>
      <w:r>
        <w:t>Решение задачи №1 используя пакет «Поиск решени</w:t>
      </w:r>
      <w:r w:rsidR="001341A6">
        <w:t>я</w:t>
      </w:r>
      <w:r>
        <w:t>»</w:t>
      </w:r>
    </w:p>
    <w:sectPr w:rsidR="00A81DA8" w:rsidRPr="003A5132" w:rsidSect="00CE01F1">
      <w:footerReference w:type="first" r:id="rId10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10831" w14:textId="77777777" w:rsidR="003C2C3C" w:rsidRDefault="003C2C3C" w:rsidP="00547C6A">
      <w:r>
        <w:separator/>
      </w:r>
    </w:p>
    <w:p w14:paraId="5BB41332" w14:textId="77777777" w:rsidR="003C2C3C" w:rsidRDefault="003C2C3C" w:rsidP="00547C6A"/>
    <w:p w14:paraId="26514560" w14:textId="77777777" w:rsidR="003C2C3C" w:rsidRDefault="003C2C3C"/>
  </w:endnote>
  <w:endnote w:type="continuationSeparator" w:id="0">
    <w:p w14:paraId="0B42EA5E" w14:textId="77777777" w:rsidR="003C2C3C" w:rsidRDefault="003C2C3C" w:rsidP="00547C6A">
      <w:r>
        <w:continuationSeparator/>
      </w:r>
    </w:p>
    <w:p w14:paraId="2125DFDB" w14:textId="77777777" w:rsidR="003C2C3C" w:rsidRDefault="003C2C3C" w:rsidP="00547C6A"/>
    <w:p w14:paraId="4509A7E1" w14:textId="77777777" w:rsidR="003C2C3C" w:rsidRDefault="003C2C3C"/>
  </w:endnote>
  <w:endnote w:type="continuationNotice" w:id="1">
    <w:p w14:paraId="525BCC79" w14:textId="77777777" w:rsidR="003C2C3C" w:rsidRDefault="003C2C3C" w:rsidP="00547C6A"/>
    <w:p w14:paraId="26C011F4" w14:textId="77777777" w:rsidR="003C2C3C" w:rsidRDefault="003C2C3C" w:rsidP="00547C6A"/>
    <w:p w14:paraId="317D88DF" w14:textId="77777777" w:rsidR="003C2C3C" w:rsidRDefault="003C2C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9D3A6" w14:textId="69869CF5" w:rsidR="00354ABD" w:rsidRPr="00246DC6" w:rsidRDefault="00246DC6" w:rsidP="00547C6A">
    <w:pPr>
      <w:pStyle w:val="af9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9730FF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3B412" w14:textId="77777777" w:rsidR="003C2C3C" w:rsidRDefault="003C2C3C" w:rsidP="00547C6A">
      <w:r>
        <w:separator/>
      </w:r>
    </w:p>
    <w:p w14:paraId="7CBFCF1B" w14:textId="77777777" w:rsidR="003C2C3C" w:rsidRDefault="003C2C3C" w:rsidP="00547C6A"/>
    <w:p w14:paraId="65794454" w14:textId="77777777" w:rsidR="003C2C3C" w:rsidRDefault="003C2C3C"/>
  </w:footnote>
  <w:footnote w:type="continuationSeparator" w:id="0">
    <w:p w14:paraId="2D565B36" w14:textId="77777777" w:rsidR="003C2C3C" w:rsidRDefault="003C2C3C" w:rsidP="00547C6A">
      <w:r>
        <w:continuationSeparator/>
      </w:r>
    </w:p>
    <w:p w14:paraId="64F5E0FC" w14:textId="77777777" w:rsidR="003C2C3C" w:rsidRDefault="003C2C3C" w:rsidP="00547C6A"/>
    <w:p w14:paraId="47C5107E" w14:textId="77777777" w:rsidR="003C2C3C" w:rsidRDefault="003C2C3C"/>
  </w:footnote>
  <w:footnote w:type="continuationNotice" w:id="1">
    <w:p w14:paraId="729210B8" w14:textId="77777777" w:rsidR="003C2C3C" w:rsidRDefault="003C2C3C" w:rsidP="00547C6A"/>
    <w:p w14:paraId="68986A3D" w14:textId="77777777" w:rsidR="003C2C3C" w:rsidRDefault="003C2C3C" w:rsidP="00547C6A"/>
    <w:p w14:paraId="3A3088B1" w14:textId="77777777" w:rsidR="003C2C3C" w:rsidRDefault="003C2C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892A8A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6FC1590"/>
    <w:multiLevelType w:val="multilevel"/>
    <w:tmpl w:val="3B06D2C0"/>
    <w:name w:val="sections3"/>
    <w:numStyleLink w:val="a"/>
  </w:abstractNum>
  <w:abstractNum w:abstractNumId="2" w15:restartNumberingAfterBreak="0">
    <w:nsid w:val="08B375B2"/>
    <w:multiLevelType w:val="multilevel"/>
    <w:tmpl w:val="3B06D2C0"/>
    <w:numStyleLink w:val="a"/>
  </w:abstractNum>
  <w:abstractNum w:abstractNumId="3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" w15:restartNumberingAfterBreak="0">
    <w:nsid w:val="10D44D98"/>
    <w:multiLevelType w:val="hybridMultilevel"/>
    <w:tmpl w:val="A8E86A06"/>
    <w:name w:val="section422"/>
    <w:lvl w:ilvl="0" w:tplc="F290173A">
      <w:start w:val="1"/>
      <w:numFmt w:val="bullet"/>
      <w:pStyle w:val="a0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3654F3"/>
    <w:multiLevelType w:val="hybridMultilevel"/>
    <w:tmpl w:val="6A42C9A4"/>
    <w:lvl w:ilvl="0" w:tplc="84FE82B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7A6A80"/>
    <w:multiLevelType w:val="multilevel"/>
    <w:tmpl w:val="D8D88198"/>
    <w:numStyleLink w:val="1"/>
  </w:abstractNum>
  <w:abstractNum w:abstractNumId="7" w15:restartNumberingAfterBreak="0">
    <w:nsid w:val="15841E07"/>
    <w:multiLevelType w:val="multilevel"/>
    <w:tmpl w:val="518853F0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B045E3"/>
    <w:multiLevelType w:val="hybridMultilevel"/>
    <w:tmpl w:val="B78C059E"/>
    <w:lvl w:ilvl="0" w:tplc="84FE82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B4AFE"/>
    <w:multiLevelType w:val="multilevel"/>
    <w:tmpl w:val="3B06D2C0"/>
    <w:numStyleLink w:val="a"/>
  </w:abstractNum>
  <w:abstractNum w:abstractNumId="10" w15:restartNumberingAfterBreak="0">
    <w:nsid w:val="23E539EB"/>
    <w:multiLevelType w:val="multilevel"/>
    <w:tmpl w:val="3B06D2C0"/>
    <w:name w:val="sections422"/>
    <w:numStyleLink w:val="a"/>
  </w:abstractNum>
  <w:abstractNum w:abstractNumId="11" w15:restartNumberingAfterBreak="0">
    <w:nsid w:val="24092EA8"/>
    <w:multiLevelType w:val="multilevel"/>
    <w:tmpl w:val="3B06D2C0"/>
    <w:numStyleLink w:val="a"/>
  </w:abstractNum>
  <w:abstractNum w:abstractNumId="12" w15:restartNumberingAfterBreak="0">
    <w:nsid w:val="28231214"/>
    <w:multiLevelType w:val="multilevel"/>
    <w:tmpl w:val="3B06D2C0"/>
    <w:numStyleLink w:val="a"/>
  </w:abstractNum>
  <w:abstractNum w:abstractNumId="13" w15:restartNumberingAfterBreak="0">
    <w:nsid w:val="2ABB7C7B"/>
    <w:multiLevelType w:val="hybridMultilevel"/>
    <w:tmpl w:val="F2D43318"/>
    <w:lvl w:ilvl="0" w:tplc="4638335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5" w15:restartNumberingAfterBreak="0">
    <w:nsid w:val="36DE1A7C"/>
    <w:multiLevelType w:val="hybridMultilevel"/>
    <w:tmpl w:val="797E3F26"/>
    <w:lvl w:ilvl="0" w:tplc="02223524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55A340C">
      <w:start w:val="1"/>
      <w:numFmt w:val="lowerLetter"/>
      <w:lvlText w:val="%2)"/>
      <w:lvlJc w:val="left"/>
      <w:pPr>
        <w:tabs>
          <w:tab w:val="num" w:pos="1560"/>
        </w:tabs>
        <w:ind w:left="1775" w:hanging="357"/>
      </w:pPr>
      <w:rPr>
        <w:rFonts w:hint="default"/>
      </w:rPr>
    </w:lvl>
    <w:lvl w:ilvl="2" w:tplc="FF74A3B4">
      <w:start w:val="1"/>
      <w:numFmt w:val="lowerRoman"/>
      <w:lvlText w:val="%3)"/>
      <w:lvlJc w:val="left"/>
      <w:pPr>
        <w:tabs>
          <w:tab w:val="num" w:pos="2269"/>
        </w:tabs>
        <w:ind w:left="2484" w:hanging="357"/>
      </w:pPr>
      <w:rPr>
        <w:rFonts w:hint="default"/>
      </w:rPr>
    </w:lvl>
    <w:lvl w:ilvl="3" w:tplc="DDB27A3C">
      <w:start w:val="1"/>
      <w:numFmt w:val="decimal"/>
      <w:lvlText w:val="(%4)"/>
      <w:lvlJc w:val="left"/>
      <w:pPr>
        <w:tabs>
          <w:tab w:val="num" w:pos="2978"/>
        </w:tabs>
        <w:ind w:left="3193" w:hanging="357"/>
      </w:pPr>
      <w:rPr>
        <w:rFonts w:hint="default"/>
      </w:rPr>
    </w:lvl>
    <w:lvl w:ilvl="4" w:tplc="DB222458">
      <w:start w:val="1"/>
      <w:numFmt w:val="lowerLetter"/>
      <w:lvlText w:val="(%5)"/>
      <w:lvlJc w:val="left"/>
      <w:pPr>
        <w:tabs>
          <w:tab w:val="num" w:pos="3687"/>
        </w:tabs>
        <w:ind w:left="3902" w:hanging="357"/>
      </w:pPr>
      <w:rPr>
        <w:rFonts w:hint="default"/>
      </w:rPr>
    </w:lvl>
    <w:lvl w:ilvl="5" w:tplc="9976BB3A">
      <w:start w:val="1"/>
      <w:numFmt w:val="lowerRoman"/>
      <w:lvlText w:val="(%6)"/>
      <w:lvlJc w:val="left"/>
      <w:pPr>
        <w:tabs>
          <w:tab w:val="num" w:pos="4396"/>
        </w:tabs>
        <w:ind w:left="4611" w:hanging="357"/>
      </w:pPr>
      <w:rPr>
        <w:rFonts w:hint="default"/>
      </w:rPr>
    </w:lvl>
    <w:lvl w:ilvl="6" w:tplc="5094AD0C">
      <w:start w:val="1"/>
      <w:numFmt w:val="decimal"/>
      <w:lvlText w:val="%7."/>
      <w:lvlJc w:val="left"/>
      <w:pPr>
        <w:tabs>
          <w:tab w:val="num" w:pos="5105"/>
        </w:tabs>
        <w:ind w:left="5320" w:hanging="357"/>
      </w:pPr>
      <w:rPr>
        <w:rFonts w:hint="default"/>
      </w:rPr>
    </w:lvl>
    <w:lvl w:ilvl="7" w:tplc="0FC68EAA">
      <w:start w:val="1"/>
      <w:numFmt w:val="lowerLetter"/>
      <w:lvlText w:val="%8."/>
      <w:lvlJc w:val="left"/>
      <w:pPr>
        <w:tabs>
          <w:tab w:val="num" w:pos="5814"/>
        </w:tabs>
        <w:ind w:left="6029" w:hanging="357"/>
      </w:pPr>
      <w:rPr>
        <w:rFonts w:hint="default"/>
      </w:rPr>
    </w:lvl>
    <w:lvl w:ilvl="8" w:tplc="968A9C30">
      <w:start w:val="1"/>
      <w:numFmt w:val="lowerRoman"/>
      <w:lvlText w:val="%9."/>
      <w:lvlJc w:val="left"/>
      <w:pPr>
        <w:tabs>
          <w:tab w:val="num" w:pos="6523"/>
        </w:tabs>
        <w:ind w:left="6738" w:hanging="357"/>
      </w:pPr>
      <w:rPr>
        <w:rFonts w:hint="default"/>
      </w:rPr>
    </w:lvl>
  </w:abstractNum>
  <w:abstractNum w:abstractNumId="16" w15:restartNumberingAfterBreak="0">
    <w:nsid w:val="3F5A1E10"/>
    <w:multiLevelType w:val="multilevel"/>
    <w:tmpl w:val="3B06D2C0"/>
    <w:name w:val="sections4"/>
    <w:numStyleLink w:val="a"/>
  </w:abstractNum>
  <w:abstractNum w:abstractNumId="17" w15:restartNumberingAfterBreak="0">
    <w:nsid w:val="43194803"/>
    <w:multiLevelType w:val="multilevel"/>
    <w:tmpl w:val="3B06D2C0"/>
    <w:numStyleLink w:val="a"/>
  </w:abstractNum>
  <w:abstractNum w:abstractNumId="18" w15:restartNumberingAfterBreak="0">
    <w:nsid w:val="47C227F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1773B1"/>
    <w:multiLevelType w:val="multilevel"/>
    <w:tmpl w:val="D8D88198"/>
    <w:name w:val="section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1" w15:restartNumberingAfterBreak="0">
    <w:nsid w:val="4CEE0A46"/>
    <w:multiLevelType w:val="multilevel"/>
    <w:tmpl w:val="3B06D2C0"/>
    <w:name w:val="sections2"/>
    <w:numStyleLink w:val="a"/>
  </w:abstractNum>
  <w:abstractNum w:abstractNumId="22" w15:restartNumberingAfterBreak="0">
    <w:nsid w:val="52217406"/>
    <w:multiLevelType w:val="multilevel"/>
    <w:tmpl w:val="D8D88198"/>
    <w:name w:val="section2"/>
    <w:numStyleLink w:val="1"/>
  </w:abstractNum>
  <w:abstractNum w:abstractNumId="23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4" w15:restartNumberingAfterBreak="0">
    <w:nsid w:val="5D152D30"/>
    <w:multiLevelType w:val="hybridMultilevel"/>
    <w:tmpl w:val="A2620A7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28361A"/>
    <w:multiLevelType w:val="multilevel"/>
    <w:tmpl w:val="4FDE48A6"/>
    <w:name w:val="sections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2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6" w15:restartNumberingAfterBreak="0">
    <w:nsid w:val="68C76445"/>
    <w:multiLevelType w:val="multilevel"/>
    <w:tmpl w:val="3B06D2C0"/>
    <w:name w:val="sections"/>
    <w:styleLink w:val="a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7" w15:restartNumberingAfterBreak="0">
    <w:nsid w:val="6ED36E90"/>
    <w:multiLevelType w:val="hybridMultilevel"/>
    <w:tmpl w:val="953E1AE2"/>
    <w:name w:val="section4"/>
    <w:lvl w:ilvl="0" w:tplc="9EC8C598">
      <w:start w:val="1"/>
      <w:numFmt w:val="russianLower"/>
      <w:pStyle w:val="a3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44832DE"/>
    <w:multiLevelType w:val="multilevel"/>
    <w:tmpl w:val="9C16861E"/>
    <w:lvl w:ilvl="0">
      <w:start w:val="1"/>
      <w:numFmt w:val="russianLower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44851C6"/>
    <w:multiLevelType w:val="multilevel"/>
    <w:tmpl w:val="8B1A0B56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75371D8D"/>
    <w:multiLevelType w:val="multilevel"/>
    <w:tmpl w:val="3B06D2C0"/>
    <w:name w:val="sections42"/>
    <w:numStyleLink w:val="a"/>
  </w:abstractNum>
  <w:abstractNum w:abstractNumId="31" w15:restartNumberingAfterBreak="0">
    <w:nsid w:val="76E22106"/>
    <w:multiLevelType w:val="hybridMultilevel"/>
    <w:tmpl w:val="4B568B7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523495"/>
    <w:multiLevelType w:val="hybridMultilevel"/>
    <w:tmpl w:val="94006A52"/>
    <w:name w:val="section42"/>
    <w:lvl w:ilvl="0" w:tplc="F22C4962">
      <w:start w:val="1"/>
      <w:numFmt w:val="decimal"/>
      <w:pStyle w:val="a4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E13C38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D974D2E"/>
    <w:multiLevelType w:val="multilevel"/>
    <w:tmpl w:val="7020FB86"/>
    <w:name w:val="section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num w:numId="1">
    <w:abstractNumId w:val="24"/>
  </w:num>
  <w:num w:numId="2">
    <w:abstractNumId w:val="34"/>
  </w:num>
  <w:num w:numId="3">
    <w:abstractNumId w:val="15"/>
  </w:num>
  <w:num w:numId="4">
    <w:abstractNumId w:val="29"/>
  </w:num>
  <w:num w:numId="5">
    <w:abstractNumId w:val="7"/>
  </w:num>
  <w:num w:numId="6">
    <w:abstractNumId w:val="8"/>
  </w:num>
  <w:num w:numId="7">
    <w:abstractNumId w:val="31"/>
  </w:num>
  <w:num w:numId="8">
    <w:abstractNumId w:val="5"/>
  </w:num>
  <w:num w:numId="9">
    <w:abstractNumId w:val="18"/>
  </w:num>
  <w:num w:numId="10">
    <w:abstractNumId w:val="33"/>
  </w:num>
  <w:num w:numId="11">
    <w:abstractNumId w:val="20"/>
    <w:lvlOverride w:ilvl="0">
      <w:lvl w:ilvl="0">
        <w:start w:val="1"/>
        <w:numFmt w:val="decimal"/>
        <w:suff w:val="space"/>
        <w:lvlText w:val="%1"/>
        <w:lvlJc w:val="left"/>
        <w:pPr>
          <w:ind w:left="851" w:hanging="142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851" w:hanging="14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851" w:hanging="142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22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9" w:hanging="180"/>
        </w:pPr>
        <w:rPr>
          <w:rFonts w:hint="default"/>
        </w:rPr>
      </w:lvl>
    </w:lvlOverride>
  </w:num>
  <w:num w:numId="12">
    <w:abstractNumId w:val="6"/>
  </w:num>
  <w:num w:numId="13">
    <w:abstractNumId w:val="22"/>
    <w:lvlOverride w:ilvl="0">
      <w:lvl w:ilvl="0">
        <w:start w:val="1"/>
        <w:numFmt w:val="decimal"/>
        <w:lvlText w:val="%1"/>
        <w:lvlJc w:val="left"/>
        <w:pPr>
          <w:tabs>
            <w:tab w:val="num" w:pos="709"/>
          </w:tabs>
          <w:ind w:left="0" w:firstLine="709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4">
    <w:abstractNumId w:val="22"/>
  </w:num>
  <w:num w:numId="15">
    <w:abstractNumId w:val="23"/>
  </w:num>
  <w:num w:numId="16">
    <w:abstractNumId w:val="0"/>
  </w:num>
  <w:num w:numId="17">
    <w:abstractNumId w:val="3"/>
  </w:num>
  <w:num w:numId="18">
    <w:abstractNumId w:val="14"/>
  </w:num>
  <w:num w:numId="19">
    <w:abstractNumId w:val="19"/>
  </w:num>
  <w:num w:numId="20">
    <w:abstractNumId w:val="15"/>
  </w:num>
  <w:num w:numId="21">
    <w:abstractNumId w:val="15"/>
    <w:lvlOverride w:ilvl="0">
      <w:startOverride w:val="1"/>
    </w:lvlOverride>
  </w:num>
  <w:num w:numId="22">
    <w:abstractNumId w:val="13"/>
  </w:num>
  <w:num w:numId="23">
    <w:abstractNumId w:val="27"/>
  </w:num>
  <w:num w:numId="24">
    <w:abstractNumId w:val="28"/>
  </w:num>
  <w:num w:numId="25">
    <w:abstractNumId w:val="27"/>
    <w:lvlOverride w:ilvl="0">
      <w:startOverride w:val="1"/>
    </w:lvlOverride>
  </w:num>
  <w:num w:numId="26">
    <w:abstractNumId w:val="27"/>
    <w:lvlOverride w:ilvl="0">
      <w:startOverride w:val="1"/>
    </w:lvlOverride>
  </w:num>
  <w:num w:numId="27">
    <w:abstractNumId w:val="32"/>
  </w:num>
  <w:num w:numId="28">
    <w:abstractNumId w:val="27"/>
    <w:lvlOverride w:ilvl="0">
      <w:startOverride w:val="1"/>
    </w:lvlOverride>
  </w:num>
  <w:num w:numId="29">
    <w:abstractNumId w:val="4"/>
  </w:num>
  <w:num w:numId="30">
    <w:abstractNumId w:val="4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20"/>
  </w:num>
  <w:num w:numId="33">
    <w:abstractNumId w:val="3"/>
  </w:num>
  <w:num w:numId="34">
    <w:abstractNumId w:val="26"/>
  </w:num>
  <w:num w:numId="35">
    <w:abstractNumId w:val="17"/>
  </w:num>
  <w:num w:numId="36">
    <w:abstractNumId w:val="2"/>
  </w:num>
  <w:num w:numId="37">
    <w:abstractNumId w:val="9"/>
  </w:num>
  <w:num w:numId="38">
    <w:abstractNumId w:val="12"/>
  </w:num>
  <w:num w:numId="39">
    <w:abstractNumId w:val="11"/>
  </w:num>
  <w:num w:numId="40">
    <w:abstractNumId w:val="21"/>
  </w:num>
  <w:num w:numId="41">
    <w:abstractNumId w:val="25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6"/>
  </w:num>
  <w:num w:numId="45">
    <w:abstractNumId w:val="30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3D"/>
    <w:rsid w:val="0000043E"/>
    <w:rsid w:val="0000633E"/>
    <w:rsid w:val="0001483D"/>
    <w:rsid w:val="00033F25"/>
    <w:rsid w:val="00037A17"/>
    <w:rsid w:val="00054384"/>
    <w:rsid w:val="000552F6"/>
    <w:rsid w:val="00060285"/>
    <w:rsid w:val="00070C6C"/>
    <w:rsid w:val="00075203"/>
    <w:rsid w:val="00077C60"/>
    <w:rsid w:val="0008607B"/>
    <w:rsid w:val="00086C48"/>
    <w:rsid w:val="0009533E"/>
    <w:rsid w:val="00096229"/>
    <w:rsid w:val="00096405"/>
    <w:rsid w:val="000A75C7"/>
    <w:rsid w:val="000C56D7"/>
    <w:rsid w:val="000C7D21"/>
    <w:rsid w:val="000D3417"/>
    <w:rsid w:val="000F3FA3"/>
    <w:rsid w:val="001061B1"/>
    <w:rsid w:val="001316EC"/>
    <w:rsid w:val="00132DC8"/>
    <w:rsid w:val="001341A6"/>
    <w:rsid w:val="001401DB"/>
    <w:rsid w:val="001404F7"/>
    <w:rsid w:val="001538F3"/>
    <w:rsid w:val="00161F2A"/>
    <w:rsid w:val="00166169"/>
    <w:rsid w:val="001A130F"/>
    <w:rsid w:val="001A27B2"/>
    <w:rsid w:val="001A7366"/>
    <w:rsid w:val="001A7D5E"/>
    <w:rsid w:val="001B2BCE"/>
    <w:rsid w:val="001B3BF4"/>
    <w:rsid w:val="001B61B6"/>
    <w:rsid w:val="001C3056"/>
    <w:rsid w:val="001C4233"/>
    <w:rsid w:val="001D33C1"/>
    <w:rsid w:val="001D56BF"/>
    <w:rsid w:val="001E2C00"/>
    <w:rsid w:val="00204A91"/>
    <w:rsid w:val="002115FA"/>
    <w:rsid w:val="0022051C"/>
    <w:rsid w:val="002231E1"/>
    <w:rsid w:val="00233D4F"/>
    <w:rsid w:val="00246DC6"/>
    <w:rsid w:val="00250970"/>
    <w:rsid w:val="00251F7E"/>
    <w:rsid w:val="0025542A"/>
    <w:rsid w:val="00263147"/>
    <w:rsid w:val="002669EC"/>
    <w:rsid w:val="00273D08"/>
    <w:rsid w:val="002742C4"/>
    <w:rsid w:val="00274506"/>
    <w:rsid w:val="002836DF"/>
    <w:rsid w:val="00285793"/>
    <w:rsid w:val="00285834"/>
    <w:rsid w:val="00287FB2"/>
    <w:rsid w:val="002B64DC"/>
    <w:rsid w:val="002C1FCC"/>
    <w:rsid w:val="002C5678"/>
    <w:rsid w:val="002D1831"/>
    <w:rsid w:val="002D5A10"/>
    <w:rsid w:val="002E1714"/>
    <w:rsid w:val="002F13CB"/>
    <w:rsid w:val="002F567F"/>
    <w:rsid w:val="002F6C7C"/>
    <w:rsid w:val="002F6FC6"/>
    <w:rsid w:val="0030007E"/>
    <w:rsid w:val="00303118"/>
    <w:rsid w:val="00306A4E"/>
    <w:rsid w:val="00306C41"/>
    <w:rsid w:val="003110F7"/>
    <w:rsid w:val="003142DD"/>
    <w:rsid w:val="00321D1C"/>
    <w:rsid w:val="00330004"/>
    <w:rsid w:val="00333060"/>
    <w:rsid w:val="003347FD"/>
    <w:rsid w:val="003469AD"/>
    <w:rsid w:val="00354ABD"/>
    <w:rsid w:val="003568D4"/>
    <w:rsid w:val="00360C64"/>
    <w:rsid w:val="0036410A"/>
    <w:rsid w:val="003664FD"/>
    <w:rsid w:val="003747F6"/>
    <w:rsid w:val="00381BC1"/>
    <w:rsid w:val="003826DE"/>
    <w:rsid w:val="003869AA"/>
    <w:rsid w:val="003943DB"/>
    <w:rsid w:val="003A5132"/>
    <w:rsid w:val="003B0050"/>
    <w:rsid w:val="003B3416"/>
    <w:rsid w:val="003C2C3C"/>
    <w:rsid w:val="003E0E60"/>
    <w:rsid w:val="003E7177"/>
    <w:rsid w:val="003F03AB"/>
    <w:rsid w:val="003F4D7E"/>
    <w:rsid w:val="003F4F98"/>
    <w:rsid w:val="004066D5"/>
    <w:rsid w:val="00410BA2"/>
    <w:rsid w:val="00420EBE"/>
    <w:rsid w:val="00430343"/>
    <w:rsid w:val="00433071"/>
    <w:rsid w:val="00434B32"/>
    <w:rsid w:val="00441FE4"/>
    <w:rsid w:val="00450E47"/>
    <w:rsid w:val="00453BCB"/>
    <w:rsid w:val="00485BE7"/>
    <w:rsid w:val="00497B7B"/>
    <w:rsid w:val="004A5062"/>
    <w:rsid w:val="004B17B1"/>
    <w:rsid w:val="004C143F"/>
    <w:rsid w:val="004D23A7"/>
    <w:rsid w:val="004E6C41"/>
    <w:rsid w:val="004E6DCE"/>
    <w:rsid w:val="004F79F9"/>
    <w:rsid w:val="004F7D73"/>
    <w:rsid w:val="00503258"/>
    <w:rsid w:val="00503D6E"/>
    <w:rsid w:val="00514CDA"/>
    <w:rsid w:val="00514EFD"/>
    <w:rsid w:val="005265BE"/>
    <w:rsid w:val="00545064"/>
    <w:rsid w:val="00547C6A"/>
    <w:rsid w:val="00562650"/>
    <w:rsid w:val="00562D30"/>
    <w:rsid w:val="00572CDE"/>
    <w:rsid w:val="00585828"/>
    <w:rsid w:val="00592BDF"/>
    <w:rsid w:val="005964D5"/>
    <w:rsid w:val="005A22B9"/>
    <w:rsid w:val="005A2CE4"/>
    <w:rsid w:val="005A7119"/>
    <w:rsid w:val="005B3765"/>
    <w:rsid w:val="005B6CAA"/>
    <w:rsid w:val="005C07D3"/>
    <w:rsid w:val="005C127F"/>
    <w:rsid w:val="005D4C45"/>
    <w:rsid w:val="005D5ACA"/>
    <w:rsid w:val="005D7F7B"/>
    <w:rsid w:val="005E0031"/>
    <w:rsid w:val="005F0B55"/>
    <w:rsid w:val="005F0EB5"/>
    <w:rsid w:val="005F75E4"/>
    <w:rsid w:val="00603D4B"/>
    <w:rsid w:val="00610B36"/>
    <w:rsid w:val="00613659"/>
    <w:rsid w:val="00614B51"/>
    <w:rsid w:val="00623643"/>
    <w:rsid w:val="00627BB6"/>
    <w:rsid w:val="00631D5C"/>
    <w:rsid w:val="006412C4"/>
    <w:rsid w:val="00644E1E"/>
    <w:rsid w:val="00644F9A"/>
    <w:rsid w:val="00663AEA"/>
    <w:rsid w:val="00666E83"/>
    <w:rsid w:val="006677D2"/>
    <w:rsid w:val="00670BD2"/>
    <w:rsid w:val="00670C99"/>
    <w:rsid w:val="00682460"/>
    <w:rsid w:val="00691A43"/>
    <w:rsid w:val="00696470"/>
    <w:rsid w:val="006A4C31"/>
    <w:rsid w:val="006B0748"/>
    <w:rsid w:val="006C2F41"/>
    <w:rsid w:val="006E0691"/>
    <w:rsid w:val="006E510A"/>
    <w:rsid w:val="00700909"/>
    <w:rsid w:val="00702800"/>
    <w:rsid w:val="00720FFF"/>
    <w:rsid w:val="00721DA5"/>
    <w:rsid w:val="00722E4E"/>
    <w:rsid w:val="007462C7"/>
    <w:rsid w:val="0075145A"/>
    <w:rsid w:val="00754B11"/>
    <w:rsid w:val="00755FED"/>
    <w:rsid w:val="00766CB4"/>
    <w:rsid w:val="00770608"/>
    <w:rsid w:val="007748FF"/>
    <w:rsid w:val="00777A73"/>
    <w:rsid w:val="00781335"/>
    <w:rsid w:val="007817F8"/>
    <w:rsid w:val="007828FF"/>
    <w:rsid w:val="00783521"/>
    <w:rsid w:val="00792674"/>
    <w:rsid w:val="00793CCE"/>
    <w:rsid w:val="007A37BE"/>
    <w:rsid w:val="007A538B"/>
    <w:rsid w:val="007A67B5"/>
    <w:rsid w:val="007D24DC"/>
    <w:rsid w:val="007E2DA6"/>
    <w:rsid w:val="007E6A2B"/>
    <w:rsid w:val="0080286B"/>
    <w:rsid w:val="00802F27"/>
    <w:rsid w:val="0080612F"/>
    <w:rsid w:val="008172C0"/>
    <w:rsid w:val="00823A81"/>
    <w:rsid w:val="008243A2"/>
    <w:rsid w:val="00825723"/>
    <w:rsid w:val="00827338"/>
    <w:rsid w:val="00827536"/>
    <w:rsid w:val="00831A3A"/>
    <w:rsid w:val="00855364"/>
    <w:rsid w:val="008650F7"/>
    <w:rsid w:val="00867C34"/>
    <w:rsid w:val="008727A1"/>
    <w:rsid w:val="008742DA"/>
    <w:rsid w:val="00886497"/>
    <w:rsid w:val="008B0A04"/>
    <w:rsid w:val="008D1C38"/>
    <w:rsid w:val="008D6678"/>
    <w:rsid w:val="008E1B93"/>
    <w:rsid w:val="008E407C"/>
    <w:rsid w:val="008E554F"/>
    <w:rsid w:val="008F3F9E"/>
    <w:rsid w:val="00903407"/>
    <w:rsid w:val="0091335B"/>
    <w:rsid w:val="0091692B"/>
    <w:rsid w:val="009268CD"/>
    <w:rsid w:val="00937447"/>
    <w:rsid w:val="00941246"/>
    <w:rsid w:val="00943080"/>
    <w:rsid w:val="0094402B"/>
    <w:rsid w:val="009538DD"/>
    <w:rsid w:val="00954E13"/>
    <w:rsid w:val="009730FF"/>
    <w:rsid w:val="00994C39"/>
    <w:rsid w:val="00995DCC"/>
    <w:rsid w:val="009A0090"/>
    <w:rsid w:val="009A12DA"/>
    <w:rsid w:val="009B21CB"/>
    <w:rsid w:val="009B70E2"/>
    <w:rsid w:val="009C13B2"/>
    <w:rsid w:val="009D057F"/>
    <w:rsid w:val="009F5327"/>
    <w:rsid w:val="009F647D"/>
    <w:rsid w:val="00A00E26"/>
    <w:rsid w:val="00A15A19"/>
    <w:rsid w:val="00A165CC"/>
    <w:rsid w:val="00A2208C"/>
    <w:rsid w:val="00A220CB"/>
    <w:rsid w:val="00A22B77"/>
    <w:rsid w:val="00A411B4"/>
    <w:rsid w:val="00A45A4E"/>
    <w:rsid w:val="00A53137"/>
    <w:rsid w:val="00A5365C"/>
    <w:rsid w:val="00A6548A"/>
    <w:rsid w:val="00A674CF"/>
    <w:rsid w:val="00A74967"/>
    <w:rsid w:val="00A7650C"/>
    <w:rsid w:val="00A80BC9"/>
    <w:rsid w:val="00A81DA8"/>
    <w:rsid w:val="00A92E1C"/>
    <w:rsid w:val="00AA589C"/>
    <w:rsid w:val="00AB1E3D"/>
    <w:rsid w:val="00AC3B54"/>
    <w:rsid w:val="00AC46E9"/>
    <w:rsid w:val="00AC7453"/>
    <w:rsid w:val="00AE3009"/>
    <w:rsid w:val="00AE56E4"/>
    <w:rsid w:val="00AF4B06"/>
    <w:rsid w:val="00B002D9"/>
    <w:rsid w:val="00B022C3"/>
    <w:rsid w:val="00B061EA"/>
    <w:rsid w:val="00B15487"/>
    <w:rsid w:val="00B203CB"/>
    <w:rsid w:val="00B3372E"/>
    <w:rsid w:val="00B3764D"/>
    <w:rsid w:val="00B40A7D"/>
    <w:rsid w:val="00B45153"/>
    <w:rsid w:val="00B465EC"/>
    <w:rsid w:val="00B50368"/>
    <w:rsid w:val="00B52178"/>
    <w:rsid w:val="00B54F00"/>
    <w:rsid w:val="00B73B24"/>
    <w:rsid w:val="00B80F57"/>
    <w:rsid w:val="00B85DAF"/>
    <w:rsid w:val="00B87B74"/>
    <w:rsid w:val="00B908E8"/>
    <w:rsid w:val="00B91467"/>
    <w:rsid w:val="00B9167F"/>
    <w:rsid w:val="00B921E1"/>
    <w:rsid w:val="00B93E1B"/>
    <w:rsid w:val="00B94DCC"/>
    <w:rsid w:val="00BA14C8"/>
    <w:rsid w:val="00BA73E2"/>
    <w:rsid w:val="00BC386E"/>
    <w:rsid w:val="00BC626F"/>
    <w:rsid w:val="00BC7DFF"/>
    <w:rsid w:val="00BE0395"/>
    <w:rsid w:val="00BE4F16"/>
    <w:rsid w:val="00BF4CEF"/>
    <w:rsid w:val="00BF7940"/>
    <w:rsid w:val="00C0453F"/>
    <w:rsid w:val="00C064D5"/>
    <w:rsid w:val="00C25219"/>
    <w:rsid w:val="00C338D1"/>
    <w:rsid w:val="00C3609C"/>
    <w:rsid w:val="00C50104"/>
    <w:rsid w:val="00C62523"/>
    <w:rsid w:val="00C666C4"/>
    <w:rsid w:val="00C71BEA"/>
    <w:rsid w:val="00C73E75"/>
    <w:rsid w:val="00C873C6"/>
    <w:rsid w:val="00C96558"/>
    <w:rsid w:val="00CA0A9E"/>
    <w:rsid w:val="00CA775B"/>
    <w:rsid w:val="00CB0A9E"/>
    <w:rsid w:val="00CB5A16"/>
    <w:rsid w:val="00CC72C7"/>
    <w:rsid w:val="00CD12AB"/>
    <w:rsid w:val="00CD28A0"/>
    <w:rsid w:val="00CD3054"/>
    <w:rsid w:val="00CE01F1"/>
    <w:rsid w:val="00CF4BC9"/>
    <w:rsid w:val="00D0749B"/>
    <w:rsid w:val="00D118E5"/>
    <w:rsid w:val="00D155A3"/>
    <w:rsid w:val="00D22F1E"/>
    <w:rsid w:val="00D270C0"/>
    <w:rsid w:val="00D37863"/>
    <w:rsid w:val="00D4194C"/>
    <w:rsid w:val="00D47F24"/>
    <w:rsid w:val="00D50996"/>
    <w:rsid w:val="00D50A71"/>
    <w:rsid w:val="00D52DAF"/>
    <w:rsid w:val="00D544F5"/>
    <w:rsid w:val="00D60F2A"/>
    <w:rsid w:val="00D62D14"/>
    <w:rsid w:val="00D706CE"/>
    <w:rsid w:val="00D823AF"/>
    <w:rsid w:val="00D91FE5"/>
    <w:rsid w:val="00DA552A"/>
    <w:rsid w:val="00DD0B07"/>
    <w:rsid w:val="00DE4697"/>
    <w:rsid w:val="00DE5E30"/>
    <w:rsid w:val="00DE75DC"/>
    <w:rsid w:val="00E0114D"/>
    <w:rsid w:val="00E03833"/>
    <w:rsid w:val="00E05530"/>
    <w:rsid w:val="00E14CF0"/>
    <w:rsid w:val="00E2611E"/>
    <w:rsid w:val="00E34285"/>
    <w:rsid w:val="00E3620C"/>
    <w:rsid w:val="00E36B89"/>
    <w:rsid w:val="00E46649"/>
    <w:rsid w:val="00E50CB9"/>
    <w:rsid w:val="00E543C7"/>
    <w:rsid w:val="00E927CA"/>
    <w:rsid w:val="00EB4EB3"/>
    <w:rsid w:val="00EC0A52"/>
    <w:rsid w:val="00EE389B"/>
    <w:rsid w:val="00F01C6F"/>
    <w:rsid w:val="00F04A31"/>
    <w:rsid w:val="00F21C75"/>
    <w:rsid w:val="00F270E4"/>
    <w:rsid w:val="00F3043A"/>
    <w:rsid w:val="00F3089A"/>
    <w:rsid w:val="00F34147"/>
    <w:rsid w:val="00F453F8"/>
    <w:rsid w:val="00F47B72"/>
    <w:rsid w:val="00F5303C"/>
    <w:rsid w:val="00F62AE9"/>
    <w:rsid w:val="00F7062A"/>
    <w:rsid w:val="00F725A6"/>
    <w:rsid w:val="00F773DE"/>
    <w:rsid w:val="00F82CB7"/>
    <w:rsid w:val="00F850BE"/>
    <w:rsid w:val="00F93A81"/>
    <w:rsid w:val="00FB59B6"/>
    <w:rsid w:val="00FB7773"/>
    <w:rsid w:val="00FB7B1E"/>
    <w:rsid w:val="00FC1ED8"/>
    <w:rsid w:val="00FD06B4"/>
    <w:rsid w:val="00FD1A44"/>
    <w:rsid w:val="00FD7748"/>
    <w:rsid w:val="00FD7F4E"/>
    <w:rsid w:val="00FE3AE7"/>
    <w:rsid w:val="00FF1E1E"/>
    <w:rsid w:val="00FF273F"/>
    <w:rsid w:val="00FF3118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D17E2"/>
  <w15:chartTrackingRefBased/>
  <w15:docId w15:val="{AC0900FB-C090-4243-9B3C-04300EF7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B3BF4"/>
    <w:pPr>
      <w:spacing w:after="0" w:line="240" w:lineRule="auto"/>
      <w:ind w:firstLine="709"/>
      <w:jc w:val="both"/>
    </w:pPr>
    <w:rPr>
      <w:sz w:val="28"/>
      <w:szCs w:val="28"/>
    </w:rPr>
  </w:style>
  <w:style w:type="paragraph" w:styleId="10">
    <w:name w:val="heading 1"/>
    <w:basedOn w:val="a5"/>
    <w:next w:val="a5"/>
    <w:link w:val="11"/>
    <w:uiPriority w:val="9"/>
    <w:qFormat/>
    <w:rsid w:val="00B022C3"/>
    <w:pPr>
      <w:keepNext/>
      <w:keepLines/>
      <w:numPr>
        <w:numId w:val="46"/>
      </w:numPr>
      <w:spacing w:before="240" w:after="240"/>
      <w:jc w:val="left"/>
      <w:outlineLvl w:val="0"/>
    </w:pPr>
    <w:rPr>
      <w:rFonts w:asciiTheme="majorHAnsi" w:eastAsia="Times New Roman" w:hAnsiTheme="majorHAnsi" w:cstheme="majorBidi"/>
      <w:b/>
      <w:bCs/>
      <w:color w:val="000000" w:themeColor="text1"/>
    </w:rPr>
  </w:style>
  <w:style w:type="paragraph" w:styleId="2">
    <w:name w:val="heading 2"/>
    <w:basedOn w:val="10"/>
    <w:next w:val="a5"/>
    <w:link w:val="20"/>
    <w:uiPriority w:val="10"/>
    <w:qFormat/>
    <w:rsid w:val="00B022C3"/>
    <w:pPr>
      <w:numPr>
        <w:ilvl w:val="1"/>
      </w:numPr>
      <w:outlineLvl w:val="1"/>
    </w:pPr>
  </w:style>
  <w:style w:type="paragraph" w:styleId="3">
    <w:name w:val="heading 3"/>
    <w:basedOn w:val="2"/>
    <w:next w:val="a5"/>
    <w:link w:val="30"/>
    <w:uiPriority w:val="9"/>
    <w:semiHidden/>
    <w:rsid w:val="00766CB4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5"/>
    <w:link w:val="40"/>
    <w:uiPriority w:val="9"/>
    <w:semiHidden/>
    <w:rsid w:val="001A7D5E"/>
    <w:pPr>
      <w:outlineLvl w:val="3"/>
    </w:pPr>
  </w:style>
  <w:style w:type="paragraph" w:styleId="5">
    <w:name w:val="heading 5"/>
    <w:basedOn w:val="a5"/>
    <w:next w:val="a5"/>
    <w:link w:val="50"/>
    <w:uiPriority w:val="9"/>
    <w:semiHidden/>
    <w:rsid w:val="00F34147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5"/>
    <w:next w:val="a5"/>
    <w:link w:val="60"/>
    <w:uiPriority w:val="9"/>
    <w:semiHidden/>
    <w:rsid w:val="00F34147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5"/>
    <w:next w:val="a5"/>
    <w:link w:val="70"/>
    <w:uiPriority w:val="9"/>
    <w:semiHidden/>
    <w:rsid w:val="00F34147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5"/>
    <w:next w:val="a5"/>
    <w:link w:val="80"/>
    <w:uiPriority w:val="9"/>
    <w:semiHidden/>
    <w:qFormat/>
    <w:rsid w:val="00F34147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5"/>
    <w:next w:val="a5"/>
    <w:link w:val="90"/>
    <w:uiPriority w:val="9"/>
    <w:semiHidden/>
    <w:qFormat/>
    <w:rsid w:val="00F34147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Subtle Emphasis"/>
    <w:basedOn w:val="a6"/>
    <w:uiPriority w:val="1"/>
    <w:qFormat/>
    <w:rsid w:val="006677D2"/>
    <w:rPr>
      <w:i/>
      <w:iCs/>
      <w:color w:val="auto"/>
    </w:rPr>
  </w:style>
  <w:style w:type="character" w:customStyle="1" w:styleId="11">
    <w:name w:val="Заголовок 1 Знак"/>
    <w:basedOn w:val="a6"/>
    <w:link w:val="10"/>
    <w:uiPriority w:val="9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6"/>
    <w:link w:val="2"/>
    <w:uiPriority w:val="10"/>
    <w:rsid w:val="00B022C3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6"/>
    <w:link w:val="3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6"/>
    <w:link w:val="4"/>
    <w:uiPriority w:val="9"/>
    <w:semiHidden/>
    <w:rsid w:val="009538DD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paragraph" w:styleId="aa">
    <w:name w:val="Title"/>
    <w:basedOn w:val="a5"/>
    <w:next w:val="a5"/>
    <w:link w:val="ab"/>
    <w:uiPriority w:val="10"/>
    <w:semiHidden/>
    <w:rsid w:val="00BE4F16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6"/>
    <w:link w:val="aa"/>
    <w:uiPriority w:val="10"/>
    <w:semiHidden/>
    <w:rsid w:val="009538D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c">
    <w:name w:val="Subtitle"/>
    <w:basedOn w:val="a5"/>
    <w:next w:val="a5"/>
    <w:link w:val="ad"/>
    <w:uiPriority w:val="11"/>
    <w:semiHidden/>
    <w:rsid w:val="001A7D5E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6"/>
    <w:link w:val="ac"/>
    <w:uiPriority w:val="11"/>
    <w:semiHidden/>
    <w:rsid w:val="009538DD"/>
    <w:rPr>
      <w:rFonts w:eastAsiaTheme="minorEastAsia"/>
      <w:color w:val="5A5A5A" w:themeColor="text1" w:themeTint="A5"/>
      <w:spacing w:val="15"/>
      <w:lang w:val="en-US"/>
    </w:rPr>
  </w:style>
  <w:style w:type="character" w:styleId="ae">
    <w:name w:val="Emphasis"/>
    <w:basedOn w:val="a6"/>
    <w:uiPriority w:val="1"/>
    <w:qFormat/>
    <w:rsid w:val="00755FED"/>
    <w:rPr>
      <w:b/>
      <w:iCs/>
      <w:color w:val="000000" w:themeColor="text1"/>
      <w:sz w:val="28"/>
      <w:szCs w:val="28"/>
      <w:lang w:val="ru-RU"/>
    </w:rPr>
  </w:style>
  <w:style w:type="paragraph" w:styleId="af">
    <w:name w:val="No Spacing"/>
    <w:uiPriority w:val="2"/>
    <w:unhideWhenUsed/>
    <w:rsid w:val="001A7D5E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f0">
    <w:name w:val="Intense Quote"/>
    <w:basedOn w:val="a5"/>
    <w:next w:val="a5"/>
    <w:link w:val="af1"/>
    <w:uiPriority w:val="30"/>
    <w:semiHidden/>
    <w:rsid w:val="001A7D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1">
    <w:name w:val="Выделенная цитата Знак"/>
    <w:basedOn w:val="a6"/>
    <w:link w:val="af0"/>
    <w:uiPriority w:val="30"/>
    <w:semiHidden/>
    <w:rsid w:val="00C25219"/>
    <w:rPr>
      <w:i/>
      <w:iCs/>
      <w:color w:val="4472C4" w:themeColor="accent1"/>
      <w:sz w:val="28"/>
      <w:szCs w:val="28"/>
      <w:lang w:val="ru-RU"/>
    </w:rPr>
  </w:style>
  <w:style w:type="paragraph" w:styleId="af2">
    <w:name w:val="List Paragraph"/>
    <w:basedOn w:val="a5"/>
    <w:uiPriority w:val="34"/>
    <w:unhideWhenUsed/>
    <w:rsid w:val="00754B11"/>
    <w:pPr>
      <w:ind w:left="709"/>
      <w:contextualSpacing/>
    </w:pPr>
  </w:style>
  <w:style w:type="character" w:styleId="af3">
    <w:name w:val="Hyperlink"/>
    <w:basedOn w:val="a6"/>
    <w:uiPriority w:val="99"/>
    <w:unhideWhenUsed/>
    <w:rsid w:val="00C73E75"/>
    <w:rPr>
      <w:color w:val="0000FF"/>
      <w:u w:val="single"/>
    </w:rPr>
  </w:style>
  <w:style w:type="character" w:customStyle="1" w:styleId="50">
    <w:name w:val="Заголовок 5 Знак"/>
    <w:basedOn w:val="a6"/>
    <w:link w:val="5"/>
    <w:uiPriority w:val="9"/>
    <w:semiHidden/>
    <w:rsid w:val="009538D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customStyle="1" w:styleId="60">
    <w:name w:val="Заголовок 6 Знак"/>
    <w:basedOn w:val="a6"/>
    <w:link w:val="6"/>
    <w:uiPriority w:val="9"/>
    <w:semiHidden/>
    <w:rsid w:val="009538DD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70">
    <w:name w:val="Заголовок 7 Знак"/>
    <w:basedOn w:val="a6"/>
    <w:link w:val="7"/>
    <w:uiPriority w:val="9"/>
    <w:semiHidden/>
    <w:rsid w:val="009538D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en-US"/>
    </w:rPr>
  </w:style>
  <w:style w:type="character" w:customStyle="1" w:styleId="80">
    <w:name w:val="Заголовок 8 Знак"/>
    <w:basedOn w:val="a6"/>
    <w:link w:val="8"/>
    <w:uiPriority w:val="9"/>
    <w:semiHidden/>
    <w:rsid w:val="009538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6"/>
    <w:link w:val="9"/>
    <w:uiPriority w:val="9"/>
    <w:semiHidden/>
    <w:rsid w:val="009538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f4">
    <w:name w:val="footnote text"/>
    <w:basedOn w:val="a5"/>
    <w:link w:val="af5"/>
    <w:uiPriority w:val="99"/>
    <w:unhideWhenUsed/>
    <w:rsid w:val="002F6FC6"/>
    <w:pPr>
      <w:ind w:left="709" w:firstLine="0"/>
    </w:pPr>
    <w:rPr>
      <w:szCs w:val="20"/>
    </w:rPr>
  </w:style>
  <w:style w:type="character" w:customStyle="1" w:styleId="af5">
    <w:name w:val="Текст сноски Знак"/>
    <w:basedOn w:val="a6"/>
    <w:link w:val="af4"/>
    <w:uiPriority w:val="99"/>
    <w:rsid w:val="002F6FC6"/>
    <w:rPr>
      <w:sz w:val="28"/>
      <w:szCs w:val="20"/>
    </w:rPr>
  </w:style>
  <w:style w:type="character" w:styleId="af6">
    <w:name w:val="footnote reference"/>
    <w:basedOn w:val="a6"/>
    <w:uiPriority w:val="99"/>
    <w:semiHidden/>
    <w:unhideWhenUsed/>
    <w:rsid w:val="002F6FC6"/>
    <w:rPr>
      <w:vertAlign w:val="superscript"/>
    </w:rPr>
  </w:style>
  <w:style w:type="paragraph" w:styleId="af7">
    <w:name w:val="header"/>
    <w:basedOn w:val="a5"/>
    <w:link w:val="af8"/>
    <w:uiPriority w:val="99"/>
    <w:unhideWhenUsed/>
    <w:rsid w:val="005A2CE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6"/>
    <w:link w:val="af7"/>
    <w:uiPriority w:val="99"/>
    <w:rsid w:val="005A2CE4"/>
    <w:rPr>
      <w:sz w:val="28"/>
      <w:szCs w:val="28"/>
    </w:rPr>
  </w:style>
  <w:style w:type="paragraph" w:styleId="af9">
    <w:name w:val="footer"/>
    <w:basedOn w:val="a5"/>
    <w:link w:val="afa"/>
    <w:uiPriority w:val="99"/>
    <w:unhideWhenUsed/>
    <w:rsid w:val="00246DC6"/>
    <w:pPr>
      <w:tabs>
        <w:tab w:val="center" w:pos="4677"/>
        <w:tab w:val="right" w:pos="9355"/>
      </w:tabs>
      <w:spacing w:after="240"/>
    </w:pPr>
  </w:style>
  <w:style w:type="character" w:customStyle="1" w:styleId="afa">
    <w:name w:val="Нижний колонтитул Знак"/>
    <w:basedOn w:val="a6"/>
    <w:link w:val="af9"/>
    <w:uiPriority w:val="99"/>
    <w:rsid w:val="00246DC6"/>
    <w:rPr>
      <w:sz w:val="28"/>
      <w:szCs w:val="28"/>
      <w:lang w:val="en-US"/>
    </w:rPr>
  </w:style>
  <w:style w:type="paragraph" w:styleId="afb">
    <w:name w:val="TOC Heading"/>
    <w:basedOn w:val="10"/>
    <w:next w:val="a5"/>
    <w:uiPriority w:val="39"/>
    <w:unhideWhenUsed/>
    <w:rsid w:val="00682460"/>
    <w:pPr>
      <w:numPr>
        <w:numId w:val="0"/>
      </w:numPr>
      <w:spacing w:after="0" w:line="259" w:lineRule="auto"/>
      <w:outlineLvl w:val="9"/>
    </w:pPr>
    <w:rPr>
      <w:b w:val="0"/>
      <w:bCs w:val="0"/>
      <w:caps/>
      <w:color w:val="2F5496" w:themeColor="accent1" w:themeShade="BF"/>
      <w:szCs w:val="32"/>
    </w:rPr>
  </w:style>
  <w:style w:type="paragraph" w:styleId="12">
    <w:name w:val="toc 1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firstLine="0"/>
    </w:pPr>
    <w:rPr>
      <w:noProof/>
    </w:rPr>
  </w:style>
  <w:style w:type="paragraph" w:styleId="21">
    <w:name w:val="toc 2"/>
    <w:basedOn w:val="a5"/>
    <w:next w:val="a5"/>
    <w:autoRedefine/>
    <w:uiPriority w:val="39"/>
    <w:unhideWhenUsed/>
    <w:rsid w:val="00755FED"/>
    <w:pPr>
      <w:tabs>
        <w:tab w:val="right" w:leader="dot" w:pos="9344"/>
      </w:tabs>
      <w:ind w:left="227" w:firstLine="0"/>
    </w:pPr>
    <w:rPr>
      <w:noProof/>
    </w:rPr>
  </w:style>
  <w:style w:type="paragraph" w:styleId="31">
    <w:name w:val="toc 3"/>
    <w:basedOn w:val="a5"/>
    <w:next w:val="a5"/>
    <w:autoRedefine/>
    <w:uiPriority w:val="39"/>
    <w:unhideWhenUsed/>
    <w:rsid w:val="001A130F"/>
    <w:pPr>
      <w:tabs>
        <w:tab w:val="left" w:pos="1843"/>
        <w:tab w:val="left" w:pos="1985"/>
        <w:tab w:val="left" w:pos="2127"/>
        <w:tab w:val="left" w:pos="2268"/>
        <w:tab w:val="left" w:pos="2410"/>
        <w:tab w:val="right" w:leader="dot" w:pos="9344"/>
      </w:tabs>
      <w:ind w:left="1162" w:firstLine="0"/>
    </w:pPr>
    <w:rPr>
      <w:noProof/>
    </w:rPr>
  </w:style>
  <w:style w:type="paragraph" w:customStyle="1" w:styleId="a1">
    <w:name w:val="Абзац маркированного списка"/>
    <w:basedOn w:val="a5"/>
    <w:link w:val="afc"/>
    <w:uiPriority w:val="34"/>
    <w:unhideWhenUsed/>
    <w:rsid w:val="00754B11"/>
    <w:pPr>
      <w:numPr>
        <w:numId w:val="8"/>
      </w:numPr>
    </w:pPr>
  </w:style>
  <w:style w:type="paragraph" w:customStyle="1" w:styleId="afd">
    <w:name w:val="Название рисунка"/>
    <w:basedOn w:val="a5"/>
    <w:next w:val="a5"/>
    <w:link w:val="afe"/>
    <w:uiPriority w:val="35"/>
    <w:qFormat/>
    <w:rsid w:val="006677D2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c">
    <w:name w:val="Абзац маркированного списка Знак"/>
    <w:basedOn w:val="a6"/>
    <w:link w:val="a1"/>
    <w:uiPriority w:val="34"/>
    <w:rsid w:val="00754B11"/>
    <w:rPr>
      <w:sz w:val="28"/>
      <w:szCs w:val="28"/>
      <w:lang w:val="ru-RU"/>
    </w:rPr>
  </w:style>
  <w:style w:type="table" w:styleId="aff">
    <w:name w:val="Table Grid"/>
    <w:basedOn w:val="a7"/>
    <w:uiPriority w:val="39"/>
    <w:rsid w:val="00E3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e">
    <w:name w:val="Название рисунка Знак"/>
    <w:basedOn w:val="a6"/>
    <w:link w:val="afd"/>
    <w:uiPriority w:val="35"/>
    <w:rsid w:val="00C25219"/>
    <w:rPr>
      <w:sz w:val="26"/>
      <w:szCs w:val="26"/>
      <w:lang w:val="ru-RU"/>
    </w:rPr>
  </w:style>
  <w:style w:type="numbering" w:customStyle="1" w:styleId="1">
    <w:name w:val="Нумерация заголовков 1"/>
    <w:uiPriority w:val="99"/>
    <w:rsid w:val="00777A73"/>
    <w:pPr>
      <w:numPr>
        <w:numId w:val="32"/>
      </w:numPr>
    </w:pPr>
  </w:style>
  <w:style w:type="paragraph" w:customStyle="1" w:styleId="aff0">
    <w:name w:val="Верхний текст титульника"/>
    <w:basedOn w:val="aff1"/>
    <w:next w:val="aff1"/>
    <w:link w:val="aff2"/>
    <w:uiPriority w:val="38"/>
    <w:unhideWhenUsed/>
    <w:qFormat/>
    <w:rsid w:val="00DE4697"/>
    <w:pPr>
      <w:spacing w:before="0"/>
      <w:jc w:val="center"/>
    </w:pPr>
  </w:style>
  <w:style w:type="paragraph" w:customStyle="1" w:styleId="aff1">
    <w:name w:val="Текст титульника"/>
    <w:link w:val="aff3"/>
    <w:uiPriority w:val="38"/>
    <w:unhideWhenUsed/>
    <w:qFormat/>
    <w:rsid w:val="00D50996"/>
    <w:pPr>
      <w:spacing w:before="240" w:after="240" w:line="240" w:lineRule="auto"/>
    </w:pPr>
    <w:rPr>
      <w:sz w:val="28"/>
      <w:szCs w:val="28"/>
    </w:rPr>
  </w:style>
  <w:style w:type="character" w:customStyle="1" w:styleId="aff2">
    <w:name w:val="Верхний текст титульника Знак"/>
    <w:basedOn w:val="a6"/>
    <w:link w:val="aff0"/>
    <w:uiPriority w:val="38"/>
    <w:rsid w:val="00DE4697"/>
    <w:rPr>
      <w:sz w:val="28"/>
      <w:szCs w:val="28"/>
      <w:lang w:val="ru-RU"/>
    </w:rPr>
  </w:style>
  <w:style w:type="paragraph" w:customStyle="1" w:styleId="aff4">
    <w:name w:val="Тема титульника"/>
    <w:basedOn w:val="aff1"/>
    <w:next w:val="aff5"/>
    <w:link w:val="aff6"/>
    <w:uiPriority w:val="38"/>
    <w:unhideWhenUsed/>
    <w:qFormat/>
    <w:rsid w:val="00AB1E3D"/>
    <w:pPr>
      <w:jc w:val="center"/>
    </w:pPr>
    <w:rPr>
      <w:b/>
      <w:caps/>
    </w:rPr>
  </w:style>
  <w:style w:type="character" w:customStyle="1" w:styleId="aff3">
    <w:name w:val="Текст титульника Знак"/>
    <w:basedOn w:val="aff2"/>
    <w:link w:val="aff1"/>
    <w:uiPriority w:val="38"/>
    <w:rsid w:val="00D50996"/>
    <w:rPr>
      <w:sz w:val="28"/>
      <w:szCs w:val="28"/>
      <w:lang w:val="ru-RU"/>
    </w:rPr>
  </w:style>
  <w:style w:type="paragraph" w:customStyle="1" w:styleId="aff7">
    <w:name w:val="Нижняя таблица титульника"/>
    <w:basedOn w:val="aff1"/>
    <w:link w:val="aff8"/>
    <w:uiPriority w:val="38"/>
    <w:unhideWhenUsed/>
    <w:qFormat/>
    <w:rsid w:val="00941246"/>
    <w:pPr>
      <w:tabs>
        <w:tab w:val="left" w:pos="6237"/>
      </w:tabs>
      <w:spacing w:after="0"/>
    </w:pPr>
  </w:style>
  <w:style w:type="character" w:customStyle="1" w:styleId="aff6">
    <w:name w:val="Тема титульника Знак"/>
    <w:basedOn w:val="a6"/>
    <w:link w:val="aff4"/>
    <w:uiPriority w:val="38"/>
    <w:rsid w:val="00AB1E3D"/>
    <w:rPr>
      <w:b/>
      <w:caps/>
      <w:sz w:val="28"/>
      <w:szCs w:val="28"/>
      <w:lang w:val="ru-RU"/>
    </w:rPr>
  </w:style>
  <w:style w:type="paragraph" w:customStyle="1" w:styleId="aff9">
    <w:name w:val="Заголовок титульника"/>
    <w:basedOn w:val="aff1"/>
    <w:next w:val="aff5"/>
    <w:link w:val="affa"/>
    <w:uiPriority w:val="38"/>
    <w:unhideWhenUsed/>
    <w:qFormat/>
    <w:rsid w:val="00BA14C8"/>
    <w:pPr>
      <w:spacing w:after="0"/>
      <w:contextualSpacing/>
      <w:jc w:val="center"/>
    </w:pPr>
    <w:rPr>
      <w:caps/>
    </w:rPr>
  </w:style>
  <w:style w:type="character" w:customStyle="1" w:styleId="aff8">
    <w:name w:val="Нижняя таблица титульника Знак"/>
    <w:basedOn w:val="a6"/>
    <w:link w:val="aff7"/>
    <w:uiPriority w:val="38"/>
    <w:rsid w:val="00941246"/>
    <w:rPr>
      <w:sz w:val="28"/>
      <w:szCs w:val="28"/>
      <w:lang w:val="ru-RU"/>
    </w:rPr>
  </w:style>
  <w:style w:type="character" w:customStyle="1" w:styleId="affa">
    <w:name w:val="Заголовок титульника Знак"/>
    <w:basedOn w:val="ab"/>
    <w:link w:val="aff9"/>
    <w:uiPriority w:val="38"/>
    <w:rsid w:val="00BA14C8"/>
    <w:rPr>
      <w:rFonts w:asciiTheme="majorHAnsi" w:eastAsiaTheme="majorEastAsia" w:hAnsiTheme="majorHAnsi" w:cstheme="majorBidi"/>
      <w:caps/>
      <w:spacing w:val="-10"/>
      <w:kern w:val="28"/>
      <w:sz w:val="28"/>
      <w:szCs w:val="28"/>
      <w:lang w:val="ru-RU"/>
    </w:rPr>
  </w:style>
  <w:style w:type="paragraph" w:customStyle="1" w:styleId="aff5">
    <w:name w:val="Подзаголовок титульника"/>
    <w:basedOn w:val="aff9"/>
    <w:next w:val="aff4"/>
    <w:uiPriority w:val="38"/>
    <w:unhideWhenUsed/>
    <w:qFormat/>
    <w:rsid w:val="00793CCE"/>
    <w:pPr>
      <w:spacing w:before="0" w:after="240"/>
    </w:pPr>
    <w:rPr>
      <w:caps w:val="0"/>
    </w:rPr>
  </w:style>
  <w:style w:type="paragraph" w:customStyle="1" w:styleId="affb">
    <w:name w:val="Пункт раздела"/>
    <w:basedOn w:val="a5"/>
    <w:next w:val="a5"/>
    <w:uiPriority w:val="9"/>
    <w:unhideWhenUsed/>
    <w:rsid w:val="00285793"/>
    <w:pPr>
      <w:spacing w:before="240" w:after="240"/>
    </w:pPr>
  </w:style>
  <w:style w:type="paragraph" w:customStyle="1" w:styleId="a2">
    <w:name w:val="Пункт подраздела"/>
    <w:basedOn w:val="a5"/>
    <w:uiPriority w:val="11"/>
    <w:qFormat/>
    <w:rsid w:val="002742C4"/>
    <w:pPr>
      <w:numPr>
        <w:ilvl w:val="2"/>
        <w:numId w:val="41"/>
      </w:numPr>
      <w:spacing w:before="240" w:after="240"/>
    </w:pPr>
  </w:style>
  <w:style w:type="paragraph" w:customStyle="1" w:styleId="affc">
    <w:name w:val="Рисунок"/>
    <w:basedOn w:val="a5"/>
    <w:uiPriority w:val="36"/>
    <w:qFormat/>
    <w:rsid w:val="006677D2"/>
    <w:pPr>
      <w:spacing w:before="240" w:after="240"/>
      <w:ind w:firstLine="0"/>
      <w:jc w:val="center"/>
    </w:pPr>
  </w:style>
  <w:style w:type="paragraph" w:styleId="affd">
    <w:name w:val="caption"/>
    <w:basedOn w:val="a5"/>
    <w:next w:val="a5"/>
    <w:uiPriority w:val="35"/>
    <w:unhideWhenUsed/>
    <w:rsid w:val="00B465EC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e">
    <w:name w:val="Текст в таблице"/>
    <w:basedOn w:val="a5"/>
    <w:uiPriority w:val="36"/>
    <w:qFormat/>
    <w:rsid w:val="00E2611E"/>
    <w:pPr>
      <w:keepLines/>
      <w:ind w:firstLine="0"/>
      <w:jc w:val="left"/>
    </w:pPr>
  </w:style>
  <w:style w:type="paragraph" w:customStyle="1" w:styleId="afff">
    <w:name w:val="Название таблицы"/>
    <w:basedOn w:val="a5"/>
    <w:uiPriority w:val="35"/>
    <w:qFormat/>
    <w:rsid w:val="00D50A71"/>
    <w:pPr>
      <w:keepNext/>
      <w:spacing w:before="240"/>
      <w:ind w:firstLine="0"/>
      <w:jc w:val="left"/>
    </w:pPr>
  </w:style>
  <w:style w:type="character" w:styleId="afff0">
    <w:name w:val="Placeholder Text"/>
    <w:basedOn w:val="a6"/>
    <w:uiPriority w:val="99"/>
    <w:semiHidden/>
    <w:rsid w:val="00631D5C"/>
    <w:rPr>
      <w:color w:val="808080"/>
    </w:rPr>
  </w:style>
  <w:style w:type="paragraph" w:customStyle="1" w:styleId="afff1">
    <w:name w:val="Формула"/>
    <w:basedOn w:val="a5"/>
    <w:uiPriority w:val="36"/>
    <w:qFormat/>
    <w:rsid w:val="00D50A71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2">
    <w:name w:val="annotation reference"/>
    <w:basedOn w:val="a6"/>
    <w:uiPriority w:val="99"/>
    <w:semiHidden/>
    <w:unhideWhenUsed/>
    <w:rsid w:val="00AA589C"/>
    <w:rPr>
      <w:sz w:val="16"/>
      <w:szCs w:val="16"/>
    </w:rPr>
  </w:style>
  <w:style w:type="paragraph" w:styleId="afff3">
    <w:name w:val="annotation text"/>
    <w:basedOn w:val="a5"/>
    <w:link w:val="afff4"/>
    <w:uiPriority w:val="99"/>
    <w:semiHidden/>
    <w:unhideWhenUsed/>
    <w:rsid w:val="00AA589C"/>
    <w:rPr>
      <w:sz w:val="20"/>
      <w:szCs w:val="20"/>
    </w:rPr>
  </w:style>
  <w:style w:type="character" w:customStyle="1" w:styleId="afff4">
    <w:name w:val="Текст примечания Знак"/>
    <w:basedOn w:val="a6"/>
    <w:link w:val="afff3"/>
    <w:uiPriority w:val="99"/>
    <w:semiHidden/>
    <w:rsid w:val="00AA589C"/>
    <w:rPr>
      <w:sz w:val="20"/>
      <w:szCs w:val="20"/>
      <w:lang w:val="en-US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A589C"/>
    <w:rPr>
      <w:b/>
      <w:bCs/>
    </w:rPr>
  </w:style>
  <w:style w:type="character" w:customStyle="1" w:styleId="afff6">
    <w:name w:val="Тема примечания Знак"/>
    <w:basedOn w:val="afff4"/>
    <w:link w:val="afff5"/>
    <w:uiPriority w:val="99"/>
    <w:semiHidden/>
    <w:rsid w:val="00AA589C"/>
    <w:rPr>
      <w:b/>
      <w:bCs/>
      <w:sz w:val="20"/>
      <w:szCs w:val="20"/>
      <w:lang w:val="en-US"/>
    </w:rPr>
  </w:style>
  <w:style w:type="paragraph" w:customStyle="1" w:styleId="afff7">
    <w:name w:val="Заголовок содержания"/>
    <w:basedOn w:val="a5"/>
    <w:uiPriority w:val="39"/>
    <w:qFormat/>
    <w:rsid w:val="003F4F98"/>
    <w:pPr>
      <w:spacing w:after="240"/>
      <w:ind w:firstLine="0"/>
      <w:jc w:val="center"/>
    </w:pPr>
    <w:rPr>
      <w:caps/>
    </w:rPr>
  </w:style>
  <w:style w:type="character" w:styleId="afff8">
    <w:name w:val="Intense Emphasis"/>
    <w:basedOn w:val="a6"/>
    <w:uiPriority w:val="1"/>
    <w:qFormat/>
    <w:rsid w:val="00755FED"/>
    <w:rPr>
      <w:b/>
      <w:i/>
      <w:iCs/>
      <w:color w:val="auto"/>
    </w:rPr>
  </w:style>
  <w:style w:type="character" w:styleId="afff9">
    <w:name w:val="Subtle Reference"/>
    <w:basedOn w:val="a6"/>
    <w:uiPriority w:val="31"/>
    <w:semiHidden/>
    <w:rsid w:val="00755FED"/>
    <w:rPr>
      <w:smallCaps/>
      <w:color w:val="5A5A5A" w:themeColor="text1" w:themeTint="A5"/>
    </w:rPr>
  </w:style>
  <w:style w:type="character" w:styleId="afffa">
    <w:name w:val="Intense Reference"/>
    <w:basedOn w:val="a6"/>
    <w:uiPriority w:val="32"/>
    <w:semiHidden/>
    <w:rsid w:val="00755FED"/>
    <w:rPr>
      <w:b/>
      <w:bCs/>
      <w:smallCaps/>
      <w:color w:val="4472C4" w:themeColor="accent1"/>
      <w:spacing w:val="5"/>
    </w:rPr>
  </w:style>
  <w:style w:type="paragraph" w:customStyle="1" w:styleId="a3">
    <w:name w:val="Нумерованный буквами абзац"/>
    <w:basedOn w:val="a5"/>
    <w:uiPriority w:val="34"/>
    <w:qFormat/>
    <w:rsid w:val="00754B11"/>
    <w:pPr>
      <w:numPr>
        <w:numId w:val="23"/>
      </w:numPr>
    </w:pPr>
  </w:style>
  <w:style w:type="paragraph" w:customStyle="1" w:styleId="a4">
    <w:name w:val="Нумерованный цифрами абзац"/>
    <w:basedOn w:val="a5"/>
    <w:uiPriority w:val="34"/>
    <w:qFormat/>
    <w:rsid w:val="00096229"/>
    <w:pPr>
      <w:numPr>
        <w:numId w:val="27"/>
      </w:numPr>
    </w:pPr>
  </w:style>
  <w:style w:type="paragraph" w:customStyle="1" w:styleId="a0">
    <w:name w:val="Маркированный абзац"/>
    <w:basedOn w:val="a5"/>
    <w:uiPriority w:val="34"/>
    <w:qFormat/>
    <w:rsid w:val="00096229"/>
    <w:pPr>
      <w:numPr>
        <w:numId w:val="29"/>
      </w:numPr>
    </w:pPr>
  </w:style>
  <w:style w:type="numbering" w:customStyle="1" w:styleId="a">
    <w:name w:val="Заголовки"/>
    <w:uiPriority w:val="99"/>
    <w:rsid w:val="002742C4"/>
    <w:pPr>
      <w:numPr>
        <w:numId w:val="34"/>
      </w:numPr>
    </w:pPr>
  </w:style>
  <w:style w:type="table" w:customStyle="1" w:styleId="13">
    <w:name w:val="Сетка таблицы1"/>
    <w:basedOn w:val="a7"/>
    <w:next w:val="aff"/>
    <w:uiPriority w:val="39"/>
    <w:rsid w:val="00AB1E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kulb\OneDrive\&#1044;&#1086;&#1082;&#1091;&#1084;&#1077;&#1085;&#1090;&#1099;\&#1053;&#1072;&#1089;&#1090;&#1088;&#1072;&#1080;&#1074;&#1072;&#1077;&#1084;&#1099;&#1077;%20&#1096;&#1072;&#1073;&#1083;&#1086;&#1085;&#1099;%20Office\&#1064;&#1072;&#1073;&#1083;&#1086;&#1085;%20&#1087;&#1086;&#1103;&#1089;&#1085;&#1080;&#1090;&#1077;&#1083;&#1100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E5A1-504C-4C14-831D-6BB7EC8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пояснительной записки</Template>
  <TotalTime>1</TotalTime>
  <Pages>7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/>
  <cp:lastModifiedBy>Влад Шумигай</cp:lastModifiedBy>
  <cp:revision>2</cp:revision>
  <cp:lastPrinted>2022-03-17T16:47:00Z</cp:lastPrinted>
  <dcterms:created xsi:type="dcterms:W3CDTF">2022-03-19T07:50:00Z</dcterms:created>
  <dcterms:modified xsi:type="dcterms:W3CDTF">2022-03-19T07:50:00Z</dcterms:modified>
</cp:coreProperties>
</file>