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171B" w14:textId="77777777" w:rsidR="00703F1C" w:rsidRDefault="000F45AA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1</w:t>
      </w:r>
    </w:p>
    <w:p w14:paraId="0F8B20A8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Предприятие химической промышленности выпускает два вида продукции: серную и хлорпикриновую кислоту. Предприятие должно выпускать не менее 100 тонн серной кислоты в сутки.</w:t>
      </w:r>
    </w:p>
    <w:p w14:paraId="67708932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Серная кислота продается по цене 2 тыс д.е. за тонну, хлорпикриновая кислота – 4 тыс</w:t>
      </w:r>
      <w:r>
        <w:rPr>
          <w:color w:val="000000"/>
          <w:sz w:val="28"/>
          <w:szCs w:val="28"/>
        </w:rPr>
        <w:t xml:space="preserve"> д.е за тонну. Чтобы производство не было убыточным, необходимо, чтобы общая стоимость продукции, выпускаемой за сутки, составляла не менее 1,5 млн д.е.</w:t>
      </w:r>
    </w:p>
    <w:p w14:paraId="634C3DE5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производстве кислот расходуется руда. За сутки предприятие может израсходовать не более 5 тыс тонн </w:t>
      </w:r>
      <w:r>
        <w:rPr>
          <w:color w:val="000000"/>
          <w:sz w:val="28"/>
          <w:szCs w:val="28"/>
        </w:rPr>
        <w:t>руды. Для производства одной тонны серной кислоты требуется 12,5 тонн руды, для производства одной тонны хлорпикриновой кислоты – 5 тонн руды.</w:t>
      </w:r>
    </w:p>
    <w:p w14:paraId="7EEF6842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Производство кислот связано с загрязнением окружающей среды. При производстве одной тонны серной кислоты вырабаты</w:t>
      </w:r>
      <w:r>
        <w:rPr>
          <w:color w:val="000000"/>
          <w:sz w:val="28"/>
          <w:szCs w:val="28"/>
        </w:rPr>
        <w:t>вается 100 кг опасных отходов, при производстве одной тонны хлорпикриновой кислоты – 250 кг.</w:t>
      </w:r>
    </w:p>
    <w:p w14:paraId="417FA5A9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Составить план производства, обеспечивающий заданный объем производства при отсутствии убытков и минимальном загрязнении окружающей среды. Задачу решить двухэта</w:t>
      </w:r>
      <w:r>
        <w:rPr>
          <w:color w:val="000000"/>
          <w:sz w:val="28"/>
          <w:szCs w:val="28"/>
        </w:rPr>
        <w:t>пным методом (3.1, 3.2).</w:t>
      </w:r>
    </w:p>
    <w:p w14:paraId="59031DA2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Составить план производства при следующем дополнительном условии: серная и хлорпикриновая кислоты должны выпускаться в соотношении 1:2. Составить систему ограничений, привести ее к стандартной форме, составить первую симплекс-та</w:t>
      </w:r>
      <w:r>
        <w:rPr>
          <w:color w:val="000000"/>
          <w:sz w:val="28"/>
          <w:szCs w:val="28"/>
        </w:rPr>
        <w:t>блицу (3.1, 3.2). Решить задачу, используя программу SIMPLEX.</w:t>
      </w:r>
    </w:p>
    <w:p w14:paraId="6794B680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Задания 3-6 выполняются для ПЕРВОЙ задачи:</w:t>
      </w:r>
    </w:p>
    <w:p w14:paraId="4F2A46DB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Выполнить анализ на чувствительность к изменению запаса руды (3.3.1, 2.6.3).</w:t>
      </w:r>
    </w:p>
    <w:p w14:paraId="23ED3127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Выполнить анализ решения на чувствительность к изменению ограничения</w:t>
      </w:r>
      <w:r>
        <w:rPr>
          <w:color w:val="000000"/>
          <w:sz w:val="28"/>
          <w:szCs w:val="28"/>
        </w:rPr>
        <w:t xml:space="preserve"> на прибыль (3.3.2).</w:t>
      </w:r>
    </w:p>
    <w:p w14:paraId="5D8366BB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Выполнить анализ на чувствительность к изменению одного из коэффициентов целевой функции (3.3.3).</w:t>
      </w:r>
    </w:p>
    <w:p w14:paraId="1508EB4E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Решить задачу графическим методом и с использованием Excel (см. лабораторную работу 1).</w:t>
      </w:r>
    </w:p>
    <w:p w14:paraId="1237BADF" w14:textId="77777777" w:rsidR="00703F1C" w:rsidRDefault="000F45AA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ВАРИАНТ 2</w:t>
      </w:r>
    </w:p>
    <w:p w14:paraId="7F08C4F0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Составляется смесь для подкормки </w:t>
      </w:r>
      <w:r>
        <w:rPr>
          <w:color w:val="000000"/>
          <w:sz w:val="28"/>
          <w:szCs w:val="28"/>
        </w:rPr>
        <w:t>растений, выращиваемых в опытно-исследовательском хозяйстве. Рассчитано, что смесь должна содержать микроэлементы в следующих количествах: не менее 500 мг меди и не менее 400 мг фосфора. Для составления смеси могут использоваться питательные добавки двух в</w:t>
      </w:r>
      <w:r>
        <w:rPr>
          <w:color w:val="000000"/>
          <w:sz w:val="28"/>
          <w:szCs w:val="28"/>
        </w:rPr>
        <w:t>идов: "Микро-плюс" и "Суперфлор". Содержание микроэлементов в одной упаковке добавок приведено в таблице.</w:t>
      </w:r>
    </w:p>
    <w:p w14:paraId="0E7839C8" w14:textId="77777777" w:rsidR="00703F1C" w:rsidRDefault="00703F1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</w:p>
    <w:tbl>
      <w:tblPr>
        <w:tblStyle w:val="a5"/>
        <w:tblW w:w="9263" w:type="dxa"/>
        <w:tblInd w:w="700" w:type="dxa"/>
        <w:tblLayout w:type="fixed"/>
        <w:tblLook w:val="0000" w:firstRow="0" w:lastRow="0" w:firstColumn="0" w:lastColumn="0" w:noHBand="0" w:noVBand="0"/>
      </w:tblPr>
      <w:tblGrid>
        <w:gridCol w:w="2742"/>
        <w:gridCol w:w="3261"/>
        <w:gridCol w:w="3260"/>
      </w:tblGrid>
      <w:tr w:rsidR="00703F1C" w14:paraId="5B5AC560" w14:textId="77777777">
        <w:trPr>
          <w:cantSplit/>
        </w:trPr>
        <w:tc>
          <w:tcPr>
            <w:tcW w:w="27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D543F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Микроэлемент</w:t>
            </w:r>
          </w:p>
        </w:tc>
        <w:tc>
          <w:tcPr>
            <w:tcW w:w="6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5BD44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 в одной упаковке, мг</w:t>
            </w:r>
          </w:p>
        </w:tc>
      </w:tr>
      <w:tr w:rsidR="00703F1C" w14:paraId="1F525A34" w14:textId="77777777">
        <w:trPr>
          <w:cantSplit/>
        </w:trPr>
        <w:tc>
          <w:tcPr>
            <w:tcW w:w="27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2CE77" w14:textId="77777777" w:rsidR="00703F1C" w:rsidRDefault="0070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775DC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"Микро-плюс"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14F76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"Суперфлор"</w:t>
            </w:r>
          </w:p>
        </w:tc>
      </w:tr>
      <w:tr w:rsidR="00703F1C" w14:paraId="6FB15A6A" w14:textId="77777777">
        <w:trPr>
          <w:cantSplit/>
        </w:trPr>
        <w:tc>
          <w:tcPr>
            <w:tcW w:w="2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B4BF1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Медь</w:t>
            </w:r>
          </w:p>
          <w:p w14:paraId="0A7D283B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Фосфор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D2470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  <w:p w14:paraId="21EBE80E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2353A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</w:t>
            </w:r>
          </w:p>
          <w:p w14:paraId="0B30F19A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</w:tr>
    </w:tbl>
    <w:p w14:paraId="01E67A90" w14:textId="77777777" w:rsidR="00703F1C" w:rsidRDefault="00703F1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</w:p>
    <w:p w14:paraId="01F8A914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Стоимость одной упаковки "Микро-плюс" - 5 д.е., "Суперфлор" - 27 д.е.</w:t>
      </w:r>
    </w:p>
    <w:p w14:paraId="3B7B11AD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смеси нельзя использовать более 15 упаковок "Микро-плюс".</w:t>
      </w:r>
    </w:p>
    <w:p w14:paraId="7B61E72A" w14:textId="77777777" w:rsidR="00703F1C" w:rsidRDefault="000F45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состав смеси, обеспечивающий необходимое количество микроэлементов при минимальной стоимости. Задачу решить двухэта</w:t>
      </w:r>
      <w:r>
        <w:rPr>
          <w:color w:val="000000"/>
          <w:sz w:val="28"/>
          <w:szCs w:val="28"/>
        </w:rPr>
        <w:t>пным методом (3.1, 3.2).</w:t>
      </w:r>
    </w:p>
    <w:p w14:paraId="75EE4033" w14:textId="77777777" w:rsidR="00703F1C" w:rsidRDefault="000F45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состав смеси при следующем дополнительном условии: добавки "Микро-плюс" и "Суперфлор" должны использоваться в соотношении 1:3. Составить систему ограничений, привести ее к стандартной форме, составить первую симплекс-таб</w:t>
      </w:r>
      <w:r>
        <w:rPr>
          <w:color w:val="000000"/>
          <w:sz w:val="28"/>
          <w:szCs w:val="28"/>
        </w:rPr>
        <w:t>лицу (3.1, 3.2). Решить задачу, используя программу SIMPLEX.</w:t>
      </w:r>
    </w:p>
    <w:p w14:paraId="5021CDCD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Задания 3-6 выполняются для ПЕРВОЙ задачи:</w:t>
      </w:r>
    </w:p>
    <w:p w14:paraId="3BE11341" w14:textId="77777777" w:rsidR="00703F1C" w:rsidRDefault="000F45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на чувствительность к изменению ограничения на использование "Микро-плюс" (3.3.1, 2.6.3).</w:t>
      </w:r>
    </w:p>
    <w:p w14:paraId="44AC8007" w14:textId="77777777" w:rsidR="00703F1C" w:rsidRDefault="000F45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решения на чувствительность к изменению ограничения на содержание фосфора (3.3.2).</w:t>
      </w:r>
    </w:p>
    <w:p w14:paraId="28B85719" w14:textId="77777777" w:rsidR="00703F1C" w:rsidRDefault="000F45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на чувствительность к изменению одного из коэффициентов целевой функции (3.3.3).</w:t>
      </w:r>
    </w:p>
    <w:p w14:paraId="42F229A8" w14:textId="77777777" w:rsidR="00703F1C" w:rsidRDefault="000F45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Решить задачу графическим методом и с использованием Excel</w:t>
      </w:r>
      <w:r>
        <w:rPr>
          <w:color w:val="000000"/>
          <w:sz w:val="28"/>
          <w:szCs w:val="28"/>
        </w:rPr>
        <w:t xml:space="preserve"> (см. лабораторную работу 1).</w:t>
      </w:r>
    </w:p>
    <w:p w14:paraId="5F34E81F" w14:textId="77777777" w:rsidR="00703F1C" w:rsidRDefault="000F45AA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ВАРИАНТ 3</w:t>
      </w:r>
    </w:p>
    <w:p w14:paraId="0BB9E227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Предприятие химической промышленности выпускает два вида продукции: метановую и пикриновую кислоту. Предприятие должно выпускать не менее 500 тонн метановой кислоты в сутки.</w:t>
      </w:r>
    </w:p>
    <w:p w14:paraId="7525B36D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Метановая кислота продается по цене 10 тыс д.е. за тонну, пикриновая - 5 тыс д.е з</w:t>
      </w:r>
      <w:r>
        <w:rPr>
          <w:color w:val="000000"/>
          <w:sz w:val="28"/>
          <w:szCs w:val="28"/>
        </w:rPr>
        <w:t>а тонну. Чтобы производство не было убыточным, необходимо, чтобы общая стоимость продукции, выпускаемой за сутки, составляла не менее 8 млн д.е.</w:t>
      </w:r>
    </w:p>
    <w:p w14:paraId="426164D1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производстве расходуется руда. За сутки предприятие может израсходовать не более 11 тыс тонн руды. Для прои</w:t>
      </w:r>
      <w:r>
        <w:rPr>
          <w:color w:val="000000"/>
          <w:sz w:val="28"/>
          <w:szCs w:val="28"/>
        </w:rPr>
        <w:t>зводства одной тонны метановой кислоты требуется 5 тонн руды, для производства одной тонны пикриновой кислоты - 4 тонны руды.</w:t>
      </w:r>
    </w:p>
    <w:p w14:paraId="2D658875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Производство связано с загрязнением окружающей среды. При производстве одной тонны метановой кислоты вырабатывается 800 кг опасных</w:t>
      </w:r>
      <w:r>
        <w:rPr>
          <w:color w:val="000000"/>
          <w:sz w:val="28"/>
          <w:szCs w:val="28"/>
        </w:rPr>
        <w:t xml:space="preserve"> отходов, при производстве одной тонны пикриновой кислоты - 250 кг.</w:t>
      </w:r>
    </w:p>
    <w:p w14:paraId="2B30C4E0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Составить план производства, обеспечивающий заданный объем производства при отсутствии убытков и минимальном загрязнении окружающей среды. Задачу решить двухэтапным методом (3.1, 3.2).</w:t>
      </w:r>
    </w:p>
    <w:p w14:paraId="08FD8D16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Составить план производства при следующем дополнительном условии: метановая и пикриновая кислота должны выпускаться в соотношении 1:3. Составить систему ограничений, привести ее к стандартной форме, составить первую симплекс-таблицу (3.1, 3.2). Решить з</w:t>
      </w:r>
      <w:r>
        <w:rPr>
          <w:color w:val="000000"/>
          <w:sz w:val="28"/>
          <w:szCs w:val="28"/>
        </w:rPr>
        <w:t>адачу, используя программу SIMPLEX.</w:t>
      </w:r>
    </w:p>
    <w:p w14:paraId="021A31F4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Задания 3-6 выполняются для ПЕРВОЙ задачи:</w:t>
      </w:r>
    </w:p>
    <w:p w14:paraId="41FB1084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Выполнить анализ на чувствительность к изменению запаса руды (3.3.1, 2.6.3).</w:t>
      </w:r>
    </w:p>
    <w:p w14:paraId="57B57E9B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Выполнить анализ решения на чувствительность к изменению ограничения на производство метановой</w:t>
      </w:r>
      <w:r>
        <w:rPr>
          <w:color w:val="000000"/>
          <w:sz w:val="28"/>
          <w:szCs w:val="28"/>
        </w:rPr>
        <w:t xml:space="preserve"> кислоты (3.3.2).</w:t>
      </w:r>
    </w:p>
    <w:p w14:paraId="68C6EB4E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Выполнить анализ на чувствительность к изменению одного из коэффициентов целевой функции (3.3.3).</w:t>
      </w:r>
    </w:p>
    <w:p w14:paraId="323DF7DD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Решить задачу графическим методом и с использованием Excel (см. лабораторную работу 1).</w:t>
      </w:r>
    </w:p>
    <w:p w14:paraId="0E5A9BAD" w14:textId="77777777" w:rsidR="00703F1C" w:rsidRDefault="000F45AA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ВАРИАНТ 4</w:t>
      </w:r>
    </w:p>
    <w:p w14:paraId="4512ECC7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Составляется смесь для подкормки рас</w:t>
      </w:r>
      <w:r>
        <w:rPr>
          <w:color w:val="000000"/>
          <w:sz w:val="28"/>
          <w:szCs w:val="28"/>
        </w:rPr>
        <w:t>тений, выращиваемых в опытно-исследовательском хозяйстве. Рассчитано, что смесь должна содержать микроэлементы в следующих количествах: не менее 700 мг меди и не менее 900 мг кальция. Для составления смеси могут использоваться питательные добавки двух видо</w:t>
      </w:r>
      <w:r>
        <w:rPr>
          <w:color w:val="000000"/>
          <w:sz w:val="28"/>
          <w:szCs w:val="28"/>
        </w:rPr>
        <w:t>в: "Флорэкс" и "Агромик". Содержание микроэлементов в одной упаковке добавок приведено в таблице.</w:t>
      </w:r>
    </w:p>
    <w:p w14:paraId="0212593A" w14:textId="77777777" w:rsidR="00703F1C" w:rsidRDefault="00703F1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</w:p>
    <w:tbl>
      <w:tblPr>
        <w:tblStyle w:val="a6"/>
        <w:tblW w:w="9263" w:type="dxa"/>
        <w:tblInd w:w="700" w:type="dxa"/>
        <w:tblLayout w:type="fixed"/>
        <w:tblLook w:val="0000" w:firstRow="0" w:lastRow="0" w:firstColumn="0" w:lastColumn="0" w:noHBand="0" w:noVBand="0"/>
      </w:tblPr>
      <w:tblGrid>
        <w:gridCol w:w="3451"/>
        <w:gridCol w:w="2835"/>
        <w:gridCol w:w="2977"/>
      </w:tblGrid>
      <w:tr w:rsidR="00703F1C" w14:paraId="1D9792EB" w14:textId="77777777">
        <w:trPr>
          <w:cantSplit/>
        </w:trPr>
        <w:tc>
          <w:tcPr>
            <w:tcW w:w="34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F5ABC3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Микроэлемент</w:t>
            </w:r>
          </w:p>
        </w:tc>
        <w:tc>
          <w:tcPr>
            <w:tcW w:w="5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B1955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 в одной упаковке, мг</w:t>
            </w:r>
          </w:p>
        </w:tc>
      </w:tr>
      <w:tr w:rsidR="00703F1C" w14:paraId="504810C7" w14:textId="77777777">
        <w:trPr>
          <w:cantSplit/>
        </w:trPr>
        <w:tc>
          <w:tcPr>
            <w:tcW w:w="34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C0E52" w14:textId="77777777" w:rsidR="00703F1C" w:rsidRDefault="0070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E4E89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Флорэкс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7A314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Агромик</w:t>
            </w:r>
          </w:p>
        </w:tc>
      </w:tr>
      <w:tr w:rsidR="00703F1C" w14:paraId="4172A79C" w14:textId="77777777">
        <w:trPr>
          <w:cantSplit/>
        </w:trPr>
        <w:tc>
          <w:tcPr>
            <w:tcW w:w="3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88C50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Медь</w:t>
            </w:r>
          </w:p>
          <w:p w14:paraId="7DEBDA16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Кальций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A761A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  <w:p w14:paraId="7E31A3E0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8BFCF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</w:t>
            </w:r>
          </w:p>
          <w:p w14:paraId="3A9356B8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</w:tr>
    </w:tbl>
    <w:p w14:paraId="6694F28C" w14:textId="77777777" w:rsidR="00703F1C" w:rsidRDefault="00703F1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</w:p>
    <w:p w14:paraId="7B29CDC1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Стоимость одной упаковки "Флорэкс" - 5 д.е., "Агромик" - 45 д.е.</w:t>
      </w:r>
    </w:p>
    <w:p w14:paraId="0DC770B5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смеси нельзя использовать более 60 упаковок "Флорэкс".</w:t>
      </w:r>
    </w:p>
    <w:p w14:paraId="373B9284" w14:textId="77777777" w:rsidR="00703F1C" w:rsidRDefault="000F45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состав смеси, обеспечивающий необходимое количество микроэлементов при минимальной стоимости. Задачу решить двухэтапным методом (3.1, 3.2).</w:t>
      </w:r>
    </w:p>
    <w:p w14:paraId="0370A5BA" w14:textId="77777777" w:rsidR="00703F1C" w:rsidRDefault="000F45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состав смеси при следующем дополнительном условии: добавки "Флорэкс" и "Агромик" должны исполь</w:t>
      </w:r>
      <w:r>
        <w:rPr>
          <w:color w:val="000000"/>
          <w:sz w:val="28"/>
          <w:szCs w:val="28"/>
        </w:rPr>
        <w:t>зоваться в соотношении 1:3. Составить систему ограничений, привести ее к стандартной форме, составить первую симплекс-таблицу (3.1, 3.2). Решить задачу, используя программу SIMPLEX.</w:t>
      </w:r>
    </w:p>
    <w:p w14:paraId="139286E5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Задания 3-6 выполняются для ПЕРВОЙ задачи:</w:t>
      </w:r>
    </w:p>
    <w:p w14:paraId="774DCD1D" w14:textId="77777777" w:rsidR="00703F1C" w:rsidRDefault="000F45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на чувствитель</w:t>
      </w:r>
      <w:r>
        <w:rPr>
          <w:color w:val="000000"/>
          <w:sz w:val="28"/>
          <w:szCs w:val="28"/>
        </w:rPr>
        <w:t>ность к изменению ограничения на использование смеси "Флорэкс"  (3.3.1, 2.6.3).</w:t>
      </w:r>
    </w:p>
    <w:p w14:paraId="7EC2CE23" w14:textId="77777777" w:rsidR="00703F1C" w:rsidRDefault="000F45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решения на чувствительность к изменению ограничения на содержание меди (3.3.2).</w:t>
      </w:r>
    </w:p>
    <w:p w14:paraId="126B179E" w14:textId="77777777" w:rsidR="00703F1C" w:rsidRDefault="000F45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на чувствительность к изменению одного из коэффициентов целево</w:t>
      </w:r>
      <w:r>
        <w:rPr>
          <w:color w:val="000000"/>
          <w:sz w:val="28"/>
          <w:szCs w:val="28"/>
        </w:rPr>
        <w:t>й функции (3.3.3).</w:t>
      </w:r>
    </w:p>
    <w:p w14:paraId="3175C877" w14:textId="77777777" w:rsidR="00703F1C" w:rsidRDefault="000F45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Решить задачу графическим методом и с использованием Excel (см. лабораторную работу 1).</w:t>
      </w:r>
    </w:p>
    <w:p w14:paraId="0E983C53" w14:textId="77777777" w:rsidR="00703F1C" w:rsidRDefault="000F45AA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ВАРИАНТ 5</w:t>
      </w:r>
    </w:p>
    <w:p w14:paraId="014EED62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Предприятие химической промышленности выпускает два вида продукции: фосфорную и фторуглеродную кислоту. Предприятие должно выпускать не менее 170 тонн фторуглеродной кислоты в сутки.</w:t>
      </w:r>
    </w:p>
    <w:p w14:paraId="4BF5890A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Фосфорная кислота продается по цене 4 тыс д.е. за тонну, фторуглеродная -</w:t>
      </w:r>
      <w:r>
        <w:rPr>
          <w:color w:val="000000"/>
          <w:sz w:val="28"/>
          <w:szCs w:val="28"/>
        </w:rPr>
        <w:t xml:space="preserve"> по 2 тыс д.е за тонну. Чтобы производство не было убыточным, необходимо, чтобы общая стоимость продукции, выпускаемой за сутки, составляла не менее 2 млн д.е.</w:t>
      </w:r>
    </w:p>
    <w:p w14:paraId="25972691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производстве кислот расходуется руда. За сутки предприятие может израсходовать не более 5 ты</w:t>
      </w:r>
      <w:r>
        <w:rPr>
          <w:color w:val="000000"/>
          <w:sz w:val="28"/>
          <w:szCs w:val="28"/>
        </w:rPr>
        <w:t>с тонн руды. Для производства одной тонны фосфорной кислоты требуется 5 тонн руды, для производства одной тонны фторуглеродной кислоты - 12,5 тонн руды.</w:t>
      </w:r>
    </w:p>
    <w:p w14:paraId="32AF5720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Производство кислот связано с загрязнением окружающей среды.  При производстве одной тонны фосфорной ки</w:t>
      </w:r>
      <w:r>
        <w:rPr>
          <w:color w:val="000000"/>
          <w:sz w:val="28"/>
          <w:szCs w:val="28"/>
        </w:rPr>
        <w:t>слоты вырабатывается 250 кг опасных отходов, при производстве одной тонны фторуглеродной кислоты - 100 кг.</w:t>
      </w:r>
    </w:p>
    <w:p w14:paraId="0BAE4749" w14:textId="77777777" w:rsidR="00703F1C" w:rsidRDefault="000F4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план производства, обеспечивающий заданный объем производства при отсутствии убытков и минимальном загрязнении окружающей среды. Задачу реш</w:t>
      </w:r>
      <w:r>
        <w:rPr>
          <w:color w:val="000000"/>
          <w:sz w:val="28"/>
          <w:szCs w:val="28"/>
        </w:rPr>
        <w:t>ить двухэтапным методом (3.1, 3.2).</w:t>
      </w:r>
    </w:p>
    <w:p w14:paraId="37F17B22" w14:textId="77777777" w:rsidR="00703F1C" w:rsidRDefault="000F4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Составить план производства при следующем дополнительном условии: фосфорная и фторуглеродная кислоты должны выпускаться в соотношении 2:1. Составить систему ограничений, привести ее к стандартной форме, составить первую </w:t>
      </w:r>
      <w:r>
        <w:rPr>
          <w:color w:val="000000"/>
          <w:sz w:val="28"/>
          <w:szCs w:val="28"/>
        </w:rPr>
        <w:t>симплекс-таблицу (3.1, 3.2). Решить задачу, используя программу SIMPLEX.</w:t>
      </w:r>
    </w:p>
    <w:p w14:paraId="460DA95C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Задания 3-6 выполняются для ПЕРВОЙ задачи:</w:t>
      </w:r>
    </w:p>
    <w:p w14:paraId="1526F861" w14:textId="77777777" w:rsidR="00703F1C" w:rsidRDefault="000F4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на чувствительность к изменению запаса руды (3.3.1, 2.6.3).</w:t>
      </w:r>
    </w:p>
    <w:p w14:paraId="13135F6F" w14:textId="77777777" w:rsidR="00703F1C" w:rsidRDefault="000F4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решения на чувствительность к изменению ограни</w:t>
      </w:r>
      <w:r>
        <w:rPr>
          <w:color w:val="000000"/>
          <w:sz w:val="28"/>
          <w:szCs w:val="28"/>
        </w:rPr>
        <w:t>чения на прибыль (3.3.2).</w:t>
      </w:r>
    </w:p>
    <w:p w14:paraId="6940CFA8" w14:textId="77777777" w:rsidR="00703F1C" w:rsidRDefault="000F4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на чувствительность к изменению одного из коэффициентов целевой функции (3.3.3).</w:t>
      </w:r>
    </w:p>
    <w:p w14:paraId="766B51EB" w14:textId="77777777" w:rsidR="00703F1C" w:rsidRDefault="000F4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Решить задачу графическим методом и с использованием Excel (см. лабораторную работу 1).</w:t>
      </w:r>
    </w:p>
    <w:p w14:paraId="0E32A82C" w14:textId="77777777" w:rsidR="00703F1C" w:rsidRDefault="000F45AA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ВАРИАНТ 6</w:t>
      </w:r>
    </w:p>
    <w:p w14:paraId="486A66F1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Составляется смесь для подкормки растений, выращиваемых в опытно-исследовательском хозяйстве. Рассчитано, что смесь должна содержать микроэлементы в следующих</w:t>
      </w:r>
      <w:r>
        <w:rPr>
          <w:color w:val="000000"/>
          <w:sz w:val="28"/>
          <w:szCs w:val="28"/>
        </w:rPr>
        <w:t xml:space="preserve"> количествах: не менее 500 мг фосфора и не менее 450 мг натрия. Для составления смеси могут использоваться питательные добавки двух видов: "Микронат" и "Универмик". Содержание микроэлементов в одной упаковке добавок приведено в таблице.</w:t>
      </w:r>
    </w:p>
    <w:tbl>
      <w:tblPr>
        <w:tblStyle w:val="a7"/>
        <w:tblW w:w="9263" w:type="dxa"/>
        <w:tblInd w:w="700" w:type="dxa"/>
        <w:tblLayout w:type="fixed"/>
        <w:tblLook w:val="0000" w:firstRow="0" w:lastRow="0" w:firstColumn="0" w:lastColumn="0" w:noHBand="0" w:noVBand="0"/>
      </w:tblPr>
      <w:tblGrid>
        <w:gridCol w:w="3168"/>
        <w:gridCol w:w="2976"/>
        <w:gridCol w:w="3119"/>
      </w:tblGrid>
      <w:tr w:rsidR="00703F1C" w14:paraId="7D38819F" w14:textId="77777777">
        <w:trPr>
          <w:cantSplit/>
        </w:trPr>
        <w:tc>
          <w:tcPr>
            <w:tcW w:w="31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FC05EA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Микроэлемент</w:t>
            </w:r>
          </w:p>
        </w:tc>
        <w:tc>
          <w:tcPr>
            <w:tcW w:w="6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BBE18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 в одной упаковке, мг</w:t>
            </w:r>
          </w:p>
        </w:tc>
      </w:tr>
      <w:tr w:rsidR="00703F1C" w14:paraId="659F59DA" w14:textId="77777777">
        <w:trPr>
          <w:cantSplit/>
        </w:trPr>
        <w:tc>
          <w:tcPr>
            <w:tcW w:w="31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1A7F8" w14:textId="77777777" w:rsidR="00703F1C" w:rsidRDefault="0070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5D4FF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Микронат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916E1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Универмик</w:t>
            </w:r>
          </w:p>
        </w:tc>
      </w:tr>
      <w:tr w:rsidR="00703F1C" w14:paraId="306E4EAF" w14:textId="77777777">
        <w:trPr>
          <w:cantSplit/>
        </w:trPr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46EF2A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Фосфор</w:t>
            </w:r>
          </w:p>
          <w:p w14:paraId="1551F879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Натрий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6081C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  <w:p w14:paraId="5661DEF4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32D1B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  <w:p w14:paraId="0BD61EF5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</w:tbl>
    <w:p w14:paraId="12CD5376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Стоимость одной упаковки "Микронат" - 10 д.е., "Универмик" - 30 д.е.</w:t>
      </w:r>
    </w:p>
    <w:p w14:paraId="6A079F12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смеси нельзя использовать более 35 упаковок "Микронат".</w:t>
      </w:r>
    </w:p>
    <w:p w14:paraId="416E6123" w14:textId="77777777" w:rsidR="00703F1C" w:rsidRDefault="000F45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состав смеси, обеспечивающий необходимое количество микроэлементов при минимальной стоимости. Задачу решить двухэтапным методом (2.1, 2.2).</w:t>
      </w:r>
    </w:p>
    <w:p w14:paraId="42914F43" w14:textId="77777777" w:rsidR="00703F1C" w:rsidRDefault="000F45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состав смеси при следующем дополните</w:t>
      </w:r>
      <w:r>
        <w:rPr>
          <w:color w:val="000000"/>
          <w:sz w:val="28"/>
          <w:szCs w:val="28"/>
        </w:rPr>
        <w:t>льном условии: добавки "Микронат" и "Универмик" должны использоваться в соотношении 1:3. Составить систему ограничений, привести ее к стандартной форме, составить первую симплекс-таблицу (3.1, 3.2). Решить задачу, используя программу SIMPLEX.</w:t>
      </w:r>
    </w:p>
    <w:p w14:paraId="5B9A851F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Задания 3-6 в</w:t>
      </w:r>
      <w:r>
        <w:rPr>
          <w:color w:val="000000"/>
          <w:sz w:val="28"/>
          <w:szCs w:val="28"/>
        </w:rPr>
        <w:t>ыполняются для ПЕРВОЙ задачи:</w:t>
      </w:r>
    </w:p>
    <w:p w14:paraId="51F1D08D" w14:textId="77777777" w:rsidR="00703F1C" w:rsidRDefault="000F45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на чувствительность к изменению ограничения на использование смеси "Микронат" (3.3.1, 2.6.3).</w:t>
      </w:r>
    </w:p>
    <w:p w14:paraId="44DA8657" w14:textId="77777777" w:rsidR="00703F1C" w:rsidRDefault="000F45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решения на чувствительность к изменению ограничения на содержание натрия (3.3.2).</w:t>
      </w:r>
    </w:p>
    <w:p w14:paraId="0E609EA3" w14:textId="77777777" w:rsidR="00703F1C" w:rsidRDefault="000F45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</w:t>
      </w:r>
      <w:r>
        <w:rPr>
          <w:color w:val="000000"/>
          <w:sz w:val="28"/>
          <w:szCs w:val="28"/>
        </w:rPr>
        <w:t xml:space="preserve"> на чувствительность к изменению одного из коэффициентов целевой функции (3.3.3).</w:t>
      </w:r>
    </w:p>
    <w:p w14:paraId="2BB27D53" w14:textId="77777777" w:rsidR="00703F1C" w:rsidRDefault="000F45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Решить задачу графическим методом и с использованием Excel (см. лабораторную работу 1).</w:t>
      </w:r>
    </w:p>
    <w:p w14:paraId="797EB623" w14:textId="77777777" w:rsidR="00703F1C" w:rsidRDefault="000F45AA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ВАРИАНТ 7</w:t>
      </w:r>
    </w:p>
    <w:p w14:paraId="0D1E4684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Предприятие химической промышленности выпускает два вида продукции: синильную и цианидную кислоту. Предприятие должно выпускать не менее 600 тонн цианидной кислоты в сутки.</w:t>
      </w:r>
    </w:p>
    <w:p w14:paraId="5D83FBB6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Синильная кислота продается по цене 5 тыс д.е. за тонну, цианидная - по 10 тыс д.е </w:t>
      </w:r>
      <w:r>
        <w:rPr>
          <w:color w:val="000000"/>
          <w:sz w:val="28"/>
          <w:szCs w:val="28"/>
        </w:rPr>
        <w:t>за тонну. Чтобы производство не было убыточным, необходимо, чтобы общая стоимость продукции, выпускаемой за сутки, составляла не менее 10 млн д.е.</w:t>
      </w:r>
    </w:p>
    <w:p w14:paraId="2B5C5314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производстве кислот расходуется руда. За сутки предприятие может израсходовать не более 12 тыс тонн руды.</w:t>
      </w:r>
      <w:r>
        <w:rPr>
          <w:color w:val="000000"/>
          <w:sz w:val="28"/>
          <w:szCs w:val="28"/>
        </w:rPr>
        <w:t xml:space="preserve"> Для производства одной тонны синильной кислоты требуется 2 тонн руды, для производства одной тонны цианидной кислоты - 6 тонн руды.</w:t>
      </w:r>
    </w:p>
    <w:p w14:paraId="0FEBF791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Производство кислот связано с загрязнением окружающей среды.  При производстве одной тонны синильной кислоты вырабатывается</w:t>
      </w:r>
      <w:r>
        <w:rPr>
          <w:color w:val="000000"/>
          <w:sz w:val="28"/>
          <w:szCs w:val="28"/>
        </w:rPr>
        <w:t xml:space="preserve"> 250 кг опасных отходов, при производстве одной тонны цианидной кислоты - 800 кг.</w:t>
      </w:r>
    </w:p>
    <w:p w14:paraId="6A852C39" w14:textId="77777777" w:rsidR="00703F1C" w:rsidRDefault="000F45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план производства, обеспечивающий заданный объем производства при отсутствии убытков и минимальном загрязнении окружающей среды. Задачу решить двухэтапным методом (</w:t>
      </w:r>
      <w:r>
        <w:rPr>
          <w:color w:val="000000"/>
          <w:sz w:val="28"/>
          <w:szCs w:val="28"/>
        </w:rPr>
        <w:t>3.1, 3.2).</w:t>
      </w:r>
    </w:p>
    <w:p w14:paraId="11FE698A" w14:textId="77777777" w:rsidR="00703F1C" w:rsidRDefault="000F45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Составить план производства при следующем дополнительном условии: синильная и цианидная кислоты должны выпускаться в соотношении 2:3.  Составить систему ограничений, привести ее к стандартной форме, составить первую симплекс-таблицу (3.1, 3.2). </w:t>
      </w:r>
      <w:r>
        <w:rPr>
          <w:color w:val="000000"/>
          <w:sz w:val="28"/>
          <w:szCs w:val="28"/>
        </w:rPr>
        <w:t>Решить задачу, используя программу SIMPLEX.</w:t>
      </w:r>
    </w:p>
    <w:p w14:paraId="68239D03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Задания 3-6 выполняются для ПЕРВОЙ задачи:</w:t>
      </w:r>
    </w:p>
    <w:p w14:paraId="394B59AD" w14:textId="77777777" w:rsidR="00703F1C" w:rsidRDefault="000F45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на чувствительность к изменению запаса руды (3.3.1, 2.6.3).</w:t>
      </w:r>
    </w:p>
    <w:p w14:paraId="1ABC16AB" w14:textId="77777777" w:rsidR="00703F1C" w:rsidRDefault="000F45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решения на чувствительность к изменению ограничения на выпуск цианидной кис</w:t>
      </w:r>
      <w:r>
        <w:rPr>
          <w:color w:val="000000"/>
          <w:sz w:val="28"/>
          <w:szCs w:val="28"/>
        </w:rPr>
        <w:t>лоты (3.3.2).</w:t>
      </w:r>
    </w:p>
    <w:p w14:paraId="3CBE6946" w14:textId="77777777" w:rsidR="00703F1C" w:rsidRDefault="000F45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на чувствительность к изменению одного из коэффициентов целевой функции (3.3.3).</w:t>
      </w:r>
    </w:p>
    <w:p w14:paraId="6FD98362" w14:textId="77777777" w:rsidR="00703F1C" w:rsidRDefault="000F45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Решить задачу графическим методом и с использованием Excel (см. лабораторную работу 1).</w:t>
      </w:r>
    </w:p>
    <w:p w14:paraId="06924875" w14:textId="77777777" w:rsidR="00703F1C" w:rsidRDefault="00703F1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34F25BBD" w14:textId="77777777" w:rsidR="00703F1C" w:rsidRDefault="000F45AA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ВАРИАНТ 8</w:t>
      </w:r>
    </w:p>
    <w:p w14:paraId="50B63415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Составляется смесь для подкормки растений, выращиваемых в опытно-исследовательском хозяйстве. Рассчитано, что смесь должна содержать микроэлементы в следующих количествах: не менее 700 мг меди и не менее 800 мг кальция. Для составления смеси могут использо</w:t>
      </w:r>
      <w:r>
        <w:rPr>
          <w:color w:val="000000"/>
          <w:sz w:val="28"/>
          <w:szCs w:val="28"/>
        </w:rPr>
        <w:t>ваться питательные добавки двух видов: "Флоралюкс" и "Микро-21". Содержание микроэлементов в одной упаковке добавок приведено в таблице.</w:t>
      </w:r>
    </w:p>
    <w:p w14:paraId="78F8DBF9" w14:textId="77777777" w:rsidR="00703F1C" w:rsidRDefault="00703F1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</w:p>
    <w:tbl>
      <w:tblPr>
        <w:tblStyle w:val="a8"/>
        <w:tblW w:w="9263" w:type="dxa"/>
        <w:tblInd w:w="700" w:type="dxa"/>
        <w:tblLayout w:type="fixed"/>
        <w:tblLook w:val="0000" w:firstRow="0" w:lastRow="0" w:firstColumn="0" w:lastColumn="0" w:noHBand="0" w:noVBand="0"/>
      </w:tblPr>
      <w:tblGrid>
        <w:gridCol w:w="3309"/>
        <w:gridCol w:w="2977"/>
        <w:gridCol w:w="2977"/>
      </w:tblGrid>
      <w:tr w:rsidR="00703F1C" w14:paraId="76DDD87B" w14:textId="77777777">
        <w:trPr>
          <w:cantSplit/>
        </w:trPr>
        <w:tc>
          <w:tcPr>
            <w:tcW w:w="33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BD132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Микроэлемент</w:t>
            </w:r>
          </w:p>
        </w:tc>
        <w:tc>
          <w:tcPr>
            <w:tcW w:w="59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5612E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 в одной упаковке, мг</w:t>
            </w:r>
          </w:p>
        </w:tc>
      </w:tr>
      <w:tr w:rsidR="00703F1C" w14:paraId="2A6782E7" w14:textId="77777777">
        <w:trPr>
          <w:cantSplit/>
        </w:trPr>
        <w:tc>
          <w:tcPr>
            <w:tcW w:w="33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6DE6B" w14:textId="77777777" w:rsidR="00703F1C" w:rsidRDefault="0070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F92E6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"Флоралюкс"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36E32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"Микро-21"</w:t>
            </w:r>
          </w:p>
        </w:tc>
      </w:tr>
      <w:tr w:rsidR="00703F1C" w14:paraId="5B4E664C" w14:textId="77777777">
        <w:trPr>
          <w:cantSplit/>
        </w:trPr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5B2CE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Медь</w:t>
            </w:r>
          </w:p>
          <w:p w14:paraId="3B796F57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Кальций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122AA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80 </w:t>
            </w:r>
          </w:p>
          <w:p w14:paraId="728BA73A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B433E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  <w:p w14:paraId="496FA65F" w14:textId="77777777" w:rsidR="00703F1C" w:rsidRDefault="000F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</w:tbl>
    <w:p w14:paraId="69B75F01" w14:textId="77777777" w:rsidR="00703F1C" w:rsidRDefault="00703F1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</w:p>
    <w:p w14:paraId="3AC48AB2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Стоимость одной упаковки "Флоралюкс" - 45 д.е., "Микро-21" - 5 д.е.</w:t>
      </w:r>
    </w:p>
    <w:p w14:paraId="2109A6A2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смеси нельзя использовать более 60 упаковок "Микро-21".</w:t>
      </w:r>
    </w:p>
    <w:p w14:paraId="0A4A51C6" w14:textId="77777777" w:rsidR="00703F1C" w:rsidRDefault="000F45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состав смеси, обеспечивающий необходимое количество микроэлементов при минимальной стоимости. Задачу решить двухэтапным</w:t>
      </w:r>
      <w:r>
        <w:rPr>
          <w:color w:val="000000"/>
          <w:sz w:val="28"/>
          <w:szCs w:val="28"/>
        </w:rPr>
        <w:t xml:space="preserve"> методом (3.1, 3.2).</w:t>
      </w:r>
    </w:p>
    <w:p w14:paraId="602FBFE4" w14:textId="77777777" w:rsidR="00703F1C" w:rsidRDefault="000F45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состав смеси при следующем дополнительном условии: добавки "Флоралюкс" и "Микро-21" должны использоваться в соотношении 3:1. Составить систему ограничений, привести ее к стандартной форме, составить первую симплекс-таблицу (</w:t>
      </w:r>
      <w:r>
        <w:rPr>
          <w:color w:val="000000"/>
          <w:sz w:val="28"/>
          <w:szCs w:val="28"/>
        </w:rPr>
        <w:t>3.1, 3.2). Решить задачу, используя программу SIMPLEX.</w:t>
      </w:r>
    </w:p>
    <w:p w14:paraId="22E1790D" w14:textId="77777777" w:rsidR="00703F1C" w:rsidRDefault="000F45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Задания 3-6 выполняются для ПЕРВОЙ задачи:</w:t>
      </w:r>
    </w:p>
    <w:p w14:paraId="3EEDBECA" w14:textId="77777777" w:rsidR="00703F1C" w:rsidRDefault="000F45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на чувствительность к изменению ограничения на использование смеси "Микро-21" (3.3.1, 2.6.3).</w:t>
      </w:r>
    </w:p>
    <w:p w14:paraId="41BD27C5" w14:textId="77777777" w:rsidR="00703F1C" w:rsidRDefault="000F45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Выполнить анализ решения на чувствительность к </w:t>
      </w:r>
      <w:r>
        <w:rPr>
          <w:color w:val="000000"/>
          <w:sz w:val="28"/>
          <w:szCs w:val="28"/>
        </w:rPr>
        <w:t>изменению ограничения на содержание меди (3.3.2).</w:t>
      </w:r>
    </w:p>
    <w:p w14:paraId="10AB88FC" w14:textId="77777777" w:rsidR="00703F1C" w:rsidRDefault="000F45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на чувствительность к изменению одного из коэффициентов целевой функции (3.3.3).</w:t>
      </w:r>
    </w:p>
    <w:p w14:paraId="1FB2EBEA" w14:textId="77777777" w:rsidR="00703F1C" w:rsidRDefault="000F45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Решить задачу графическим методом и с использованием Excel (см. лабораторную работу 1).</w:t>
      </w:r>
    </w:p>
    <w:sectPr w:rsidR="00703F1C">
      <w:pgSz w:w="11907" w:h="16840"/>
      <w:pgMar w:top="1134" w:right="851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26C"/>
    <w:multiLevelType w:val="multilevel"/>
    <w:tmpl w:val="312CCB6A"/>
    <w:lvl w:ilvl="0">
      <w:start w:val="1"/>
      <w:numFmt w:val="decimal"/>
      <w:lvlText w:val="%1."/>
      <w:lvlJc w:val="left"/>
      <w:pPr>
        <w:ind w:left="1920" w:hanging="12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07212C59"/>
    <w:multiLevelType w:val="multilevel"/>
    <w:tmpl w:val="06180B48"/>
    <w:lvl w:ilvl="0">
      <w:start w:val="1"/>
      <w:numFmt w:val="decimal"/>
      <w:lvlText w:val="%1."/>
      <w:lvlJc w:val="left"/>
      <w:pPr>
        <w:ind w:left="1830" w:hanging="111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0A1504E2"/>
    <w:multiLevelType w:val="multilevel"/>
    <w:tmpl w:val="FE56DB06"/>
    <w:lvl w:ilvl="0">
      <w:start w:val="1"/>
      <w:numFmt w:val="decimal"/>
      <w:lvlText w:val="%1."/>
      <w:lvlJc w:val="left"/>
      <w:pPr>
        <w:ind w:left="1830" w:hanging="111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2FBD21C5"/>
    <w:multiLevelType w:val="multilevel"/>
    <w:tmpl w:val="8A1E195A"/>
    <w:lvl w:ilvl="0">
      <w:start w:val="1"/>
      <w:numFmt w:val="decimal"/>
      <w:lvlText w:val="%1."/>
      <w:lvlJc w:val="left"/>
      <w:pPr>
        <w:ind w:left="1830" w:hanging="111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 w15:restartNumberingAfterBreak="0">
    <w:nsid w:val="312345B4"/>
    <w:multiLevelType w:val="multilevel"/>
    <w:tmpl w:val="79AC4BE8"/>
    <w:lvl w:ilvl="0">
      <w:start w:val="1"/>
      <w:numFmt w:val="decimal"/>
      <w:lvlText w:val="%1."/>
      <w:lvlJc w:val="left"/>
      <w:pPr>
        <w:ind w:left="1830" w:hanging="111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 w15:restartNumberingAfterBreak="0">
    <w:nsid w:val="384F7F01"/>
    <w:multiLevelType w:val="multilevel"/>
    <w:tmpl w:val="2CF06BC6"/>
    <w:lvl w:ilvl="0">
      <w:start w:val="1"/>
      <w:numFmt w:val="decimal"/>
      <w:lvlText w:val="%1."/>
      <w:lvlJc w:val="left"/>
      <w:pPr>
        <w:ind w:left="1920" w:hanging="12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F1C"/>
    <w:rsid w:val="000F45AA"/>
    <w:rsid w:val="0070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3BC7"/>
  <w15:docId w15:val="{2235A16F-23F2-451E-8409-1248B9AD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1945</Words>
  <Characters>11093</Characters>
  <Application>Microsoft Office Word</Application>
  <DocSecurity>0</DocSecurity>
  <Lines>92</Lines>
  <Paragraphs>26</Paragraphs>
  <ScaleCrop>false</ScaleCrop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Шумигай</dc:creator>
  <cp:lastModifiedBy>Влад Шумигай</cp:lastModifiedBy>
  <cp:revision>2</cp:revision>
  <dcterms:created xsi:type="dcterms:W3CDTF">2022-03-05T08:11:00Z</dcterms:created>
  <dcterms:modified xsi:type="dcterms:W3CDTF">2022-03-05T08:11:00Z</dcterms:modified>
</cp:coreProperties>
</file>