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3440" w14:textId="6EF75C63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ФИЗИКА-3; 2021-2022</w:t>
      </w:r>
    </w:p>
    <w:p w14:paraId="67A279A7" w14:textId="77777777" w:rsidR="008668A4" w:rsidRDefault="008668A4" w:rsidP="008668A4">
      <w:pPr>
        <w:rPr>
          <w:sz w:val="28"/>
          <w:szCs w:val="28"/>
        </w:rPr>
      </w:pPr>
    </w:p>
    <w:p w14:paraId="5F21E5EA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1. Характеристики теплового излучения.</w:t>
      </w:r>
    </w:p>
    <w:p w14:paraId="327E3194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2. Закон Стефана-Больцмана. Закон смещения Вина.</w:t>
      </w:r>
    </w:p>
    <w:p w14:paraId="2E40C000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3. Формула Рэлея-Джинса. Формула Планка.</w:t>
      </w:r>
    </w:p>
    <w:p w14:paraId="0512938D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4. Коротковолновая граница тормозного рентгеновского спектра.</w:t>
      </w:r>
    </w:p>
    <w:p w14:paraId="34B329A4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5. Внешний фотоэффект. Формула Эйнштейна.</w:t>
      </w:r>
    </w:p>
    <w:p w14:paraId="585152DE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6. Фотоны. Эффект Комптона.</w:t>
      </w:r>
    </w:p>
    <w:p w14:paraId="42E4E3C4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7. Спектр атома водорода. Постулаты Бора.</w:t>
      </w:r>
    </w:p>
    <w:p w14:paraId="6202BD3A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8. Гипотеза де Бройля. Необычные свойства микрочастиц.</w:t>
      </w:r>
    </w:p>
    <w:p w14:paraId="1E2250E9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9. Уравнение Шредингера.</w:t>
      </w:r>
    </w:p>
    <w:p w14:paraId="2586B145" w14:textId="777777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10. Смысл пси-функции. Стандартные условия.</w:t>
      </w:r>
    </w:p>
    <w:p w14:paraId="3B4B6781" w14:textId="0EFDF67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11.Принцип суперпозиции.</w:t>
      </w:r>
    </w:p>
    <w:p w14:paraId="4ECEF8C2" w14:textId="5AA13F4D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8668A4">
        <w:rPr>
          <w:sz w:val="28"/>
          <w:szCs w:val="28"/>
        </w:rPr>
        <w:t>. Частица в бесконечно глубокой одномерной потенциальной яме.</w:t>
      </w:r>
    </w:p>
    <w:p w14:paraId="7529FF4B" w14:textId="45FA1531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B27D1">
        <w:rPr>
          <w:sz w:val="28"/>
          <w:szCs w:val="28"/>
        </w:rPr>
        <w:t>3</w:t>
      </w:r>
      <w:r>
        <w:rPr>
          <w:sz w:val="28"/>
          <w:szCs w:val="28"/>
        </w:rPr>
        <w:t>. Частица в одномерной потенциальной яме конечной глубины</w:t>
      </w:r>
      <w:r w:rsidRPr="00973CB5">
        <w:rPr>
          <w:rStyle w:val="20"/>
        </w:rPr>
        <w:t>.</w:t>
      </w:r>
    </w:p>
    <w:p w14:paraId="6733D1C3" w14:textId="581673F9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8668A4">
        <w:rPr>
          <w:sz w:val="28"/>
          <w:szCs w:val="28"/>
        </w:rPr>
        <w:t>. Прохождение частиц через потенциальный барьер.</w:t>
      </w:r>
    </w:p>
    <w:p w14:paraId="4A0306DF" w14:textId="7F1D94A0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8668A4">
        <w:rPr>
          <w:sz w:val="28"/>
          <w:szCs w:val="28"/>
        </w:rPr>
        <w:t>. Потенциальный барьер произвольной формы. Туннельный эффект.</w:t>
      </w:r>
    </w:p>
    <w:p w14:paraId="3FE4FD1C" w14:textId="6FD7ECB7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8668A4">
        <w:rPr>
          <w:sz w:val="28"/>
          <w:szCs w:val="28"/>
        </w:rPr>
        <w:t>. Гармонический осциллятор.</w:t>
      </w:r>
    </w:p>
    <w:p w14:paraId="56CE859F" w14:textId="45A87E7F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B27D1">
        <w:rPr>
          <w:sz w:val="28"/>
          <w:szCs w:val="28"/>
        </w:rPr>
        <w:t>7</w:t>
      </w:r>
      <w:r>
        <w:rPr>
          <w:sz w:val="28"/>
          <w:szCs w:val="28"/>
        </w:rPr>
        <w:t>. Постулаты квантовой механики.</w:t>
      </w:r>
    </w:p>
    <w:p w14:paraId="4BE902B9" w14:textId="69D881FF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="008668A4">
        <w:rPr>
          <w:sz w:val="28"/>
          <w:szCs w:val="28"/>
        </w:rPr>
        <w:t>. Операторы физических величин.</w:t>
      </w:r>
    </w:p>
    <w:p w14:paraId="451A4481" w14:textId="7EC24DC9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B27D1">
        <w:rPr>
          <w:sz w:val="28"/>
          <w:szCs w:val="28"/>
        </w:rPr>
        <w:t>9</w:t>
      </w:r>
      <w:r>
        <w:rPr>
          <w:sz w:val="28"/>
          <w:szCs w:val="28"/>
        </w:rPr>
        <w:t xml:space="preserve">.Условие одновременной измеримости различных физических переменных. </w:t>
      </w:r>
    </w:p>
    <w:p w14:paraId="1BC2E5C7" w14:textId="4F744BE3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="008668A4">
        <w:rPr>
          <w:sz w:val="28"/>
          <w:szCs w:val="28"/>
        </w:rPr>
        <w:t>. Соотношение неопределенностей.</w:t>
      </w:r>
    </w:p>
    <w:p w14:paraId="1EF5BFC3" w14:textId="334E48F7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8668A4">
        <w:rPr>
          <w:sz w:val="28"/>
          <w:szCs w:val="28"/>
        </w:rPr>
        <w:t>. Оператор момента импульса.</w:t>
      </w:r>
    </w:p>
    <w:p w14:paraId="54CA65B8" w14:textId="2D28752C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8668A4">
        <w:rPr>
          <w:sz w:val="28"/>
          <w:szCs w:val="28"/>
        </w:rPr>
        <w:t>. Сложение моментов.</w:t>
      </w:r>
    </w:p>
    <w:p w14:paraId="56580556" w14:textId="2BB10CCD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B27D1">
        <w:rPr>
          <w:sz w:val="28"/>
          <w:szCs w:val="28"/>
        </w:rPr>
        <w:t>3</w:t>
      </w:r>
      <w:r>
        <w:rPr>
          <w:sz w:val="28"/>
          <w:szCs w:val="28"/>
        </w:rPr>
        <w:t>. Квантово-механическая модель атома водорода.</w:t>
      </w:r>
    </w:p>
    <w:p w14:paraId="4ADC63EB" w14:textId="67215FA2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B27D1">
        <w:rPr>
          <w:sz w:val="28"/>
          <w:szCs w:val="28"/>
        </w:rPr>
        <w:t>4</w:t>
      </w:r>
      <w:r>
        <w:rPr>
          <w:sz w:val="28"/>
          <w:szCs w:val="28"/>
        </w:rPr>
        <w:t>. Спектры щелочных металлов. Спин электрона.</w:t>
      </w:r>
    </w:p>
    <w:p w14:paraId="03F1F961" w14:textId="4D78F89A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B27D1">
        <w:rPr>
          <w:sz w:val="28"/>
          <w:szCs w:val="28"/>
        </w:rPr>
        <w:t>5</w:t>
      </w:r>
      <w:r>
        <w:rPr>
          <w:sz w:val="28"/>
          <w:szCs w:val="28"/>
        </w:rPr>
        <w:t>. Опыты Штерна и Герлаха.</w:t>
      </w:r>
    </w:p>
    <w:p w14:paraId="34E60DCD" w14:textId="67B8F207" w:rsidR="004B27D1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26. Механический и магнитный момент атома.</w:t>
      </w:r>
    </w:p>
    <w:p w14:paraId="3D29DF5E" w14:textId="6CF97B72" w:rsidR="004B27D1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27.Эффект Зеемана.</w:t>
      </w:r>
    </w:p>
    <w:p w14:paraId="74F8AAE5" w14:textId="6FB2E0CC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B27D1">
        <w:rPr>
          <w:sz w:val="28"/>
          <w:szCs w:val="28"/>
        </w:rPr>
        <w:t>8</w:t>
      </w:r>
      <w:r>
        <w:rPr>
          <w:sz w:val="28"/>
          <w:szCs w:val="28"/>
        </w:rPr>
        <w:t>. Принцип тождественности. Принцип Паули. Периодическая система элементов.</w:t>
      </w:r>
    </w:p>
    <w:p w14:paraId="02C0F6ED" w14:textId="524B7153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B27D1">
        <w:rPr>
          <w:sz w:val="28"/>
          <w:szCs w:val="28"/>
        </w:rPr>
        <w:t>9</w:t>
      </w:r>
      <w:r>
        <w:rPr>
          <w:sz w:val="28"/>
          <w:szCs w:val="28"/>
        </w:rPr>
        <w:t>. Статистический вес. Энтропия.</w:t>
      </w:r>
    </w:p>
    <w:p w14:paraId="3FCD8C95" w14:textId="0CCC5AC2" w:rsidR="008668A4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30</w:t>
      </w:r>
      <w:r w:rsidR="008668A4">
        <w:rPr>
          <w:sz w:val="28"/>
          <w:szCs w:val="28"/>
        </w:rPr>
        <w:t>. Распределение Ферми-Дирака.</w:t>
      </w:r>
    </w:p>
    <w:p w14:paraId="4B970998" w14:textId="6AB8B593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B27D1">
        <w:rPr>
          <w:sz w:val="28"/>
          <w:szCs w:val="28"/>
        </w:rPr>
        <w:t>1</w:t>
      </w:r>
      <w:r>
        <w:rPr>
          <w:sz w:val="28"/>
          <w:szCs w:val="28"/>
        </w:rPr>
        <w:t>. Квантовая теория свободных электронов в металле.</w:t>
      </w:r>
    </w:p>
    <w:p w14:paraId="4B1AA803" w14:textId="1C480448" w:rsidR="004B27D1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32. Элементы зонной теории твердого тела.</w:t>
      </w:r>
    </w:p>
    <w:p w14:paraId="7C57F869" w14:textId="4C24D53A" w:rsidR="008668A4" w:rsidRPr="00973CB5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B27D1">
        <w:rPr>
          <w:sz w:val="28"/>
          <w:szCs w:val="28"/>
        </w:rPr>
        <w:t>3</w:t>
      </w:r>
      <w:r>
        <w:rPr>
          <w:sz w:val="28"/>
          <w:szCs w:val="28"/>
        </w:rPr>
        <w:t>. Энергетические зоны в кристаллах. Металлы, полупроводники, диэлектрики.</w:t>
      </w:r>
    </w:p>
    <w:p w14:paraId="55E1DF6F" w14:textId="0C45FD51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B27D1">
        <w:rPr>
          <w:sz w:val="28"/>
          <w:szCs w:val="28"/>
        </w:rPr>
        <w:t>4</w:t>
      </w:r>
      <w:r>
        <w:rPr>
          <w:sz w:val="28"/>
          <w:szCs w:val="28"/>
        </w:rPr>
        <w:t>. Распределение Бозе-Эйнштейна.</w:t>
      </w:r>
    </w:p>
    <w:p w14:paraId="554598F0" w14:textId="63B6D487" w:rsidR="008668A4" w:rsidRDefault="008668A4" w:rsidP="008668A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B27D1">
        <w:rPr>
          <w:sz w:val="28"/>
          <w:szCs w:val="28"/>
        </w:rPr>
        <w:t>5</w:t>
      </w:r>
      <w:r>
        <w:rPr>
          <w:sz w:val="28"/>
          <w:szCs w:val="28"/>
        </w:rPr>
        <w:t>. Фотонный газ.</w:t>
      </w:r>
    </w:p>
    <w:p w14:paraId="78041A01" w14:textId="3C79A053" w:rsidR="004B27D1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36.Электропроводность металлов. Сверхпроводимость.</w:t>
      </w:r>
    </w:p>
    <w:p w14:paraId="21087216" w14:textId="1E1E3480" w:rsidR="004B27D1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37. Электропроводность полупроводников.</w:t>
      </w:r>
    </w:p>
    <w:p w14:paraId="07D0D3EB" w14:textId="2A04B477" w:rsidR="004B27D1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38. Контактная разность потенциалов.</w:t>
      </w:r>
    </w:p>
    <w:p w14:paraId="118C1313" w14:textId="76EE1D90" w:rsidR="004B27D1" w:rsidRDefault="004B27D1" w:rsidP="008668A4">
      <w:pPr>
        <w:rPr>
          <w:sz w:val="28"/>
          <w:szCs w:val="28"/>
        </w:rPr>
      </w:pPr>
      <w:r>
        <w:rPr>
          <w:sz w:val="28"/>
          <w:szCs w:val="28"/>
        </w:rPr>
        <w:t>39. Термоэлектрические явления.</w:t>
      </w:r>
    </w:p>
    <w:p w14:paraId="26144EB3" w14:textId="27F10A2F" w:rsidR="00C909DC" w:rsidRPr="004B27D1" w:rsidRDefault="004B27D1">
      <w:pPr>
        <w:rPr>
          <w:sz w:val="28"/>
          <w:szCs w:val="28"/>
        </w:rPr>
      </w:pPr>
      <w:r>
        <w:rPr>
          <w:sz w:val="28"/>
          <w:szCs w:val="28"/>
        </w:rPr>
        <w:t>39. Физика атомного ядра.</w:t>
      </w:r>
    </w:p>
    <w:sectPr w:rsidR="00C909DC" w:rsidRPr="004B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A4"/>
    <w:rsid w:val="000B197F"/>
    <w:rsid w:val="004B27D1"/>
    <w:rsid w:val="005906E6"/>
    <w:rsid w:val="007952DD"/>
    <w:rsid w:val="007D1D01"/>
    <w:rsid w:val="008668A4"/>
    <w:rsid w:val="00983E27"/>
    <w:rsid w:val="00C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C19D5"/>
  <w15:chartTrackingRefBased/>
  <w15:docId w15:val="{F445310D-5F11-FE4F-AE46-ABFD438C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8A4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668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68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2021-12-18T17:45:00Z</cp:lastPrinted>
  <dcterms:created xsi:type="dcterms:W3CDTF">2021-12-16T09:30:00Z</dcterms:created>
  <dcterms:modified xsi:type="dcterms:W3CDTF">2021-12-18T17:46:00Z</dcterms:modified>
</cp:coreProperties>
</file>