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1F22" w:rsidRDefault="001D1F22">
      <w:pPr>
        <w:spacing w:before="3000"/>
      </w:pPr>
    </w:p>
    <w:p w:rsidR="001D1F22" w:rsidRDefault="004D7A6C">
      <w:pPr>
        <w:spacing w:after="200"/>
        <w:jc w:val="center"/>
      </w:pPr>
      <w:r>
        <w:rPr>
          <w:b/>
          <w:bCs/>
          <w:color w:val="1B3A5C"/>
          <w:sz w:val="56"/>
          <w:szCs w:val="56"/>
        </w:rPr>
        <w:t>SMART MENARA</w:t>
      </w:r>
    </w:p>
    <w:p w:rsidR="001D1F22" w:rsidRDefault="004D7A6C">
      <w:pPr>
        <w:pBdr>
          <w:bottom w:val="single" w:sz="8" w:space="8" w:color="E67E22"/>
        </w:pBdr>
        <w:spacing w:after="100"/>
        <w:jc w:val="center"/>
      </w:pPr>
      <w:r>
        <w:rPr>
          <w:color w:val="2E75B6"/>
          <w:sz w:val="28"/>
          <w:szCs w:val="28"/>
        </w:rPr>
        <w:t xml:space="preserve">Product </w:t>
      </w:r>
      <w:proofErr w:type="spellStart"/>
      <w:r>
        <w:rPr>
          <w:color w:val="2E75B6"/>
          <w:sz w:val="28"/>
          <w:szCs w:val="28"/>
        </w:rPr>
        <w:t>Requirements</w:t>
      </w:r>
      <w:proofErr w:type="spellEnd"/>
      <w:r>
        <w:rPr>
          <w:color w:val="2E75B6"/>
          <w:sz w:val="28"/>
          <w:szCs w:val="28"/>
        </w:rPr>
        <w:t xml:space="preserve"> Document (PRD)</w:t>
      </w:r>
    </w:p>
    <w:p w:rsidR="001D1F22" w:rsidRDefault="004D7A6C">
      <w:pPr>
        <w:spacing w:before="300" w:after="100"/>
        <w:jc w:val="center"/>
      </w:pPr>
      <w:r>
        <w:rPr>
          <w:color w:val="1B3A5C"/>
          <w:sz w:val="24"/>
          <w:szCs w:val="24"/>
        </w:rPr>
        <w:t xml:space="preserve">Digitalisation du </w:t>
      </w:r>
      <w:proofErr w:type="spellStart"/>
      <w:r>
        <w:rPr>
          <w:color w:val="1B3A5C"/>
          <w:sz w:val="24"/>
          <w:szCs w:val="24"/>
        </w:rPr>
        <w:t>Reporting</w:t>
      </w:r>
      <w:proofErr w:type="spellEnd"/>
      <w:r>
        <w:rPr>
          <w:color w:val="1B3A5C"/>
          <w:sz w:val="24"/>
          <w:szCs w:val="24"/>
        </w:rPr>
        <w:t xml:space="preserve"> des Pannes</w:t>
      </w:r>
    </w:p>
    <w:p w:rsidR="001D1F22" w:rsidRDefault="004D7A6C">
      <w:pPr>
        <w:spacing w:after="60"/>
        <w:jc w:val="center"/>
      </w:pPr>
      <w:r>
        <w:rPr>
          <w:color w:val="2E75B6"/>
        </w:rPr>
        <w:t>Carrière Pilote : JBILAT</w:t>
      </w:r>
    </w:p>
    <w:p w:rsidR="001D1F22" w:rsidRDefault="001D1F22">
      <w:pPr>
        <w:spacing w:before="12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tblGrid>
      <w:tr w:rsidR="001D1F22">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1D1F22" w:rsidRDefault="004D7A6C">
            <w:r>
              <w:rPr>
                <w:b/>
                <w:bCs/>
                <w:color w:val="1B3A5C"/>
                <w:sz w:val="20"/>
                <w:szCs w:val="20"/>
              </w:rPr>
              <w:t>Version</w:t>
            </w:r>
          </w:p>
        </w:tc>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1D1F22" w:rsidRDefault="004D7A6C">
            <w:r>
              <w:rPr>
                <w:sz w:val="20"/>
                <w:szCs w:val="20"/>
              </w:rPr>
              <w:t>2.0 — MVP</w:t>
            </w:r>
          </w:p>
        </w:tc>
      </w:tr>
      <w:tr w:rsidR="001D1F22">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1D1F22" w:rsidRDefault="004D7A6C">
            <w:r>
              <w:rPr>
                <w:b/>
                <w:bCs/>
                <w:color w:val="1B3A5C"/>
                <w:sz w:val="20"/>
                <w:szCs w:val="20"/>
              </w:rPr>
              <w:t>Date</w:t>
            </w:r>
          </w:p>
        </w:tc>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1D1F22" w:rsidRDefault="004D7A6C">
            <w:r>
              <w:rPr>
                <w:sz w:val="20"/>
                <w:szCs w:val="20"/>
              </w:rPr>
              <w:t>18 Février 2026</w:t>
            </w:r>
          </w:p>
        </w:tc>
      </w:tr>
      <w:tr w:rsidR="001D1F22">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1D1F22" w:rsidRDefault="004D7A6C">
            <w:r>
              <w:rPr>
                <w:b/>
                <w:bCs/>
                <w:color w:val="1B3A5C"/>
                <w:sz w:val="20"/>
                <w:szCs w:val="20"/>
              </w:rPr>
              <w:t>Sponsor</w:t>
            </w:r>
          </w:p>
        </w:tc>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1D1F22" w:rsidRDefault="004D7A6C">
            <w:r>
              <w:rPr>
                <w:sz w:val="20"/>
                <w:szCs w:val="20"/>
              </w:rPr>
              <w:t>MENARA HOLDING</w:t>
            </w:r>
          </w:p>
        </w:tc>
      </w:tr>
      <w:tr w:rsidR="001D1F22">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1D1F22" w:rsidRDefault="004D7A6C">
            <w:r>
              <w:rPr>
                <w:b/>
                <w:bCs/>
                <w:color w:val="1B3A5C"/>
                <w:sz w:val="20"/>
                <w:szCs w:val="20"/>
              </w:rPr>
              <w:t>Chef de Projet</w:t>
            </w:r>
          </w:p>
        </w:tc>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1D1F22" w:rsidRDefault="004D7A6C">
            <w:r>
              <w:rPr>
                <w:sz w:val="20"/>
                <w:szCs w:val="20"/>
              </w:rPr>
              <w:t>Dounia HARACH</w:t>
            </w:r>
          </w:p>
        </w:tc>
      </w:tr>
      <w:tr w:rsidR="001D1F22">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1D1F22" w:rsidRDefault="004D7A6C">
            <w:r>
              <w:rPr>
                <w:b/>
                <w:bCs/>
                <w:color w:val="1B3A5C"/>
                <w:sz w:val="20"/>
                <w:szCs w:val="20"/>
              </w:rPr>
              <w:t>Statut</w:t>
            </w:r>
          </w:p>
        </w:tc>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1D1F22" w:rsidRDefault="004D7A6C">
            <w:r>
              <w:rPr>
                <w:sz w:val="20"/>
                <w:szCs w:val="20"/>
              </w:rPr>
              <w:t>En cours de validation</w:t>
            </w:r>
          </w:p>
        </w:tc>
      </w:tr>
    </w:tbl>
    <w:p w:rsidR="001D1F22" w:rsidRDefault="004D7A6C">
      <w:pPr>
        <w:spacing w:before="2000"/>
        <w:jc w:val="center"/>
      </w:pPr>
      <w:r>
        <w:rPr>
          <w:b/>
          <w:bCs/>
          <w:color w:val="E67E22"/>
          <w:sz w:val="18"/>
          <w:szCs w:val="18"/>
        </w:rPr>
        <w:t>CONFIDENTIEL — MENARA HOLDING</w:t>
      </w:r>
    </w:p>
    <w:p w:rsidR="001D1F22" w:rsidRDefault="001D1F22">
      <w:pPr>
        <w:sectPr w:rsidR="001D1F22" w:rsidSect="004D7A6C">
          <w:pgSz w:w="11906" w:h="16838"/>
          <w:pgMar w:top="1440" w:right="1080" w:bottom="1440" w:left="1080" w:header="708" w:footer="708" w:gutter="0"/>
          <w:cols w:space="720"/>
          <w:docGrid w:linePitch="360"/>
        </w:sectPr>
      </w:pPr>
    </w:p>
    <w:p w:rsidR="001D1F22" w:rsidRDefault="004D7A6C">
      <w:pPr>
        <w:pStyle w:val="Titre1"/>
      </w:pPr>
      <w:r>
        <w:lastRenderedPageBreak/>
        <w:t>1. Introduction et Contexte</w:t>
      </w:r>
    </w:p>
    <w:p w:rsidR="001D1F22" w:rsidRDefault="004D7A6C">
      <w:pPr>
        <w:pStyle w:val="Titre2"/>
      </w:pPr>
      <w:r>
        <w:t>1.1 Contexte du Projet</w:t>
      </w:r>
    </w:p>
    <w:p w:rsidR="001D1F22" w:rsidRDefault="004D7A6C">
      <w:pPr>
        <w:spacing w:after="120"/>
        <w:jc w:val="both"/>
      </w:pPr>
      <w:r>
        <w:t xml:space="preserve">La carrière JBILAT, exploitée par MENARA HOLDING, fonctionne actuellement avec un processus de </w:t>
      </w:r>
      <w:proofErr w:type="spellStart"/>
      <w:r>
        <w:t>reporting</w:t>
      </w:r>
      <w:proofErr w:type="spellEnd"/>
      <w:r>
        <w:t xml:space="preserve"> des pannes entièrement manuel et papier. Le superviseur (pointeur) sur site note sur papier l’ensemble des pannes survenues durant son poste, incluant la nature de la panne, les actions correctives entreprises et les dates. Ces fiches papier sont ensuite transmises au chef d’exploitation avec un retard moyen de 1 à 3 jours.</w:t>
      </w:r>
    </w:p>
    <w:p w:rsidR="001D1F22" w:rsidRDefault="004D7A6C">
      <w:pPr>
        <w:spacing w:after="120"/>
        <w:jc w:val="both"/>
      </w:pPr>
      <w:r>
        <w:t>Ce mode de fonctionnement s’inscrit dans un contexte plus large : le traitement de données industrielles de la carrière est entièrement manuel sous Excel, mobilisant un temps considérable de l’équipe d’ingénierie et retardant l’exploitation de l’information pour l’amélioration opérationnelle.</w:t>
      </w:r>
    </w:p>
    <w:p w:rsidR="001D1F22" w:rsidRDefault="004D7A6C">
      <w:pPr>
        <w:pStyle w:val="Titre2"/>
      </w:pPr>
      <w:r>
        <w:t>1.2 Problèmes Identifiés</w:t>
      </w:r>
    </w:p>
    <w:p w:rsidR="001D1F22" w:rsidRDefault="004D7A6C">
      <w:pPr>
        <w:pStyle w:val="Paragraphedeliste"/>
        <w:numPr>
          <w:ilvl w:val="0"/>
          <w:numId w:val="2"/>
        </w:numPr>
        <w:spacing w:after="60"/>
      </w:pPr>
      <w:r>
        <w:t>Retards significatifs (1–3 jours) dans la transmission des informations de pannes au chef d’exploitation</w:t>
      </w:r>
    </w:p>
    <w:p w:rsidR="001D1F22" w:rsidRDefault="004D7A6C">
      <w:pPr>
        <w:pStyle w:val="Paragraphedeliste"/>
        <w:numPr>
          <w:ilvl w:val="0"/>
          <w:numId w:val="2"/>
        </w:numPr>
        <w:spacing w:after="60"/>
      </w:pPr>
      <w:r>
        <w:t>Perte fréquente de rapports papier et données incomplètes</w:t>
      </w:r>
    </w:p>
    <w:p w:rsidR="001D1F22" w:rsidRDefault="004D7A6C">
      <w:pPr>
        <w:pStyle w:val="Paragraphedeliste"/>
        <w:numPr>
          <w:ilvl w:val="0"/>
          <w:numId w:val="2"/>
        </w:numPr>
        <w:spacing w:after="60"/>
      </w:pPr>
      <w:r>
        <w:t>Incapacité à réagir rapidement face aux pannes critiques sur les équipements de concassage</w:t>
      </w:r>
    </w:p>
    <w:p w:rsidR="001D1F22" w:rsidRDefault="004D7A6C">
      <w:pPr>
        <w:pStyle w:val="Paragraphedeliste"/>
        <w:numPr>
          <w:ilvl w:val="0"/>
          <w:numId w:val="2"/>
        </w:numPr>
        <w:spacing w:after="60"/>
      </w:pPr>
      <w:r>
        <w:t>Aucune visibilité en temps réel sur l’état des équipements de la station</w:t>
      </w:r>
    </w:p>
    <w:p w:rsidR="001D1F22" w:rsidRDefault="004D7A6C">
      <w:pPr>
        <w:pStyle w:val="Paragraphedeliste"/>
        <w:numPr>
          <w:ilvl w:val="0"/>
          <w:numId w:val="2"/>
        </w:numPr>
        <w:spacing w:after="60"/>
      </w:pPr>
      <w:r>
        <w:t>Consolidation manuelle sous Excel : chronophage, source d’erreurs, et sans indicateurs de performance</w:t>
      </w:r>
    </w:p>
    <w:p w:rsidR="001D1F22" w:rsidRDefault="004D7A6C">
      <w:pPr>
        <w:pStyle w:val="Paragraphedeliste"/>
        <w:numPr>
          <w:ilvl w:val="0"/>
          <w:numId w:val="2"/>
        </w:numPr>
        <w:spacing w:after="60"/>
      </w:pPr>
      <w:r>
        <w:t xml:space="preserve">Absence totale de </w:t>
      </w:r>
      <w:proofErr w:type="spellStart"/>
      <w:r>
        <w:t>KPIs</w:t>
      </w:r>
      <w:proofErr w:type="spellEnd"/>
      <w:r>
        <w:t xml:space="preserve"> de maintenance (MTBF, MTTR) pour le pilotage</w:t>
      </w:r>
    </w:p>
    <w:p w:rsidR="001D1F22" w:rsidRDefault="004D7A6C">
      <w:pPr>
        <w:pStyle w:val="Titre2"/>
      </w:pPr>
      <w:r>
        <w:t>1.3 Positionnement Stratégique</w:t>
      </w:r>
    </w:p>
    <w:p w:rsidR="001D1F22" w:rsidRDefault="004D7A6C">
      <w:pPr>
        <w:spacing w:after="120"/>
        <w:jc w:val="both"/>
      </w:pPr>
      <w:r>
        <w:t xml:space="preserve">Le projet SMART MENARA s’inscrit dans la phase 1 (court terme) de la transformation vers une Carrière 4.0 couvrant les 11 sites de MENARA HOLDING. La stratégie validée consiste à commencer par la fiabilisation des données via la digitalisation du </w:t>
      </w:r>
      <w:proofErr w:type="spellStart"/>
      <w:r>
        <w:t>reporting</w:t>
      </w:r>
      <w:proofErr w:type="spellEnd"/>
      <w:r>
        <w:t xml:space="preserve"> existant, avant de passer à la connexion capteurs (moyen terme) puis au temps réel et à la maintenance prédictive (long terme).</w:t>
      </w:r>
    </w:p>
    <w:p w:rsidR="001D1F22" w:rsidRDefault="004D7A6C">
      <w:pPr>
        <w:spacing w:after="120"/>
        <w:jc w:val="both"/>
      </w:pPr>
      <w:r>
        <w:t>La carrière de JBILAT a été désignée comme site pilote pour cette transformation.</w:t>
      </w:r>
    </w:p>
    <w:p w:rsidR="001D1F22" w:rsidRDefault="001D1F22">
      <w:pPr>
        <w:spacing w:after="100"/>
      </w:pPr>
    </w:p>
    <w:p w:rsidR="001D1F22" w:rsidRDefault="004D7A6C">
      <w:pPr>
        <w:pStyle w:val="Titre1"/>
      </w:pPr>
      <w:r>
        <w:t>2. Objectifs du Produit</w:t>
      </w:r>
    </w:p>
    <w:p w:rsidR="001D1F22" w:rsidRDefault="004D7A6C">
      <w:pPr>
        <w:pStyle w:val="Titre2"/>
      </w:pPr>
      <w:r>
        <w:t>2.1 Objectifs Principaux</w:t>
      </w:r>
    </w:p>
    <w:p w:rsidR="001D1F22" w:rsidRDefault="004D7A6C">
      <w:pPr>
        <w:pStyle w:val="Paragraphedeliste"/>
        <w:numPr>
          <w:ilvl w:val="0"/>
          <w:numId w:val="3"/>
        </w:numPr>
        <w:spacing w:after="60"/>
      </w:pPr>
      <w:r>
        <w:t>Digitaliser la saisie des pannes en remplaçant le support papier par une application web</w:t>
      </w:r>
    </w:p>
    <w:p w:rsidR="001D1F22" w:rsidRDefault="004D7A6C">
      <w:pPr>
        <w:pStyle w:val="Paragraphedeliste"/>
        <w:numPr>
          <w:ilvl w:val="0"/>
          <w:numId w:val="3"/>
        </w:numPr>
        <w:spacing w:after="60"/>
      </w:pPr>
      <w:r>
        <w:t>Fournir au chef d’exploitation un tableau de bord avec les indicateurs clés MTBF et MTTR, actualisé à chaque consultation</w:t>
      </w:r>
    </w:p>
    <w:p w:rsidR="001D1F22" w:rsidRDefault="004D7A6C">
      <w:pPr>
        <w:pStyle w:val="Paragraphedeliste"/>
        <w:numPr>
          <w:ilvl w:val="0"/>
          <w:numId w:val="3"/>
        </w:numPr>
        <w:spacing w:after="60"/>
      </w:pPr>
      <w:r>
        <w:t>Permettre la notification in-</w:t>
      </w:r>
      <w:proofErr w:type="spellStart"/>
      <w:r>
        <w:t>app</w:t>
      </w:r>
      <w:proofErr w:type="spellEnd"/>
      <w:r>
        <w:t xml:space="preserve"> dès qu’une panne est enregistrée, visible au prochain chargement du tableau de bord</w:t>
      </w:r>
    </w:p>
    <w:p w:rsidR="001D1F22" w:rsidRDefault="004D7A6C">
      <w:pPr>
        <w:pStyle w:val="Paragraphedeliste"/>
        <w:numPr>
          <w:ilvl w:val="0"/>
          <w:numId w:val="3"/>
        </w:numPr>
        <w:spacing w:after="60"/>
      </w:pPr>
      <w:r>
        <w:t>Éliminer les retards de communication entre le terrain et la direction d’exploitation</w:t>
      </w:r>
    </w:p>
    <w:p w:rsidR="001D1F22" w:rsidRDefault="004D7A6C">
      <w:pPr>
        <w:pStyle w:val="Titre2"/>
      </w:pPr>
      <w:r>
        <w:t>2.2 Finalité Métier</w:t>
      </w:r>
    </w:p>
    <w:p w:rsidR="001D1F22" w:rsidRDefault="004D7A6C">
      <w:pPr>
        <w:spacing w:after="120"/>
        <w:jc w:val="both"/>
      </w:pPr>
      <w:r>
        <w:lastRenderedPageBreak/>
        <w:t>Libérer du temps d’ingénierie pour l’amélioration opérationnelle et préparer la transition vers une exploitation pilotée par la donnée. L’automatisation vise à valoriser les équipes (moins de saisie manuelle, plus d’analyse), et non à supprimer des postes.</w:t>
      </w:r>
    </w:p>
    <w:p w:rsidR="001D1F22" w:rsidRDefault="001D1F22">
      <w:pPr>
        <w:spacing w:after="100"/>
      </w:pPr>
    </w:p>
    <w:p w:rsidR="001D1F22" w:rsidRDefault="004D7A6C">
      <w:pPr>
        <w:pStyle w:val="Titre1"/>
      </w:pPr>
      <w:r>
        <w:t>3. Périmètre du Produit</w:t>
      </w:r>
    </w:p>
    <w:p w:rsidR="001D1F22" w:rsidRDefault="004D7A6C">
      <w:pPr>
        <w:pStyle w:val="Titre2"/>
      </w:pPr>
      <w:r>
        <w:t>3.1 Périmètre MVP (In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Fonctionnalité</w:t>
            </w:r>
          </w:p>
        </w:tc>
        <w:tc>
          <w:tcPr>
            <w:tcW w:w="62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Saisie des pannes</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Formulaire web permettant à l’agent de saisir : type de panne, équipement concerné (sélection ou ajout), zone, date de début, actions correctives, plan d’action et durée d’arrêt</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Tableau de bord Chef</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Vue des pannes en cours et historiques, indicateurs MTBF et MTTR calculés par équipement et par catégorie, filtres par équipement et zone. Données actualisées à chaque chargement de page</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Notifications in-</w:t>
            </w:r>
            <w:proofErr w:type="spellStart"/>
            <w:r>
              <w:rPr>
                <w:color w:val="000000"/>
                <w:sz w:val="20"/>
                <w:szCs w:val="20"/>
              </w:rPr>
              <w:t>app</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Badge de notification (icône cloche) visible sur le tableau de bord du chef, alimenté par une table notifications en base MySQL. Les nouvelles pannes apparaissent au prochain chargement de page</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Authentification</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Connexion sécurisée via </w:t>
            </w:r>
            <w:proofErr w:type="spellStart"/>
            <w:r>
              <w:rPr>
                <w:color w:val="000000"/>
                <w:sz w:val="20"/>
                <w:szCs w:val="20"/>
              </w:rPr>
              <w:t>Laravel</w:t>
            </w:r>
            <w:proofErr w:type="spellEnd"/>
            <w:r>
              <w:rPr>
                <w:color w:val="000000"/>
                <w:sz w:val="20"/>
                <w:szCs w:val="20"/>
              </w:rPr>
              <w:t xml:space="preserve"> </w:t>
            </w:r>
            <w:proofErr w:type="spellStart"/>
            <w:r>
              <w:rPr>
                <w:color w:val="000000"/>
                <w:sz w:val="20"/>
                <w:szCs w:val="20"/>
              </w:rPr>
              <w:t>Sanctum</w:t>
            </w:r>
            <w:proofErr w:type="spellEnd"/>
            <w:r>
              <w:rPr>
                <w:color w:val="000000"/>
                <w:sz w:val="20"/>
                <w:szCs w:val="20"/>
              </w:rPr>
              <w:t xml:space="preserve"> / session avec deux profils : Pointeur (saisie) et Superviseur (consultation)</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Gestion du matériel</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Équipements pré-chargés par l’administrateur avec possibilité pour les agents d’ajouter de nouveaux équipements</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Cycle de vie des pannes</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Workflow en deux états : En cours → Résolue. Seul l’agent (Pointeur) peut clôturer une panne</w:t>
            </w:r>
          </w:p>
        </w:tc>
      </w:tr>
    </w:tbl>
    <w:p w:rsidR="001D1F22" w:rsidRDefault="001D1F22">
      <w:pPr>
        <w:spacing w:after="100"/>
      </w:pPr>
    </w:p>
    <w:p w:rsidR="001D1F22" w:rsidRDefault="004D7A6C">
      <w:pPr>
        <w:pStyle w:val="Titre2"/>
      </w:pPr>
      <w:r>
        <w:t>3.2 Hors Périmètre MVP (Phases Futures)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Phase Future</w:t>
            </w:r>
          </w:p>
        </w:tc>
        <w:tc>
          <w:tcPr>
            <w:tcW w:w="62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Notifications email/SMS</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Alertes par email ou SMS au chef d’exploitation (via </w:t>
            </w:r>
            <w:proofErr w:type="spellStart"/>
            <w:r>
              <w:rPr>
                <w:color w:val="000000"/>
                <w:sz w:val="20"/>
                <w:szCs w:val="20"/>
              </w:rPr>
              <w:t>Laravel</w:t>
            </w:r>
            <w:proofErr w:type="spellEnd"/>
            <w:r>
              <w:rPr>
                <w:color w:val="000000"/>
                <w:sz w:val="20"/>
                <w:szCs w:val="20"/>
              </w:rPr>
              <w:t xml:space="preserve"> Notifications / </w:t>
            </w:r>
            <w:proofErr w:type="spellStart"/>
            <w:r>
              <w:rPr>
                <w:color w:val="000000"/>
                <w:sz w:val="20"/>
                <w:szCs w:val="20"/>
              </w:rPr>
              <w:t>Mailgun</w:t>
            </w:r>
            <w:proofErr w:type="spellEnd"/>
            <w:r>
              <w:rPr>
                <w:color w:val="000000"/>
                <w:sz w:val="20"/>
                <w:szCs w:val="20"/>
              </w:rPr>
              <w:t xml:space="preserve"> / </w:t>
            </w:r>
            <w:proofErr w:type="spellStart"/>
            <w:r>
              <w:rPr>
                <w:color w:val="000000"/>
                <w:sz w:val="20"/>
                <w:szCs w:val="20"/>
              </w:rPr>
              <w:t>Twilio</w:t>
            </w:r>
            <w:proofErr w:type="spellEnd"/>
            <w:r>
              <w:rPr>
                <w:color w:val="000000"/>
                <w:sz w:val="20"/>
                <w:szCs w:val="20"/>
              </w:rPr>
              <w:t>)</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Temps réel (</w:t>
            </w:r>
            <w:proofErr w:type="spellStart"/>
            <w:r>
              <w:rPr>
                <w:color w:val="000000"/>
                <w:sz w:val="20"/>
                <w:szCs w:val="20"/>
              </w:rPr>
              <w:t>WebSocket</w:t>
            </w:r>
            <w:proofErr w:type="spellEnd"/>
            <w:r>
              <w:rPr>
                <w:color w:val="000000"/>
                <w:sz w:val="20"/>
                <w:szCs w:val="20"/>
              </w:rPr>
              <w:t>)</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Mise à jour instantanée du tableau de bord via </w:t>
            </w:r>
            <w:proofErr w:type="spellStart"/>
            <w:r>
              <w:rPr>
                <w:color w:val="000000"/>
                <w:sz w:val="20"/>
                <w:szCs w:val="20"/>
              </w:rPr>
              <w:t>Laravel</w:t>
            </w:r>
            <w:proofErr w:type="spellEnd"/>
            <w:r>
              <w:rPr>
                <w:color w:val="000000"/>
                <w:sz w:val="20"/>
                <w:szCs w:val="20"/>
              </w:rPr>
              <w:t xml:space="preserve"> </w:t>
            </w:r>
            <w:proofErr w:type="spellStart"/>
            <w:r>
              <w:rPr>
                <w:color w:val="000000"/>
                <w:sz w:val="20"/>
                <w:szCs w:val="20"/>
              </w:rPr>
              <w:t>Broadcasting</w:t>
            </w:r>
            <w:proofErr w:type="spellEnd"/>
            <w:r>
              <w:rPr>
                <w:color w:val="000000"/>
                <w:sz w:val="20"/>
                <w:szCs w:val="20"/>
              </w:rPr>
              <w:t xml:space="preserve"> + </w:t>
            </w:r>
            <w:proofErr w:type="spellStart"/>
            <w:r>
              <w:rPr>
                <w:color w:val="000000"/>
                <w:sz w:val="20"/>
                <w:szCs w:val="20"/>
              </w:rPr>
              <w:t>Pusher</w:t>
            </w:r>
            <w:proofErr w:type="spellEnd"/>
            <w:r>
              <w:rPr>
                <w:color w:val="000000"/>
                <w:sz w:val="20"/>
                <w:szCs w:val="20"/>
              </w:rPr>
              <w:t xml:space="preserve"> ou Socket.io</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Reporting</w:t>
            </w:r>
            <w:proofErr w:type="spellEnd"/>
            <w:r>
              <w:rPr>
                <w:color w:val="000000"/>
                <w:sz w:val="20"/>
                <w:szCs w:val="20"/>
              </w:rPr>
              <w:t xml:space="preserve"> production</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Suivi des tonnes extraites, heures équipements, consommation gasoil</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Gestion budget</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Calcul instantané du budget et alerte journalière en cas de dépassement</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Multi-carrières</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Généralisation à 10 carrières supplémentaires avec rapport global consolidé</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Connexion capteurs</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Intégration avec automates, capteurs et systèmes GMAO/ERP</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Maintenance prédictive</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Algorithmes prédictifs basés sur l’historique des pannes et données capteurs</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Mode hors-ligne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Sauvegarde locale avec synchronisation différée en cas de coupure réseau</w:t>
            </w:r>
          </w:p>
        </w:tc>
      </w:tr>
    </w:tbl>
    <w:p w:rsidR="001D1F22" w:rsidRDefault="001D1F22">
      <w:pPr>
        <w:spacing w:after="100"/>
      </w:pPr>
    </w:p>
    <w:p w:rsidR="001D1F22" w:rsidRDefault="004D7A6C">
      <w:pPr>
        <w:pStyle w:val="Titre1"/>
      </w:pPr>
      <w:r>
        <w:lastRenderedPageBreak/>
        <w:t>4. Utilisateurs et Rôles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200"/>
        <w:gridCol w:w="4626"/>
      </w:tblGrid>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Rôle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Profil Système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Nombre</w:t>
            </w:r>
          </w:p>
        </w:tc>
        <w:tc>
          <w:tcPr>
            <w:tcW w:w="46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Responsabilités</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Agent / Pointeur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Pointeur</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1 (1 poste/jour)</w:t>
            </w:r>
          </w:p>
        </w:tc>
        <w:tc>
          <w:tcPr>
            <w:tcW w:w="4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Saisie des pannes depuis le PC fixe sur site, avec date, description, équipement et actions correctives. Peut ajouter des équipements. Seul habilité à clore une panne.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Chef d’Exploitation / Chef de Carrière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Superviseur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2</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Consultation du tableau de bord, suivi des </w:t>
            </w:r>
            <w:proofErr w:type="spellStart"/>
            <w:r>
              <w:rPr>
                <w:color w:val="000000"/>
                <w:sz w:val="20"/>
                <w:szCs w:val="20"/>
              </w:rPr>
              <w:t>KPIs</w:t>
            </w:r>
            <w:proofErr w:type="spellEnd"/>
            <w:r>
              <w:rPr>
                <w:color w:val="000000"/>
                <w:sz w:val="20"/>
                <w:szCs w:val="20"/>
              </w:rPr>
              <w:t xml:space="preserve"> (MTBF, MTTR), filtrage par équipement et zone, réception des notifications in-</w:t>
            </w:r>
            <w:proofErr w:type="spellStart"/>
            <w:r>
              <w:rPr>
                <w:color w:val="000000"/>
                <w:sz w:val="20"/>
                <w:szCs w:val="20"/>
              </w:rPr>
              <w:t>app</w:t>
            </w:r>
            <w:proofErr w:type="spellEnd"/>
            <w:r>
              <w:rPr>
                <w:color w:val="000000"/>
                <w:sz w:val="20"/>
                <w:szCs w:val="20"/>
              </w:rPr>
              <w:t>.</w:t>
            </w:r>
          </w:p>
        </w:tc>
      </w:tr>
    </w:tbl>
    <w:p w:rsidR="001D1F22" w:rsidRDefault="001D1F22">
      <w:pPr>
        <w:spacing w:after="100"/>
      </w:pPr>
    </w:p>
    <w:p w:rsidR="001D1F22" w:rsidRDefault="004D7A6C">
      <w:pPr>
        <w:pStyle w:val="Titre1"/>
      </w:pPr>
      <w:r>
        <w:t>5. Exigences Fonctionnelles Détaillées</w:t>
      </w:r>
    </w:p>
    <w:p w:rsidR="001D1F22" w:rsidRDefault="004D7A6C">
      <w:pPr>
        <w:pStyle w:val="Titre2"/>
      </w:pPr>
      <w:r>
        <w:t>5.1 Module Saisie des Pannes (Pointeur)</w:t>
      </w:r>
    </w:p>
    <w:p w:rsidR="001D1F22" w:rsidRDefault="004D7A6C">
      <w:pPr>
        <w:pStyle w:val="Titre3"/>
      </w:pPr>
      <w:r>
        <w:t>5.1.1 Formulaire de Déclaration</w:t>
      </w:r>
    </w:p>
    <w:p w:rsidR="001D1F22" w:rsidRDefault="004D7A6C">
      <w:pPr>
        <w:spacing w:after="120"/>
        <w:jc w:val="both"/>
      </w:pPr>
      <w:r>
        <w:t xml:space="preserve">L’agent accède à un formulaire web depuis le PC fixe du site pour déclarer chaque panne survenue. Le formulaire est servi par une route </w:t>
      </w:r>
      <w:proofErr w:type="spellStart"/>
      <w:r>
        <w:t>Laravel</w:t>
      </w:r>
      <w:proofErr w:type="spellEnd"/>
      <w:r>
        <w:t xml:space="preserve"> et communique avec le </w:t>
      </w:r>
      <w:proofErr w:type="spellStart"/>
      <w:r>
        <w:t>backend</w:t>
      </w:r>
      <w:proofErr w:type="spellEnd"/>
      <w:r>
        <w:t xml:space="preserve"> via API REST. Les champs suivants sont requis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790"/>
        <w:gridCol w:w="1296"/>
        <w:gridCol w:w="4355"/>
      </w:tblGrid>
      <w:tr w:rsidR="001D1F2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Champ</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Obligatoire</w:t>
            </w:r>
          </w:p>
        </w:tc>
        <w:tc>
          <w:tcPr>
            <w:tcW w:w="44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r>
      <w:tr w:rsidR="001D1F2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Matériel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Sélecteur (</w:t>
            </w:r>
            <w:proofErr w:type="spellStart"/>
            <w:r>
              <w:rPr>
                <w:color w:val="000000"/>
                <w:sz w:val="20"/>
                <w:szCs w:val="20"/>
              </w:rPr>
              <w:t>dropdown</w:t>
            </w:r>
            <w:proofErr w:type="spellEnd"/>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Oui</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Sélection parmi les équipements existants ou ajout d’un nouvel équipement</w:t>
            </w:r>
          </w:p>
        </w:tc>
      </w:tr>
      <w:tr w:rsidR="001D1F2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Zone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Texte libre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Oui</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Zone de la carrière où la panne a eu lieu</w:t>
            </w:r>
          </w:p>
        </w:tc>
      </w:tr>
      <w:tr w:rsidR="001D1F2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Type de panne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Texte libre</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Oui</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Nature de la panne (ex : coupure bande, cassure essieu, éclatement flexible)</w:t>
            </w:r>
          </w:p>
        </w:tc>
      </w:tr>
      <w:tr w:rsidR="001D1F2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Date de début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Date/heure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Oui</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Horodatage du début de la panne</w:t>
            </w:r>
          </w:p>
        </w:tc>
      </w:tr>
      <w:tr w:rsidR="001D1F2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Date de fin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Date/heure</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Non</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Renseignée à la clôture de la panne</w:t>
            </w:r>
          </w:p>
        </w:tc>
      </w:tr>
      <w:tr w:rsidR="001D1F2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Plan d’action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Texte long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Non</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Actions correctives envisagées ou en cours</w:t>
            </w:r>
          </w:p>
        </w:tc>
      </w:tr>
      <w:tr w:rsidR="001D1F2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Statut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Automatique</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Oui</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En cours » par défaut à la création</w:t>
            </w:r>
          </w:p>
        </w:tc>
      </w:tr>
    </w:tbl>
    <w:p w:rsidR="001D1F22" w:rsidRDefault="001D1F22">
      <w:pPr>
        <w:spacing w:after="100"/>
      </w:pPr>
    </w:p>
    <w:p w:rsidR="001D1F22" w:rsidRDefault="004D7A6C">
      <w:pPr>
        <w:pStyle w:val="Titre3"/>
      </w:pPr>
      <w:r>
        <w:t>5.1.2 Exemples de Pannes Suivies</w:t>
      </w:r>
    </w:p>
    <w:p w:rsidR="001D1F22" w:rsidRDefault="004D7A6C">
      <w:pPr>
        <w:spacing w:after="120"/>
        <w:jc w:val="both"/>
      </w:pPr>
      <w:r>
        <w:t>Le système doit permettre le suivi de tous types de pannes de la station de concassage. Exemples concrets issus du terrain :</w:t>
      </w:r>
    </w:p>
    <w:p w:rsidR="001D1F22" w:rsidRDefault="004D7A6C">
      <w:pPr>
        <w:pStyle w:val="Paragraphedeliste"/>
        <w:numPr>
          <w:ilvl w:val="0"/>
          <w:numId w:val="4"/>
        </w:numPr>
        <w:spacing w:after="60"/>
      </w:pPr>
      <w:r>
        <w:t xml:space="preserve">Coupure </w:t>
      </w:r>
      <w:proofErr w:type="gramStart"/>
      <w:r>
        <w:t>du</w:t>
      </w:r>
      <w:proofErr w:type="gramEnd"/>
      <w:r>
        <w:t xml:space="preserve"> bande TR200</w:t>
      </w:r>
    </w:p>
    <w:p w:rsidR="001D1F22" w:rsidRDefault="004D7A6C">
      <w:pPr>
        <w:pStyle w:val="Paragraphedeliste"/>
        <w:numPr>
          <w:ilvl w:val="0"/>
          <w:numId w:val="4"/>
        </w:numPr>
        <w:spacing w:after="60"/>
      </w:pPr>
      <w:r>
        <w:t>Cassure des essieux du camion VOLVO 220</w:t>
      </w:r>
    </w:p>
    <w:p w:rsidR="001D1F22" w:rsidRDefault="004D7A6C">
      <w:pPr>
        <w:pStyle w:val="Paragraphedeliste"/>
        <w:numPr>
          <w:ilvl w:val="0"/>
          <w:numId w:val="4"/>
        </w:numPr>
        <w:spacing w:after="60"/>
      </w:pPr>
      <w:r>
        <w:t xml:space="preserve">Éclatement </w:t>
      </w:r>
      <w:proofErr w:type="gramStart"/>
      <w:r>
        <w:t>du</w:t>
      </w:r>
      <w:proofErr w:type="gramEnd"/>
      <w:r>
        <w:t xml:space="preserve"> flexible pelle CAT 349DL</w:t>
      </w:r>
    </w:p>
    <w:p w:rsidR="001D1F22" w:rsidRDefault="004D7A6C">
      <w:pPr>
        <w:pStyle w:val="Paragraphedeliste"/>
        <w:numPr>
          <w:ilvl w:val="0"/>
          <w:numId w:val="4"/>
        </w:numPr>
        <w:spacing w:after="60"/>
      </w:pPr>
      <w:r>
        <w:t>Rupture du blindage interne du broyeur</w:t>
      </w:r>
    </w:p>
    <w:p w:rsidR="001D1F22" w:rsidRDefault="004D7A6C">
      <w:pPr>
        <w:pStyle w:val="Paragraphedeliste"/>
        <w:numPr>
          <w:ilvl w:val="0"/>
          <w:numId w:val="4"/>
        </w:numPr>
        <w:spacing w:after="60"/>
      </w:pPr>
      <w:r>
        <w:t>Déséquilibrage du rotor après usure irrégulière des marteaux</w:t>
      </w:r>
    </w:p>
    <w:p w:rsidR="001D1F22" w:rsidRDefault="004D7A6C">
      <w:pPr>
        <w:pStyle w:val="Titre3"/>
      </w:pPr>
      <w:r>
        <w:t>5.1.3 Actions Correctives</w:t>
      </w:r>
    </w:p>
    <w:p w:rsidR="001D1F22" w:rsidRDefault="004D7A6C">
      <w:pPr>
        <w:spacing w:after="120"/>
        <w:jc w:val="both"/>
      </w:pPr>
      <w:r>
        <w:t>Chaque panne peut recevoir une ou plusieurs actions correctives (entité Action). Chaque action est horodatée et décrit l’intervention réalisée. L’agent peut ajouter des actions au fil du temps tant que la panne n’est pas clôturée.</w:t>
      </w:r>
    </w:p>
    <w:p w:rsidR="001D1F22" w:rsidRDefault="004D7A6C">
      <w:pPr>
        <w:pStyle w:val="Titre3"/>
      </w:pPr>
      <w:r>
        <w:lastRenderedPageBreak/>
        <w:t>5.1.4 Clôture de Panne</w:t>
      </w:r>
    </w:p>
    <w:p w:rsidR="001D1F22" w:rsidRDefault="004D7A6C">
      <w:pPr>
        <w:spacing w:after="120"/>
        <w:jc w:val="both"/>
      </w:pPr>
      <w:r>
        <w:t>Seul le Pointeur (agent) peut passer une panne du statut « En cours » à « Résolue ». La clôture requiert le renseignement de la date de fin. Le MTTR est alors calculé automatiquement (</w:t>
      </w:r>
      <w:proofErr w:type="spellStart"/>
      <w:r>
        <w:t>date_fin</w:t>
      </w:r>
      <w:proofErr w:type="spellEnd"/>
      <w:r>
        <w:t xml:space="preserve"> − </w:t>
      </w:r>
      <w:proofErr w:type="spellStart"/>
      <w:r>
        <w:t>date_panne</w:t>
      </w:r>
      <w:proofErr w:type="spellEnd"/>
      <w:r>
        <w:t>).</w:t>
      </w:r>
    </w:p>
    <w:p w:rsidR="001D1F22" w:rsidRDefault="004D7A6C">
      <w:pPr>
        <w:pStyle w:val="Titre3"/>
      </w:pPr>
      <w:r>
        <w:t>5.1.5 Mécanisme de Notification</w:t>
      </w:r>
    </w:p>
    <w:p w:rsidR="001D1F22" w:rsidRDefault="004D7A6C">
      <w:pPr>
        <w:spacing w:after="120"/>
        <w:jc w:val="both"/>
      </w:pPr>
      <w:r>
        <w:t xml:space="preserve">Lors de la création d’une panne, le </w:t>
      </w:r>
      <w:proofErr w:type="spellStart"/>
      <w:r>
        <w:t>backend</w:t>
      </w:r>
      <w:proofErr w:type="spellEnd"/>
      <w:r>
        <w:t xml:space="preserve"> </w:t>
      </w:r>
      <w:proofErr w:type="spellStart"/>
      <w:r>
        <w:t>Laravel</w:t>
      </w:r>
      <w:proofErr w:type="spellEnd"/>
      <w:r>
        <w:t xml:space="preserve"> insère automatiquement un enregistrement dans la table notifications en base MySQL, associé au profil Superviseur de la carrière concernée. Cette insertion est gérée par un Observer </w:t>
      </w:r>
      <w:proofErr w:type="spellStart"/>
      <w:r>
        <w:t>Laravel</w:t>
      </w:r>
      <w:proofErr w:type="spellEnd"/>
      <w:r>
        <w:t xml:space="preserve"> sur le modèle Panne.</w:t>
      </w:r>
    </w:p>
    <w:p w:rsidR="001D1F22" w:rsidRDefault="001D1F22">
      <w:pPr>
        <w:spacing w:after="100"/>
      </w:pPr>
    </w:p>
    <w:p w:rsidR="001D1F22" w:rsidRDefault="004D7A6C">
      <w:pPr>
        <w:pStyle w:val="Titre2"/>
      </w:pPr>
      <w:r>
        <w:t>5.2 Module Tableau de Bord (Superviseur)</w:t>
      </w:r>
    </w:p>
    <w:p w:rsidR="001D1F22" w:rsidRDefault="004D7A6C">
      <w:pPr>
        <w:pStyle w:val="Titre3"/>
      </w:pPr>
      <w:r>
        <w:t>5.2.1 Vue d’Ensemble</w:t>
      </w:r>
    </w:p>
    <w:p w:rsidR="001D1F22" w:rsidRDefault="004D7A6C">
      <w:pPr>
        <w:spacing w:after="120"/>
        <w:jc w:val="both"/>
      </w:pPr>
      <w:r>
        <w:t xml:space="preserve">Le tableau de bord offre au chef d’exploitation une vue synthétique de l’état de la maintenance de la carrière. Les données sont actualisées à chaque chargement de page via des requêtes API REST vers le </w:t>
      </w:r>
      <w:proofErr w:type="spellStart"/>
      <w:r>
        <w:t>backend</w:t>
      </w:r>
      <w:proofErr w:type="spellEnd"/>
      <w:r>
        <w:t xml:space="preserve"> </w:t>
      </w:r>
      <w:proofErr w:type="spellStart"/>
      <w:r>
        <w:t>Laravel</w:t>
      </w:r>
      <w:proofErr w:type="spellEnd"/>
      <w:r>
        <w:t>. Une icône cloche affiche le nombre de notifications non lues.</w:t>
      </w:r>
    </w:p>
    <w:p w:rsidR="001D1F22" w:rsidRDefault="004D7A6C">
      <w:pPr>
        <w:pStyle w:val="Titre3"/>
      </w:pPr>
      <w:r>
        <w:t>5.2.2 Indicateurs Affichés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200"/>
        <w:gridCol w:w="1826"/>
      </w:tblGrid>
      <w:tr w:rsidR="001D1F2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KPI</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Formule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Granularité</w:t>
            </w:r>
          </w:p>
        </w:tc>
        <w:tc>
          <w:tcPr>
            <w:tcW w:w="18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Période</w:t>
            </w:r>
          </w:p>
        </w:tc>
      </w:tr>
      <w:tr w:rsidR="001D1F2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MTBF (</w:t>
            </w:r>
            <w:proofErr w:type="spellStart"/>
            <w:r>
              <w:rPr>
                <w:color w:val="000000"/>
                <w:sz w:val="20"/>
                <w:szCs w:val="20"/>
              </w:rPr>
              <w:t>Mean</w:t>
            </w:r>
            <w:proofErr w:type="spellEnd"/>
            <w:r>
              <w:rPr>
                <w:color w:val="000000"/>
                <w:sz w:val="20"/>
                <w:szCs w:val="20"/>
              </w:rPr>
              <w:t xml:space="preserve"> Time </w:t>
            </w:r>
            <w:proofErr w:type="spellStart"/>
            <w:r>
              <w:rPr>
                <w:color w:val="000000"/>
                <w:sz w:val="20"/>
                <w:szCs w:val="20"/>
              </w:rPr>
              <w:t>Between</w:t>
            </w:r>
            <w:proofErr w:type="spellEnd"/>
            <w:r>
              <w:rPr>
                <w:color w:val="000000"/>
                <w:sz w:val="20"/>
                <w:szCs w:val="20"/>
              </w:rPr>
              <w:t xml:space="preserve"> </w:t>
            </w:r>
            <w:proofErr w:type="spellStart"/>
            <w:r>
              <w:rPr>
                <w:color w:val="000000"/>
                <w:sz w:val="20"/>
                <w:szCs w:val="20"/>
              </w:rPr>
              <w:t>Failures</w:t>
            </w:r>
            <w:proofErr w:type="spellEnd"/>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Temps total de fonctionnement / Nombre de pannes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Par équipement + Par catégorie</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Depuis la mise en service (all-time)</w:t>
            </w:r>
          </w:p>
        </w:tc>
      </w:tr>
      <w:tr w:rsidR="001D1F2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MTTR (</w:t>
            </w:r>
            <w:proofErr w:type="spellStart"/>
            <w:r>
              <w:rPr>
                <w:color w:val="000000"/>
                <w:sz w:val="20"/>
                <w:szCs w:val="20"/>
              </w:rPr>
              <w:t>Mean</w:t>
            </w:r>
            <w:proofErr w:type="spellEnd"/>
            <w:r>
              <w:rPr>
                <w:color w:val="000000"/>
                <w:sz w:val="20"/>
                <w:szCs w:val="20"/>
              </w:rPr>
              <w:t xml:space="preserve"> Time To </w:t>
            </w:r>
            <w:proofErr w:type="spellStart"/>
            <w:r>
              <w:rPr>
                <w:color w:val="000000"/>
                <w:sz w:val="20"/>
                <w:szCs w:val="20"/>
              </w:rPr>
              <w:t>Repair</w:t>
            </w:r>
            <w:proofErr w:type="spellEnd"/>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Somme des durées de réparation / Nombre de pannes résolues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Par équipement + Par catégorie</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Depuis la mise en service (all-time)</w:t>
            </w:r>
          </w:p>
        </w:tc>
      </w:tr>
      <w:tr w:rsidR="001D1F2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Pannes en cours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Comptage des pannes au statut « En cours »</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Global + Par équipement</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Temps réel (au chargement)</w:t>
            </w:r>
          </w:p>
        </w:tc>
      </w:tr>
      <w:tr w:rsidR="001D1F2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Historique pannes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Liste complète des pannes avec détail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Par équipement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All-time</w:t>
            </w:r>
          </w:p>
        </w:tc>
      </w:tr>
    </w:tbl>
    <w:p w:rsidR="001D1F22" w:rsidRDefault="001D1F22">
      <w:pPr>
        <w:spacing w:after="100"/>
      </w:pPr>
    </w:p>
    <w:p w:rsidR="001D1F22" w:rsidRDefault="004D7A6C">
      <w:pPr>
        <w:pStyle w:val="Titre3"/>
      </w:pPr>
      <w:r>
        <w:t>5.2.3 Filtres</w:t>
      </w:r>
    </w:p>
    <w:p w:rsidR="001D1F22" w:rsidRDefault="004D7A6C">
      <w:pPr>
        <w:spacing w:after="120"/>
        <w:jc w:val="both"/>
      </w:pPr>
      <w:r>
        <w:t>Le tableau de bord supporte les filtres suivants :</w:t>
      </w:r>
    </w:p>
    <w:p w:rsidR="001D1F22" w:rsidRDefault="004D7A6C">
      <w:pPr>
        <w:pStyle w:val="Paragraphedeliste"/>
        <w:numPr>
          <w:ilvl w:val="0"/>
          <w:numId w:val="5"/>
        </w:numPr>
        <w:spacing w:after="60"/>
      </w:pPr>
      <w:r>
        <w:t xml:space="preserve">Par équipement : sélection d’un équipement spécifique pour afficher ses </w:t>
      </w:r>
      <w:proofErr w:type="spellStart"/>
      <w:r>
        <w:t>KPIs</w:t>
      </w:r>
      <w:proofErr w:type="spellEnd"/>
      <w:r>
        <w:t xml:space="preserve"> et son historique</w:t>
      </w:r>
    </w:p>
    <w:p w:rsidR="001D1F22" w:rsidRDefault="004D7A6C">
      <w:pPr>
        <w:pStyle w:val="Paragraphedeliste"/>
        <w:numPr>
          <w:ilvl w:val="0"/>
          <w:numId w:val="5"/>
        </w:numPr>
        <w:spacing w:after="60"/>
      </w:pPr>
      <w:r>
        <w:t>Par zone : filtrage géographique par zone de la carrière</w:t>
      </w:r>
    </w:p>
    <w:p w:rsidR="001D1F22" w:rsidRDefault="001D1F22">
      <w:pPr>
        <w:spacing w:after="100"/>
      </w:pPr>
    </w:p>
    <w:p w:rsidR="001D1F22" w:rsidRDefault="004D7A6C">
      <w:pPr>
        <w:pStyle w:val="Titre2"/>
      </w:pPr>
      <w:r>
        <w:t>5.3 Module Notifications In-App</w:t>
      </w:r>
    </w:p>
    <w:p w:rsidR="001D1F22" w:rsidRDefault="004D7A6C">
      <w:pPr>
        <w:spacing w:after="120"/>
        <w:jc w:val="both"/>
      </w:pPr>
      <w:r>
        <w:t xml:space="preserve">Le système utilise une table notifications en base MySQL pour stocker les alertes destinées au Superviseur. Lorsqu’une nouvelle panne est créée par un Pointeur, un Observer </w:t>
      </w:r>
      <w:proofErr w:type="spellStart"/>
      <w:r>
        <w:t>Laravel</w:t>
      </w:r>
      <w:proofErr w:type="spellEnd"/>
      <w:r>
        <w:t xml:space="preserve"> sur le modèle Panne insère automatiquement une notification en base. Côté </w:t>
      </w:r>
      <w:proofErr w:type="spellStart"/>
      <w:r>
        <w:t>frontend</w:t>
      </w:r>
      <w:proofErr w:type="spellEnd"/>
      <w:r>
        <w:t xml:space="preserve"> </w:t>
      </w:r>
      <w:proofErr w:type="spellStart"/>
      <w:r>
        <w:t>React</w:t>
      </w:r>
      <w:proofErr w:type="spellEnd"/>
      <w:r>
        <w:t xml:space="preserve">, le composant du tableau de bord récupère les notifications non lues via l’API REST à chaque chargement de page et affiche un badge numérique sur l’icône cloche. Le chef peut marquer les notifications comme lues. Dans les phases futures, des notifications email pourront être ajoutées via le système </w:t>
      </w:r>
      <w:proofErr w:type="spellStart"/>
      <w:r>
        <w:t>Laravel</w:t>
      </w:r>
      <w:proofErr w:type="spellEnd"/>
      <w:r>
        <w:t xml:space="preserve"> Notifications.</w:t>
      </w:r>
    </w:p>
    <w:p w:rsidR="001D1F22" w:rsidRDefault="001D1F22">
      <w:pPr>
        <w:spacing w:after="100"/>
      </w:pPr>
    </w:p>
    <w:p w:rsidR="001D1F22" w:rsidRDefault="004D7A6C">
      <w:pPr>
        <w:pStyle w:val="Titre2"/>
      </w:pPr>
      <w:r>
        <w:lastRenderedPageBreak/>
        <w:t>5.4 Module Gestion du Matériel</w:t>
      </w:r>
    </w:p>
    <w:p w:rsidR="001D1F22" w:rsidRDefault="004D7A6C">
      <w:pPr>
        <w:spacing w:after="120"/>
        <w:jc w:val="both"/>
      </w:pPr>
      <w:r>
        <w:t xml:space="preserve">Les équipements (matériel) sont pré-chargés dans le système par l’administrateur avant le go-live via un </w:t>
      </w:r>
      <w:proofErr w:type="spellStart"/>
      <w:r>
        <w:t>seeder</w:t>
      </w:r>
      <w:proofErr w:type="spellEnd"/>
      <w:r>
        <w:t xml:space="preserve"> </w:t>
      </w:r>
      <w:proofErr w:type="spellStart"/>
      <w:r>
        <w:t>Laravel</w:t>
      </w:r>
      <w:proofErr w:type="spellEnd"/>
      <w:r>
        <w:t xml:space="preserve"> ou une interface d’administration, avec les informations suivantes : matricule, nom, catégorie et carrière associée. Les agents (Pointeurs) peuvent également ajouter de nouveaux équipements directement depuis le formulaire de saisie si un équipement n’est pas encore référencé.</w:t>
      </w:r>
    </w:p>
    <w:p w:rsidR="001D1F22" w:rsidRDefault="001D1F22">
      <w:pPr>
        <w:spacing w:after="100"/>
      </w:pPr>
    </w:p>
    <w:p w:rsidR="001D1F22" w:rsidRDefault="004D7A6C">
      <w:pPr>
        <w:pStyle w:val="Titre1"/>
      </w:pPr>
      <w:r>
        <w:t>6. Modèle de Données</w:t>
      </w:r>
    </w:p>
    <w:p w:rsidR="001D1F22" w:rsidRDefault="004D7A6C">
      <w:pPr>
        <w:spacing w:after="120"/>
        <w:jc w:val="both"/>
      </w:pPr>
      <w:r>
        <w:t xml:space="preserve">Le modèle de données repose sur 7 tables MySQL, correspondant aux 6 entités métier du diagramme UML de classes plus une table notifications. Les tables sont créées et gérées via les migrations </w:t>
      </w:r>
      <w:proofErr w:type="spellStart"/>
      <w:r>
        <w:t>Laravel</w:t>
      </w:r>
      <w:proofErr w:type="spellEnd"/>
      <w:r>
        <w:t xml:space="preserve"> (Eloquent ORM).</w:t>
      </w:r>
    </w:p>
    <w:p w:rsidR="001D1F22" w:rsidRDefault="001D1F22">
      <w:pPr>
        <w:spacing w:after="100"/>
      </w:pPr>
    </w:p>
    <w:p w:rsidR="001D1F22" w:rsidRDefault="004D7A6C">
      <w:pPr>
        <w:pStyle w:val="Titre2"/>
      </w:pPr>
      <w:r>
        <w:t>6.1 Tables MySQL</w:t>
      </w:r>
    </w:p>
    <w:p w:rsidR="001D1F22" w:rsidRDefault="004D7A6C">
      <w:pPr>
        <w:pStyle w:val="Titre3"/>
      </w:pPr>
      <w:proofErr w:type="gramStart"/>
      <w:r>
        <w:t>superviseurs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000"/>
        <w:gridCol w:w="3426"/>
      </w:tblGrid>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Type MySQL</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Contrainte</w:t>
            </w:r>
          </w:p>
        </w:tc>
        <w:tc>
          <w:tcPr>
            <w:tcW w:w="34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matricule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 UNSIGNED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PRIMARY KEY</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Identifiant unique du superviseur</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Nom complet</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email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VARCHAR(255)</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UNIQUE, NOT NULL</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Adresse email (login)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phone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VARCHAR(50)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Numéro de téléphone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password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VARCHAR(255)</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Mot de passe </w:t>
            </w:r>
            <w:proofErr w:type="spellStart"/>
            <w:r>
              <w:rPr>
                <w:color w:val="000000"/>
                <w:sz w:val="20"/>
                <w:szCs w:val="20"/>
              </w:rPr>
              <w:t>hashé</w:t>
            </w:r>
            <w:proofErr w:type="spellEnd"/>
            <w:r>
              <w:rPr>
                <w:color w:val="000000"/>
                <w:sz w:val="20"/>
                <w:szCs w:val="20"/>
              </w:rPr>
              <w:t xml:space="preserve"> (</w:t>
            </w:r>
            <w:proofErr w:type="spellStart"/>
            <w:r>
              <w:rPr>
                <w:color w:val="000000"/>
                <w:sz w:val="20"/>
                <w:szCs w:val="20"/>
              </w:rPr>
              <w:t>bcrypt</w:t>
            </w:r>
            <w:proofErr w:type="spellEnd"/>
            <w:r>
              <w:rPr>
                <w:color w:val="000000"/>
                <w:sz w:val="20"/>
                <w:szCs w:val="20"/>
              </w:rPr>
              <w:t xml:space="preserve"> via </w:t>
            </w:r>
            <w:proofErr w:type="spellStart"/>
            <w:r>
              <w:rPr>
                <w:color w:val="000000"/>
                <w:sz w:val="20"/>
                <w:szCs w:val="20"/>
              </w:rPr>
              <w:t>Laravel</w:t>
            </w:r>
            <w:proofErr w:type="spellEnd"/>
            <w:r>
              <w:rPr>
                <w:color w:val="000000"/>
                <w:sz w:val="20"/>
                <w:szCs w:val="20"/>
              </w:rPr>
              <w:t>)</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region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Région géographique d’affectation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NULL</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Horodatage de création (</w:t>
            </w:r>
            <w:proofErr w:type="spellStart"/>
            <w:r>
              <w:rPr>
                <w:color w:val="000000"/>
                <w:sz w:val="20"/>
                <w:szCs w:val="20"/>
              </w:rPr>
              <w:t>Laravel</w:t>
            </w:r>
            <w:proofErr w:type="spellEnd"/>
            <w:r>
              <w:rPr>
                <w:color w:val="000000"/>
                <w:sz w:val="20"/>
                <w:szCs w:val="20"/>
              </w:rPr>
              <w:t>)</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Horodatage de mise à jour (</w:t>
            </w:r>
            <w:proofErr w:type="spellStart"/>
            <w:r>
              <w:rPr>
                <w:color w:val="000000"/>
                <w:sz w:val="20"/>
                <w:szCs w:val="20"/>
              </w:rPr>
              <w:t>Laravel</w:t>
            </w:r>
            <w:proofErr w:type="spellEnd"/>
            <w:r>
              <w:rPr>
                <w:color w:val="000000"/>
                <w:sz w:val="20"/>
                <w:szCs w:val="20"/>
              </w:rPr>
              <w:t>)</w:t>
            </w:r>
          </w:p>
        </w:tc>
      </w:tr>
    </w:tbl>
    <w:p w:rsidR="001D1F22" w:rsidRDefault="001D1F22">
      <w:pPr>
        <w:spacing w:after="100"/>
      </w:pPr>
    </w:p>
    <w:p w:rsidR="001D1F22" w:rsidRDefault="004D7A6C">
      <w:pPr>
        <w:pStyle w:val="Titre3"/>
      </w:pPr>
      <w:proofErr w:type="spellStart"/>
      <w:proofErr w:type="gramStart"/>
      <w:r>
        <w:t>carrieres</w:t>
      </w:r>
      <w:proofErr w:type="spellEnd"/>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026"/>
      </w:tblGrid>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Type MySQL</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Contrainte</w:t>
            </w:r>
          </w:p>
        </w:tc>
        <w:tc>
          <w:tcPr>
            <w:tcW w:w="30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PRIMARY KEY, AUTO_INCREMENT</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Identifiant unique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VARCHAR(255)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 NULL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Nom de la carrière (ex : JBILAT)</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region</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VARCHAR(255)</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NULL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Région géographique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superviseur_id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FOREIGN KEY → superviseurs</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Superviseur responsable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NULL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Horodatage de création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NULL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Horodatage de mise à jour</w:t>
            </w:r>
          </w:p>
        </w:tc>
      </w:tr>
    </w:tbl>
    <w:p w:rsidR="001D1F22" w:rsidRDefault="001D1F22">
      <w:pPr>
        <w:spacing w:after="100"/>
      </w:pPr>
    </w:p>
    <w:p w:rsidR="001D1F22" w:rsidRDefault="004D7A6C">
      <w:pPr>
        <w:pStyle w:val="Titre3"/>
      </w:pPr>
      <w:proofErr w:type="gramStart"/>
      <w:r>
        <w:t>pointeurs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026"/>
      </w:tblGrid>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lastRenderedPageBreak/>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Type MySQL</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Contrainte</w:t>
            </w:r>
          </w:p>
        </w:tc>
        <w:tc>
          <w:tcPr>
            <w:tcW w:w="30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matricule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PRIMARY KEY</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Identifiant unique du pointeur</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VARCHAR(255)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 NULL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Nom complet</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email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VARCHAR(255)</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UNIQUE, NOT NULL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Adresse email (login)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phone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VARCHAR(50)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NULL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Numéro de téléphone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password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VARCHAR(255)</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NOT NULL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Mot de passe </w:t>
            </w:r>
            <w:proofErr w:type="spellStart"/>
            <w:r>
              <w:rPr>
                <w:color w:val="000000"/>
                <w:sz w:val="20"/>
                <w:szCs w:val="20"/>
              </w:rPr>
              <w:t>hashé</w:t>
            </w:r>
            <w:proofErr w:type="spellEnd"/>
            <w:r>
              <w:rPr>
                <w:color w:val="000000"/>
                <w:sz w:val="20"/>
                <w:szCs w:val="20"/>
              </w:rPr>
              <w:t xml:space="preserve"> (</w:t>
            </w:r>
            <w:proofErr w:type="spellStart"/>
            <w:r>
              <w:rPr>
                <w:color w:val="000000"/>
                <w:sz w:val="20"/>
                <w:szCs w:val="20"/>
              </w:rPr>
              <w:t>bcrypt</w:t>
            </w:r>
            <w:proofErr w:type="spellEnd"/>
            <w:r>
              <w:rPr>
                <w:color w:val="000000"/>
                <w:sz w:val="20"/>
                <w:szCs w:val="20"/>
              </w:rPr>
              <w:t xml:space="preserve"> via </w:t>
            </w:r>
            <w:proofErr w:type="spellStart"/>
            <w:r>
              <w:rPr>
                <w:color w:val="000000"/>
                <w:sz w:val="20"/>
                <w:szCs w:val="20"/>
              </w:rPr>
              <w:t>Laravel</w:t>
            </w:r>
            <w:proofErr w:type="spellEnd"/>
            <w:r>
              <w:rPr>
                <w:color w:val="000000"/>
                <w:sz w:val="20"/>
                <w:szCs w:val="20"/>
              </w:rPr>
              <w:t>)</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carriere_id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FOREIGN KEY → </w:t>
            </w:r>
            <w:proofErr w:type="spellStart"/>
            <w:r>
              <w:rPr>
                <w:color w:val="000000"/>
                <w:sz w:val="20"/>
                <w:szCs w:val="20"/>
              </w:rPr>
              <w:t>carrieres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Carrière d’affectation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NULL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Horodatage de création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NULL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Horodatage de mise à jour</w:t>
            </w:r>
          </w:p>
        </w:tc>
      </w:tr>
    </w:tbl>
    <w:p w:rsidR="001D1F22" w:rsidRDefault="001D1F22">
      <w:pPr>
        <w:spacing w:after="100"/>
      </w:pPr>
    </w:p>
    <w:p w:rsidR="001D1F22" w:rsidRDefault="004D7A6C">
      <w:pPr>
        <w:pStyle w:val="Titre3"/>
      </w:pPr>
      <w:proofErr w:type="spellStart"/>
      <w:proofErr w:type="gramStart"/>
      <w:r>
        <w:t>materiels</w:t>
      </w:r>
      <w:proofErr w:type="spellEnd"/>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026"/>
      </w:tblGrid>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Type MySQL</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Contrainte</w:t>
            </w:r>
          </w:p>
        </w:tc>
        <w:tc>
          <w:tcPr>
            <w:tcW w:w="30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matricule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PRIMARY KEY</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Identifiant unique de l’équipement</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VARCHAR(255)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 NULL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Nom (ex : Broyeur BK-500)</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categorie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VARCHAR(255)</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NOT NULL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Catégorie (Concasseur, Convoyeur, Engin)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carriere_id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FOREIGN KEY → </w:t>
            </w:r>
            <w:proofErr w:type="spellStart"/>
            <w:r>
              <w:rPr>
                <w:color w:val="000000"/>
                <w:sz w:val="20"/>
                <w:szCs w:val="20"/>
              </w:rPr>
              <w:t>carrieres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Carrière d’affectation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NULL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Horodatage de création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NULL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Horodatage de mise à jour</w:t>
            </w:r>
          </w:p>
        </w:tc>
      </w:tr>
    </w:tbl>
    <w:p w:rsidR="001D1F22" w:rsidRDefault="001D1F22">
      <w:pPr>
        <w:spacing w:after="100"/>
      </w:pPr>
    </w:p>
    <w:p w:rsidR="001D1F22" w:rsidRDefault="004D7A6C">
      <w:pPr>
        <w:pStyle w:val="Titre3"/>
      </w:pPr>
      <w:proofErr w:type="gramStart"/>
      <w:r>
        <w:t>pannes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7"/>
        <w:gridCol w:w="2650"/>
        <w:gridCol w:w="2314"/>
        <w:gridCol w:w="2405"/>
      </w:tblGrid>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Colonne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Type MySQL</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Contrainte</w:t>
            </w:r>
          </w:p>
        </w:tc>
        <w:tc>
          <w:tcPr>
            <w:tcW w:w="28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PRIMARY KEY, AUTO_INCREMENT</w:t>
            </w:r>
          </w:p>
        </w:tc>
        <w:tc>
          <w:tcPr>
            <w:tcW w:w="2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Identifiant unique de la panne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zone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VARCHAR(255)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 NULL</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Zone de la carrière concernée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type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VARCHAR(255)</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NOT NULL</w:t>
            </w:r>
          </w:p>
        </w:tc>
        <w:tc>
          <w:tcPr>
            <w:tcW w:w="2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Nature de la panne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date_panne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DATETIME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 NULL</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Date et heure de début</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date_fin</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DATETIME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NULL</w:t>
            </w:r>
          </w:p>
        </w:tc>
        <w:tc>
          <w:tcPr>
            <w:tcW w:w="2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Date et heure de résolution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status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gramStart"/>
            <w:r>
              <w:rPr>
                <w:color w:val="000000"/>
                <w:sz w:val="20"/>
                <w:szCs w:val="20"/>
              </w:rPr>
              <w:t>ENUM(</w:t>
            </w:r>
            <w:proofErr w:type="gramEnd"/>
            <w:r>
              <w:rPr>
                <w:color w:val="000000"/>
                <w:sz w:val="20"/>
                <w:szCs w:val="20"/>
              </w:rPr>
              <w:t>'en_cours','</w:t>
            </w:r>
            <w:proofErr w:type="spellStart"/>
            <w:r>
              <w:rPr>
                <w:color w:val="000000"/>
                <w:sz w:val="20"/>
                <w:szCs w:val="20"/>
              </w:rPr>
              <w:t>resolue</w:t>
            </w:r>
            <w:proofErr w:type="spellEnd"/>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 NULL, DEFAULT '</w:t>
            </w:r>
            <w:proofErr w:type="spellStart"/>
            <w:r>
              <w:rPr>
                <w:color w:val="000000"/>
                <w:sz w:val="20"/>
                <w:szCs w:val="20"/>
              </w:rPr>
              <w:t>en_cours</w:t>
            </w:r>
            <w:proofErr w:type="spellEnd"/>
            <w:r>
              <w:rPr>
                <w:color w:val="000000"/>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Statut de la panne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plan_action</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TEXT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NULL</w:t>
            </w:r>
          </w:p>
        </w:tc>
        <w:tc>
          <w:tcPr>
            <w:tcW w:w="2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Plan d’action / actions correctives</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pointeur_id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FOREIGN KEY → pointeurs</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Pointeur déclarant</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carriere_id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FOREIGN KEY → </w:t>
            </w:r>
            <w:proofErr w:type="spellStart"/>
            <w:r>
              <w:rPr>
                <w:color w:val="000000"/>
                <w:sz w:val="20"/>
                <w:szCs w:val="20"/>
              </w:rPr>
              <w:t>carrieres</w:t>
            </w:r>
            <w:proofErr w:type="spellEnd"/>
          </w:p>
        </w:tc>
        <w:tc>
          <w:tcPr>
            <w:tcW w:w="2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Carrière concernée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lastRenderedPageBreak/>
              <w:t>materiel_id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FOREIGN KEY → </w:t>
            </w:r>
            <w:proofErr w:type="spellStart"/>
            <w:r>
              <w:rPr>
                <w:color w:val="000000"/>
                <w:sz w:val="20"/>
                <w:szCs w:val="20"/>
              </w:rPr>
              <w:t>materiels</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Matériel concerné</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NULL</w:t>
            </w:r>
          </w:p>
        </w:tc>
        <w:tc>
          <w:tcPr>
            <w:tcW w:w="2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Horodatage de création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NULL</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Horodatage de mise à jour</w:t>
            </w:r>
          </w:p>
        </w:tc>
      </w:tr>
    </w:tbl>
    <w:p w:rsidR="001D1F22" w:rsidRDefault="001D1F22">
      <w:pPr>
        <w:spacing w:after="100"/>
      </w:pPr>
    </w:p>
    <w:p w:rsidR="001D1F22" w:rsidRDefault="004D7A6C">
      <w:pPr>
        <w:pStyle w:val="Titre3"/>
      </w:pPr>
      <w:proofErr w:type="gramStart"/>
      <w:r>
        <w:t>actions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026"/>
      </w:tblGrid>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Type MySQL</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Contrainte</w:t>
            </w:r>
          </w:p>
        </w:tc>
        <w:tc>
          <w:tcPr>
            <w:tcW w:w="30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PRIMARY KEY, AUTO_INCREMENT</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Identifiant unique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DATETIME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 NULL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Date de l’intervention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intervention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TEXT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NOT NULL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Description de l’intervention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panne_id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FOREIGN KEY → pannes</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Panne associée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NULL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Horodatage de création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NULL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Horodatage de mise à jour</w:t>
            </w:r>
          </w:p>
        </w:tc>
      </w:tr>
    </w:tbl>
    <w:p w:rsidR="001D1F22" w:rsidRDefault="001D1F22">
      <w:pPr>
        <w:spacing w:after="100"/>
      </w:pPr>
    </w:p>
    <w:p w:rsidR="001D1F22" w:rsidRDefault="004D7A6C">
      <w:pPr>
        <w:pStyle w:val="Titre3"/>
      </w:pPr>
      <w:proofErr w:type="gramStart"/>
      <w:r>
        <w:t>notifications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600"/>
        <w:gridCol w:w="2826"/>
      </w:tblGrid>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Type MySQL</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Contrainte</w:t>
            </w:r>
          </w:p>
        </w:tc>
        <w:tc>
          <w:tcPr>
            <w:tcW w:w="28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 UNSIGNED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PRIMARY KEY, AUTO_INCREMENT</w:t>
            </w:r>
          </w:p>
        </w:tc>
        <w:tc>
          <w:tcPr>
            <w:tcW w:w="2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Identifiant unique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superviseur_id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INT UNSIGNED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FOREIGN KEY → superviseurs</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Superviseur destinataire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panne_id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 UNSIGNED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FOREIGN KEY → pannes</w:t>
            </w:r>
          </w:p>
        </w:tc>
        <w:tc>
          <w:tcPr>
            <w:tcW w:w="2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Panne déclenchante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message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VARCHAR(500)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 NULL</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Texte de la notification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is_read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NOT NULL, DEFAULT FALSE</w:t>
            </w:r>
          </w:p>
        </w:tc>
        <w:tc>
          <w:tcPr>
            <w:tcW w:w="2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Indicateur de lecture</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TIMESTAMP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NULL</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Horodatage de création</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TIMESTAMP</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NULL</w:t>
            </w:r>
          </w:p>
        </w:tc>
        <w:tc>
          <w:tcPr>
            <w:tcW w:w="2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Horodatage de mise à jour</w:t>
            </w:r>
          </w:p>
        </w:tc>
      </w:tr>
    </w:tbl>
    <w:p w:rsidR="001D1F22" w:rsidRDefault="001D1F22">
      <w:pPr>
        <w:spacing w:after="100"/>
      </w:pPr>
    </w:p>
    <w:p w:rsidR="001D1F22" w:rsidRDefault="004D7A6C">
      <w:pPr>
        <w:pStyle w:val="Titre2"/>
      </w:pPr>
      <w:r>
        <w:t>6.2 Relations (Eloquent)</w:t>
      </w:r>
    </w:p>
    <w:p w:rsidR="001D1F22" w:rsidRDefault="004D7A6C">
      <w:pPr>
        <w:pStyle w:val="Paragraphedeliste"/>
        <w:numPr>
          <w:ilvl w:val="0"/>
          <w:numId w:val="6"/>
        </w:numPr>
        <w:spacing w:after="60"/>
      </w:pPr>
      <w:r>
        <w:t xml:space="preserve">Superviseur </w:t>
      </w:r>
      <w:proofErr w:type="spellStart"/>
      <w:r>
        <w:t>hasMany</w:t>
      </w:r>
      <w:proofErr w:type="spellEnd"/>
      <w:r>
        <w:t xml:space="preserve"> </w:t>
      </w:r>
      <w:proofErr w:type="spellStart"/>
      <w:r>
        <w:t>Carriere</w:t>
      </w:r>
      <w:proofErr w:type="spellEnd"/>
      <w:r>
        <w:t>(s)</w:t>
      </w:r>
    </w:p>
    <w:p w:rsidR="001D1F22" w:rsidRDefault="004D7A6C">
      <w:pPr>
        <w:pStyle w:val="Paragraphedeliste"/>
        <w:numPr>
          <w:ilvl w:val="0"/>
          <w:numId w:val="6"/>
        </w:numPr>
        <w:spacing w:after="60"/>
      </w:pPr>
      <w:proofErr w:type="spellStart"/>
      <w:r>
        <w:t>Carriere</w:t>
      </w:r>
      <w:proofErr w:type="spellEnd"/>
      <w:r>
        <w:t xml:space="preserve"> </w:t>
      </w:r>
      <w:proofErr w:type="spellStart"/>
      <w:r>
        <w:t>belongsTo</w:t>
      </w:r>
      <w:proofErr w:type="spellEnd"/>
      <w:r>
        <w:t xml:space="preserve"> Superviseur</w:t>
      </w:r>
    </w:p>
    <w:p w:rsidR="001D1F22" w:rsidRDefault="004D7A6C">
      <w:pPr>
        <w:pStyle w:val="Paragraphedeliste"/>
        <w:numPr>
          <w:ilvl w:val="0"/>
          <w:numId w:val="6"/>
        </w:numPr>
        <w:spacing w:after="60"/>
      </w:pPr>
      <w:proofErr w:type="spellStart"/>
      <w:r>
        <w:t>Carriere</w:t>
      </w:r>
      <w:proofErr w:type="spellEnd"/>
      <w:r>
        <w:t xml:space="preserve"> </w:t>
      </w:r>
      <w:proofErr w:type="spellStart"/>
      <w:r>
        <w:t>hasMany</w:t>
      </w:r>
      <w:proofErr w:type="spellEnd"/>
      <w:r>
        <w:t xml:space="preserve"> Pointeur(s)</w:t>
      </w:r>
    </w:p>
    <w:p w:rsidR="001D1F22" w:rsidRDefault="004D7A6C">
      <w:pPr>
        <w:pStyle w:val="Paragraphedeliste"/>
        <w:numPr>
          <w:ilvl w:val="0"/>
          <w:numId w:val="6"/>
        </w:numPr>
        <w:spacing w:after="60"/>
      </w:pPr>
      <w:proofErr w:type="spellStart"/>
      <w:r>
        <w:t>Carriere</w:t>
      </w:r>
      <w:proofErr w:type="spellEnd"/>
      <w:r>
        <w:t xml:space="preserve"> </w:t>
      </w:r>
      <w:proofErr w:type="spellStart"/>
      <w:r>
        <w:t>hasMany</w:t>
      </w:r>
      <w:proofErr w:type="spellEnd"/>
      <w:r>
        <w:t xml:space="preserve"> </w:t>
      </w:r>
      <w:proofErr w:type="spellStart"/>
      <w:r>
        <w:t>Materiel</w:t>
      </w:r>
      <w:proofErr w:type="spellEnd"/>
      <w:r>
        <w:t>(s)</w:t>
      </w:r>
    </w:p>
    <w:p w:rsidR="001D1F22" w:rsidRDefault="004D7A6C">
      <w:pPr>
        <w:pStyle w:val="Paragraphedeliste"/>
        <w:numPr>
          <w:ilvl w:val="0"/>
          <w:numId w:val="6"/>
        </w:numPr>
        <w:spacing w:after="60"/>
      </w:pPr>
      <w:r>
        <w:t xml:space="preserve">Pointeur </w:t>
      </w:r>
      <w:proofErr w:type="spellStart"/>
      <w:r>
        <w:t>belongsTo</w:t>
      </w:r>
      <w:proofErr w:type="spellEnd"/>
      <w:r>
        <w:t xml:space="preserve"> </w:t>
      </w:r>
      <w:proofErr w:type="spellStart"/>
      <w:r>
        <w:t>Carriere</w:t>
      </w:r>
      <w:proofErr w:type="spellEnd"/>
    </w:p>
    <w:p w:rsidR="001D1F22" w:rsidRDefault="004D7A6C">
      <w:pPr>
        <w:pStyle w:val="Paragraphedeliste"/>
        <w:numPr>
          <w:ilvl w:val="0"/>
          <w:numId w:val="6"/>
        </w:numPr>
        <w:spacing w:after="60"/>
      </w:pPr>
      <w:r>
        <w:t xml:space="preserve">Pointeur </w:t>
      </w:r>
      <w:proofErr w:type="spellStart"/>
      <w:r>
        <w:t>hasMany</w:t>
      </w:r>
      <w:proofErr w:type="spellEnd"/>
      <w:r>
        <w:t xml:space="preserve"> Panne(s)</w:t>
      </w:r>
    </w:p>
    <w:p w:rsidR="001D1F22" w:rsidRDefault="004D7A6C">
      <w:pPr>
        <w:pStyle w:val="Paragraphedeliste"/>
        <w:numPr>
          <w:ilvl w:val="0"/>
          <w:numId w:val="6"/>
        </w:numPr>
        <w:spacing w:after="60"/>
      </w:pPr>
      <w:proofErr w:type="spellStart"/>
      <w:r>
        <w:t>Materiel</w:t>
      </w:r>
      <w:proofErr w:type="spellEnd"/>
      <w:r>
        <w:t xml:space="preserve"> </w:t>
      </w:r>
      <w:proofErr w:type="spellStart"/>
      <w:r>
        <w:t>belongsTo</w:t>
      </w:r>
      <w:proofErr w:type="spellEnd"/>
      <w:r>
        <w:t xml:space="preserve"> </w:t>
      </w:r>
      <w:proofErr w:type="spellStart"/>
      <w:r>
        <w:t>Carriere</w:t>
      </w:r>
      <w:proofErr w:type="spellEnd"/>
    </w:p>
    <w:p w:rsidR="001D1F22" w:rsidRDefault="004D7A6C">
      <w:pPr>
        <w:pStyle w:val="Paragraphedeliste"/>
        <w:numPr>
          <w:ilvl w:val="0"/>
          <w:numId w:val="6"/>
        </w:numPr>
        <w:spacing w:after="60"/>
      </w:pPr>
      <w:proofErr w:type="spellStart"/>
      <w:r>
        <w:t>Materiel</w:t>
      </w:r>
      <w:proofErr w:type="spellEnd"/>
      <w:r>
        <w:t xml:space="preserve"> </w:t>
      </w:r>
      <w:proofErr w:type="spellStart"/>
      <w:r>
        <w:t>hasMany</w:t>
      </w:r>
      <w:proofErr w:type="spellEnd"/>
      <w:r>
        <w:t xml:space="preserve"> Panne(s)</w:t>
      </w:r>
    </w:p>
    <w:p w:rsidR="001D1F22" w:rsidRDefault="004D7A6C">
      <w:pPr>
        <w:pStyle w:val="Paragraphedeliste"/>
        <w:numPr>
          <w:ilvl w:val="0"/>
          <w:numId w:val="6"/>
        </w:numPr>
        <w:spacing w:after="60"/>
      </w:pPr>
      <w:r>
        <w:t xml:space="preserve">Panne </w:t>
      </w:r>
      <w:proofErr w:type="spellStart"/>
      <w:r>
        <w:t>belongsTo</w:t>
      </w:r>
      <w:proofErr w:type="spellEnd"/>
      <w:r>
        <w:t xml:space="preserve"> Pointeur, </w:t>
      </w:r>
      <w:proofErr w:type="spellStart"/>
      <w:r>
        <w:t>Carriere</w:t>
      </w:r>
      <w:proofErr w:type="spellEnd"/>
      <w:r>
        <w:t xml:space="preserve">, </w:t>
      </w:r>
      <w:proofErr w:type="spellStart"/>
      <w:r>
        <w:t>Materiel</w:t>
      </w:r>
      <w:proofErr w:type="spellEnd"/>
    </w:p>
    <w:p w:rsidR="001D1F22" w:rsidRDefault="004D7A6C">
      <w:pPr>
        <w:pStyle w:val="Paragraphedeliste"/>
        <w:numPr>
          <w:ilvl w:val="0"/>
          <w:numId w:val="6"/>
        </w:numPr>
        <w:spacing w:after="60"/>
      </w:pPr>
      <w:r>
        <w:t xml:space="preserve">Panne </w:t>
      </w:r>
      <w:proofErr w:type="spellStart"/>
      <w:r>
        <w:t>hasMany</w:t>
      </w:r>
      <w:proofErr w:type="spellEnd"/>
      <w:r>
        <w:t xml:space="preserve"> Action(s)</w:t>
      </w:r>
    </w:p>
    <w:p w:rsidR="001D1F22" w:rsidRDefault="004D7A6C">
      <w:pPr>
        <w:pStyle w:val="Paragraphedeliste"/>
        <w:numPr>
          <w:ilvl w:val="0"/>
          <w:numId w:val="6"/>
        </w:numPr>
        <w:spacing w:after="60"/>
      </w:pPr>
      <w:r>
        <w:t xml:space="preserve">Action </w:t>
      </w:r>
      <w:proofErr w:type="spellStart"/>
      <w:r>
        <w:t>belongsTo</w:t>
      </w:r>
      <w:proofErr w:type="spellEnd"/>
      <w:r>
        <w:t xml:space="preserve"> Panne</w:t>
      </w:r>
    </w:p>
    <w:p w:rsidR="001D1F22" w:rsidRDefault="004D7A6C">
      <w:pPr>
        <w:pStyle w:val="Paragraphedeliste"/>
        <w:numPr>
          <w:ilvl w:val="0"/>
          <w:numId w:val="6"/>
        </w:numPr>
        <w:spacing w:after="60"/>
      </w:pPr>
      <w:r>
        <w:lastRenderedPageBreak/>
        <w:t xml:space="preserve">Notification </w:t>
      </w:r>
      <w:proofErr w:type="spellStart"/>
      <w:r>
        <w:t>belongsTo</w:t>
      </w:r>
      <w:proofErr w:type="spellEnd"/>
      <w:r>
        <w:t xml:space="preserve"> Superviseur, Panne</w:t>
      </w:r>
    </w:p>
    <w:p w:rsidR="001D1F22" w:rsidRDefault="001D1F22">
      <w:pPr>
        <w:spacing w:after="100"/>
      </w:pPr>
    </w:p>
    <w:p w:rsidR="001D1F22" w:rsidRDefault="004D7A6C">
      <w:pPr>
        <w:pStyle w:val="Titre1"/>
      </w:pPr>
      <w:r>
        <w:t>7. Architecture Technique</w:t>
      </w:r>
    </w:p>
    <w:p w:rsidR="001D1F22" w:rsidRDefault="004D7A6C">
      <w:pPr>
        <w:pStyle w:val="Titre2"/>
      </w:pPr>
      <w:r>
        <w:t xml:space="preserve">7.1 </w:t>
      </w:r>
      <w:proofErr w:type="spellStart"/>
      <w:r>
        <w:t>Stack</w:t>
      </w:r>
      <w:proofErr w:type="spellEnd"/>
      <w:r>
        <w:t xml:space="preserve"> Technologique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1D1F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Couche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Technologie</w:t>
            </w:r>
          </w:p>
        </w:tc>
        <w:tc>
          <w:tcPr>
            <w:tcW w:w="44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Justification</w:t>
            </w:r>
          </w:p>
        </w:tc>
      </w:tr>
      <w:tr w:rsidR="001D1F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Frontend</w:t>
            </w:r>
            <w:proofErr w:type="spellEnd"/>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React</w:t>
            </w:r>
            <w:proofErr w:type="spellEnd"/>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Framework moderne, large écosystème de composants, communication via API REST avec le </w:t>
            </w:r>
            <w:proofErr w:type="spellStart"/>
            <w:r>
              <w:rPr>
                <w:color w:val="000000"/>
                <w:sz w:val="20"/>
                <w:szCs w:val="20"/>
              </w:rPr>
              <w:t>backend</w:t>
            </w:r>
            <w:proofErr w:type="spellEnd"/>
            <w:r>
              <w:rPr>
                <w:color w:val="000000"/>
                <w:sz w:val="20"/>
                <w:szCs w:val="20"/>
              </w:rPr>
              <w:t xml:space="preserve"> </w:t>
            </w:r>
            <w:proofErr w:type="spellStart"/>
            <w:r>
              <w:rPr>
                <w:color w:val="000000"/>
                <w:sz w:val="20"/>
                <w:szCs w:val="20"/>
              </w:rPr>
              <w:t>Laravel</w:t>
            </w:r>
            <w:proofErr w:type="spellEnd"/>
          </w:p>
        </w:tc>
      </w:tr>
      <w:tr w:rsidR="001D1F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Backend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Laravel</w:t>
            </w:r>
            <w:proofErr w:type="spellEnd"/>
            <w:r>
              <w:rPr>
                <w:color w:val="000000"/>
                <w:sz w:val="20"/>
                <w:szCs w:val="20"/>
              </w:rPr>
              <w:t xml:space="preserve"> (PHP 8.x)</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Framework PHP mature, Eloquent ORM pour MySQL, système de migrations, </w:t>
            </w:r>
            <w:proofErr w:type="spellStart"/>
            <w:r>
              <w:rPr>
                <w:color w:val="000000"/>
                <w:sz w:val="20"/>
                <w:szCs w:val="20"/>
              </w:rPr>
              <w:t>observers</w:t>
            </w:r>
            <w:proofErr w:type="spellEnd"/>
            <w:r>
              <w:rPr>
                <w:color w:val="000000"/>
                <w:sz w:val="20"/>
                <w:szCs w:val="20"/>
              </w:rPr>
              <w:t>, middleware d’authentification, écosystème riche</w:t>
            </w:r>
          </w:p>
        </w:tc>
      </w:tr>
      <w:tr w:rsidR="001D1F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Base de données</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MySQL 8.x</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Base de données relationnelle robuste, support complet SQL pour les calculs MTBF/MTTR, large adoption en entreprise</w:t>
            </w:r>
          </w:p>
        </w:tc>
      </w:tr>
      <w:tr w:rsidR="001D1F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Authentification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Laravel</w:t>
            </w:r>
            <w:proofErr w:type="spellEnd"/>
            <w:r>
              <w:rPr>
                <w:color w:val="000000"/>
                <w:sz w:val="20"/>
                <w:szCs w:val="20"/>
              </w:rPr>
              <w:t xml:space="preserve"> </w:t>
            </w:r>
            <w:proofErr w:type="spellStart"/>
            <w:r>
              <w:rPr>
                <w:color w:val="000000"/>
                <w:sz w:val="20"/>
                <w:szCs w:val="20"/>
              </w:rPr>
              <w:t>Sanctum</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Authentification par </w:t>
            </w:r>
            <w:proofErr w:type="spellStart"/>
            <w:r>
              <w:rPr>
                <w:color w:val="000000"/>
                <w:sz w:val="20"/>
                <w:szCs w:val="20"/>
              </w:rPr>
              <w:t>token</w:t>
            </w:r>
            <w:proofErr w:type="spellEnd"/>
            <w:r>
              <w:rPr>
                <w:color w:val="000000"/>
                <w:sz w:val="20"/>
                <w:szCs w:val="20"/>
              </w:rPr>
              <w:t xml:space="preserve"> SPA, gestion native des sessions, intégrée à </w:t>
            </w:r>
            <w:proofErr w:type="spellStart"/>
            <w:r>
              <w:rPr>
                <w:color w:val="000000"/>
                <w:sz w:val="20"/>
                <w:szCs w:val="20"/>
              </w:rPr>
              <w:t>Laravel</w:t>
            </w:r>
            <w:proofErr w:type="spellEnd"/>
          </w:p>
        </w:tc>
      </w:tr>
      <w:tr w:rsidR="001D1F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API</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REST (</w:t>
            </w:r>
            <w:proofErr w:type="spellStart"/>
            <w:r>
              <w:rPr>
                <w:color w:val="000000"/>
                <w:sz w:val="20"/>
                <w:szCs w:val="20"/>
              </w:rPr>
              <w:t>Laravel</w:t>
            </w:r>
            <w:proofErr w:type="spellEnd"/>
            <w:r>
              <w:rPr>
                <w:color w:val="000000"/>
                <w:sz w:val="20"/>
                <w:szCs w:val="20"/>
              </w:rPr>
              <w:t xml:space="preserve"> Routes)</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API </w:t>
            </w:r>
            <w:proofErr w:type="spellStart"/>
            <w:r>
              <w:rPr>
                <w:color w:val="000000"/>
                <w:sz w:val="20"/>
                <w:szCs w:val="20"/>
              </w:rPr>
              <w:t>RESTful</w:t>
            </w:r>
            <w:proofErr w:type="spellEnd"/>
            <w:r>
              <w:rPr>
                <w:color w:val="000000"/>
                <w:sz w:val="20"/>
                <w:szCs w:val="20"/>
              </w:rPr>
              <w:t xml:space="preserve"> standard pour la communication </w:t>
            </w:r>
            <w:proofErr w:type="spellStart"/>
            <w:r>
              <w:rPr>
                <w:color w:val="000000"/>
                <w:sz w:val="20"/>
                <w:szCs w:val="20"/>
              </w:rPr>
              <w:t>frontend-backend</w:t>
            </w:r>
            <w:proofErr w:type="spellEnd"/>
            <w:r>
              <w:rPr>
                <w:color w:val="000000"/>
                <w:sz w:val="20"/>
                <w:szCs w:val="20"/>
              </w:rPr>
              <w:t xml:space="preserve">, contrôleurs ressource </w:t>
            </w:r>
            <w:proofErr w:type="spellStart"/>
            <w:r>
              <w:rPr>
                <w:color w:val="000000"/>
                <w:sz w:val="20"/>
                <w:szCs w:val="20"/>
              </w:rPr>
              <w:t>Laravel</w:t>
            </w:r>
            <w:proofErr w:type="spellEnd"/>
          </w:p>
        </w:tc>
      </w:tr>
      <w:tr w:rsidR="001D1F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Notifications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Table MySQL + Observer </w:t>
            </w:r>
            <w:proofErr w:type="spellStart"/>
            <w:r>
              <w:rPr>
                <w:color w:val="000000"/>
                <w:sz w:val="20"/>
                <w:szCs w:val="20"/>
              </w:rPr>
              <w:t>Laravel</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Observer sur le modèle Panne crée automatiquement une notification en base. Récupération via API au chargement de page</w:t>
            </w:r>
          </w:p>
        </w:tc>
      </w:tr>
    </w:tbl>
    <w:p w:rsidR="001D1F22" w:rsidRDefault="001D1F22">
      <w:pPr>
        <w:spacing w:after="100"/>
      </w:pPr>
    </w:p>
    <w:p w:rsidR="001D1F22" w:rsidRDefault="004D7A6C">
      <w:pPr>
        <w:pStyle w:val="Titre2"/>
      </w:pPr>
      <w:r>
        <w:t>7.2 Architecture Applicative</w:t>
      </w:r>
    </w:p>
    <w:p w:rsidR="001D1F22" w:rsidRDefault="004D7A6C">
      <w:pPr>
        <w:spacing w:after="120"/>
        <w:jc w:val="both"/>
      </w:pPr>
      <w:r>
        <w:t>L’application suit une architecture classique SPA + API REST :</w:t>
      </w:r>
    </w:p>
    <w:p w:rsidR="001D1F22" w:rsidRDefault="004D7A6C">
      <w:pPr>
        <w:pStyle w:val="Paragraphedeliste"/>
        <w:numPr>
          <w:ilvl w:val="0"/>
          <w:numId w:val="7"/>
        </w:numPr>
        <w:spacing w:after="60"/>
      </w:pPr>
      <w:proofErr w:type="spellStart"/>
      <w:r>
        <w:t>Frontend</w:t>
      </w:r>
      <w:proofErr w:type="spellEnd"/>
      <w:r>
        <w:t xml:space="preserve"> </w:t>
      </w:r>
      <w:proofErr w:type="spellStart"/>
      <w:r>
        <w:t>React</w:t>
      </w:r>
      <w:proofErr w:type="spellEnd"/>
      <w:r>
        <w:t xml:space="preserve"> : Single Page Application communiquant avec le </w:t>
      </w:r>
      <w:proofErr w:type="spellStart"/>
      <w:r>
        <w:t>backend</w:t>
      </w:r>
      <w:proofErr w:type="spellEnd"/>
      <w:r>
        <w:t xml:space="preserve"> via des appels API REST (</w:t>
      </w:r>
      <w:proofErr w:type="spellStart"/>
      <w:r>
        <w:t>Axios</w:t>
      </w:r>
      <w:proofErr w:type="spellEnd"/>
      <w:r>
        <w:t>/</w:t>
      </w:r>
      <w:proofErr w:type="spellStart"/>
      <w:r>
        <w:t>Fetch</w:t>
      </w:r>
      <w:proofErr w:type="spellEnd"/>
      <w:r>
        <w:t>). Gère le rendu du formulaire de saisie et du tableau de bord.</w:t>
      </w:r>
    </w:p>
    <w:p w:rsidR="001D1F22" w:rsidRDefault="004D7A6C">
      <w:pPr>
        <w:pStyle w:val="Paragraphedeliste"/>
        <w:numPr>
          <w:ilvl w:val="0"/>
          <w:numId w:val="7"/>
        </w:numPr>
        <w:spacing w:after="60"/>
      </w:pPr>
      <w:proofErr w:type="spellStart"/>
      <w:r>
        <w:t>Backend</w:t>
      </w:r>
      <w:proofErr w:type="spellEnd"/>
      <w:r>
        <w:t xml:space="preserve"> </w:t>
      </w:r>
      <w:proofErr w:type="spellStart"/>
      <w:r>
        <w:t>Laravel</w:t>
      </w:r>
      <w:proofErr w:type="spellEnd"/>
      <w:r>
        <w:t xml:space="preserve"> : Expose une API </w:t>
      </w:r>
      <w:proofErr w:type="spellStart"/>
      <w:r>
        <w:t>RESTful</w:t>
      </w:r>
      <w:proofErr w:type="spellEnd"/>
      <w:r>
        <w:t xml:space="preserve"> (routes/</w:t>
      </w:r>
      <w:proofErr w:type="spellStart"/>
      <w:r>
        <w:t>api.php</w:t>
      </w:r>
      <w:proofErr w:type="spellEnd"/>
      <w:r>
        <w:t>). Contrôleurs ressource pour chaque entité (</w:t>
      </w:r>
      <w:proofErr w:type="spellStart"/>
      <w:r>
        <w:t>PanneController</w:t>
      </w:r>
      <w:proofErr w:type="spellEnd"/>
      <w:r>
        <w:t xml:space="preserve">, </w:t>
      </w:r>
      <w:proofErr w:type="spellStart"/>
      <w:r>
        <w:t>MaterielController</w:t>
      </w:r>
      <w:proofErr w:type="spellEnd"/>
      <w:r>
        <w:t xml:space="preserve">, </w:t>
      </w:r>
      <w:proofErr w:type="spellStart"/>
      <w:r>
        <w:t>NotificationController</w:t>
      </w:r>
      <w:proofErr w:type="spellEnd"/>
      <w:r>
        <w:t>, etc.). Eloquent ORM pour l’accès MySQL.</w:t>
      </w:r>
    </w:p>
    <w:p w:rsidR="001D1F22" w:rsidRDefault="004D7A6C">
      <w:pPr>
        <w:pStyle w:val="Paragraphedeliste"/>
        <w:numPr>
          <w:ilvl w:val="0"/>
          <w:numId w:val="7"/>
        </w:numPr>
        <w:spacing w:after="60"/>
      </w:pPr>
      <w:proofErr w:type="spellStart"/>
      <w:r>
        <w:t>Observers</w:t>
      </w:r>
      <w:proofErr w:type="spellEnd"/>
      <w:r>
        <w:t xml:space="preserve"> </w:t>
      </w:r>
      <w:proofErr w:type="spellStart"/>
      <w:r>
        <w:t>Laravel</w:t>
      </w:r>
      <w:proofErr w:type="spellEnd"/>
      <w:r>
        <w:t xml:space="preserve"> : Un </w:t>
      </w:r>
      <w:proofErr w:type="spellStart"/>
      <w:r>
        <w:t>PanneObserver</w:t>
      </w:r>
      <w:proofErr w:type="spellEnd"/>
      <w:r>
        <w:t xml:space="preserve"> déclenche la création automatique d’une notification dans la table notifications lors de chaque création de panne.</w:t>
      </w:r>
    </w:p>
    <w:p w:rsidR="001D1F22" w:rsidRDefault="004D7A6C">
      <w:pPr>
        <w:pStyle w:val="Paragraphedeliste"/>
        <w:numPr>
          <w:ilvl w:val="0"/>
          <w:numId w:val="7"/>
        </w:numPr>
        <w:spacing w:after="60"/>
      </w:pPr>
      <w:r>
        <w:t xml:space="preserve">Middleware : </w:t>
      </w:r>
      <w:proofErr w:type="spellStart"/>
      <w:r>
        <w:t>Laravel</w:t>
      </w:r>
      <w:proofErr w:type="spellEnd"/>
      <w:r>
        <w:t xml:space="preserve"> </w:t>
      </w:r>
      <w:proofErr w:type="spellStart"/>
      <w:r>
        <w:t>Sanctum</w:t>
      </w:r>
      <w:proofErr w:type="spellEnd"/>
      <w:r>
        <w:t xml:space="preserve"> protège les routes API. Un middleware vérifie le rôle (Pointeur vs Superviseur) pour restreindre l’accès.</w:t>
      </w:r>
    </w:p>
    <w:p w:rsidR="001D1F22" w:rsidRDefault="001D1F22">
      <w:pPr>
        <w:spacing w:after="100"/>
      </w:pPr>
    </w:p>
    <w:p w:rsidR="004D7A6C" w:rsidRDefault="004D7A6C">
      <w:pPr>
        <w:spacing w:after="100"/>
      </w:pPr>
    </w:p>
    <w:p w:rsidR="004D7A6C" w:rsidRDefault="004D7A6C">
      <w:pPr>
        <w:spacing w:after="100"/>
      </w:pPr>
    </w:p>
    <w:p w:rsidR="004D7A6C" w:rsidRDefault="004D7A6C">
      <w:pPr>
        <w:spacing w:after="100"/>
      </w:pPr>
    </w:p>
    <w:p w:rsidR="004D7A6C" w:rsidRDefault="004D7A6C">
      <w:pPr>
        <w:spacing w:after="100"/>
      </w:pPr>
    </w:p>
    <w:p w:rsidR="004D7A6C" w:rsidRDefault="004D7A6C">
      <w:pPr>
        <w:spacing w:after="100"/>
      </w:pPr>
    </w:p>
    <w:p w:rsidR="004D7A6C" w:rsidRDefault="004D7A6C">
      <w:pPr>
        <w:spacing w:after="100"/>
      </w:pPr>
    </w:p>
    <w:p w:rsidR="001D1F22" w:rsidRDefault="004D7A6C">
      <w:pPr>
        <w:pStyle w:val="Titre2"/>
      </w:pPr>
      <w:r>
        <w:lastRenderedPageBreak/>
        <w:t>7.3 Contraintes Techniques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Contrainte</w:t>
            </w:r>
          </w:p>
        </w:tc>
        <w:tc>
          <w:tcPr>
            <w:tcW w:w="62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Détail</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Connexion Internet</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Pas de Wi-Fi disponible sur site. Connexion uniquement par câble Ethernet sur le PC fixe</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Infrastructure existante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Aucun logiciel ou ERP de maintenance en place. </w:t>
            </w:r>
            <w:proofErr w:type="spellStart"/>
            <w:r>
              <w:rPr>
                <w:color w:val="000000"/>
                <w:sz w:val="20"/>
                <w:szCs w:val="20"/>
              </w:rPr>
              <w:t>Reporting</w:t>
            </w:r>
            <w:proofErr w:type="spellEnd"/>
            <w:r>
              <w:rPr>
                <w:color w:val="000000"/>
                <w:sz w:val="20"/>
                <w:szCs w:val="20"/>
              </w:rPr>
              <w:t xml:space="preserve"> actuel entièrement sous Excel</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Langue</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Interface entièrement en français</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Plateforme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Application web accessible depuis un navigateur sur PC fixe (pas de mobile requis pour le MVP)</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Mode hors-ligne</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Non requis pour le MVP (connexion Ethernet considérée suffisamment stable)</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Budget MVP</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Non défini (quick </w:t>
            </w:r>
            <w:proofErr w:type="spellStart"/>
            <w:r>
              <w:rPr>
                <w:color w:val="000000"/>
                <w:sz w:val="20"/>
                <w:szCs w:val="20"/>
              </w:rPr>
              <w:t>win</w:t>
            </w:r>
            <w:proofErr w:type="spellEnd"/>
            <w:r>
              <w:rPr>
                <w:color w:val="000000"/>
                <w:sz w:val="20"/>
                <w:szCs w:val="20"/>
              </w:rPr>
              <w:t>). Budget pour les phases suivantes sera défini après validation du MVP</w:t>
            </w:r>
          </w:p>
        </w:tc>
      </w:tr>
    </w:tbl>
    <w:p w:rsidR="001D1F22" w:rsidRDefault="001D1F22">
      <w:pPr>
        <w:spacing w:after="100"/>
      </w:pPr>
    </w:p>
    <w:p w:rsidR="001D1F22" w:rsidRDefault="004D7A6C">
      <w:pPr>
        <w:pStyle w:val="Titre2"/>
      </w:pPr>
      <w:r>
        <w:t>7.4 Sécurité</w:t>
      </w:r>
    </w:p>
    <w:p w:rsidR="001D1F22" w:rsidRDefault="004D7A6C">
      <w:pPr>
        <w:pStyle w:val="Paragraphedeliste"/>
        <w:numPr>
          <w:ilvl w:val="0"/>
          <w:numId w:val="8"/>
        </w:numPr>
        <w:spacing w:after="60"/>
      </w:pPr>
      <w:r>
        <w:t xml:space="preserve">Authentification par email/mot de passe via </w:t>
      </w:r>
      <w:proofErr w:type="spellStart"/>
      <w:r>
        <w:t>Laravel</w:t>
      </w:r>
      <w:proofErr w:type="spellEnd"/>
      <w:r>
        <w:t xml:space="preserve"> </w:t>
      </w:r>
      <w:proofErr w:type="spellStart"/>
      <w:r>
        <w:t>Sanctum</w:t>
      </w:r>
      <w:proofErr w:type="spellEnd"/>
      <w:r>
        <w:t xml:space="preserve"> (</w:t>
      </w:r>
      <w:proofErr w:type="spellStart"/>
      <w:r>
        <w:t>token</w:t>
      </w:r>
      <w:proofErr w:type="spellEnd"/>
      <w:r>
        <w:t xml:space="preserve"> SPA)</w:t>
      </w:r>
    </w:p>
    <w:p w:rsidR="001D1F22" w:rsidRDefault="004D7A6C">
      <w:pPr>
        <w:pStyle w:val="Paragraphedeliste"/>
        <w:numPr>
          <w:ilvl w:val="0"/>
          <w:numId w:val="8"/>
        </w:numPr>
        <w:spacing w:after="60"/>
      </w:pPr>
      <w:r>
        <w:t xml:space="preserve">Mots de passe </w:t>
      </w:r>
      <w:proofErr w:type="spellStart"/>
      <w:r>
        <w:t>hashés</w:t>
      </w:r>
      <w:proofErr w:type="spellEnd"/>
      <w:r>
        <w:t xml:space="preserve"> avec </w:t>
      </w:r>
      <w:proofErr w:type="spellStart"/>
      <w:r>
        <w:t>bcrypt</w:t>
      </w:r>
      <w:proofErr w:type="spellEnd"/>
      <w:r>
        <w:t xml:space="preserve"> (natif </w:t>
      </w:r>
      <w:proofErr w:type="spellStart"/>
      <w:r>
        <w:t>Laravel</w:t>
      </w:r>
      <w:proofErr w:type="spellEnd"/>
      <w:r>
        <w:t>)</w:t>
      </w:r>
    </w:p>
    <w:p w:rsidR="001D1F22" w:rsidRDefault="004D7A6C">
      <w:pPr>
        <w:pStyle w:val="Paragraphedeliste"/>
        <w:numPr>
          <w:ilvl w:val="0"/>
          <w:numId w:val="8"/>
        </w:numPr>
        <w:spacing w:after="60"/>
      </w:pPr>
      <w:r>
        <w:t xml:space="preserve">Protection CSRF intégrée </w:t>
      </w:r>
      <w:proofErr w:type="spellStart"/>
      <w:r>
        <w:t>Laravel</w:t>
      </w:r>
      <w:proofErr w:type="spellEnd"/>
    </w:p>
    <w:p w:rsidR="001D1F22" w:rsidRDefault="004D7A6C">
      <w:pPr>
        <w:pStyle w:val="Paragraphedeliste"/>
        <w:numPr>
          <w:ilvl w:val="0"/>
          <w:numId w:val="8"/>
        </w:numPr>
        <w:spacing w:after="60"/>
      </w:pPr>
      <w:r>
        <w:t>Middleware de rôle pour isoler les accès Pointeur vs Superviseur</w:t>
      </w:r>
    </w:p>
    <w:p w:rsidR="001D1F22" w:rsidRDefault="004D7A6C">
      <w:pPr>
        <w:pStyle w:val="Paragraphedeliste"/>
        <w:numPr>
          <w:ilvl w:val="0"/>
          <w:numId w:val="8"/>
        </w:numPr>
        <w:spacing w:after="60"/>
      </w:pPr>
      <w:r>
        <w:t xml:space="preserve">Validation des données côté </w:t>
      </w:r>
      <w:proofErr w:type="spellStart"/>
      <w:r>
        <w:t>backend</w:t>
      </w:r>
      <w:proofErr w:type="spellEnd"/>
      <w:r>
        <w:t xml:space="preserve"> via </w:t>
      </w:r>
      <w:proofErr w:type="spellStart"/>
      <w:r>
        <w:t>Form</w:t>
      </w:r>
      <w:proofErr w:type="spellEnd"/>
      <w:r>
        <w:t xml:space="preserve"> </w:t>
      </w:r>
      <w:proofErr w:type="spellStart"/>
      <w:r>
        <w:t>Requests</w:t>
      </w:r>
      <w:proofErr w:type="spellEnd"/>
      <w:r>
        <w:t xml:space="preserve"> </w:t>
      </w:r>
      <w:proofErr w:type="spellStart"/>
      <w:r>
        <w:t>Laravel</w:t>
      </w:r>
      <w:proofErr w:type="spellEnd"/>
    </w:p>
    <w:p w:rsidR="001D1F22" w:rsidRDefault="001D1F22">
      <w:pPr>
        <w:spacing w:after="100"/>
      </w:pPr>
    </w:p>
    <w:p w:rsidR="001D1F22" w:rsidRDefault="004D7A6C">
      <w:pPr>
        <w:pStyle w:val="Titre1"/>
      </w:pPr>
      <w:r>
        <w:t xml:space="preserve">8. </w:t>
      </w:r>
      <w:proofErr w:type="spellStart"/>
      <w:r>
        <w:t>Endpoints</w:t>
      </w:r>
      <w:proofErr w:type="spellEnd"/>
      <w:r>
        <w:t xml:space="preserve"> API REST</w:t>
      </w:r>
    </w:p>
    <w:p w:rsidR="001D1F22" w:rsidRDefault="004D7A6C">
      <w:pPr>
        <w:spacing w:after="120"/>
        <w:jc w:val="both"/>
      </w:pPr>
      <w:r>
        <w:t xml:space="preserve">Liste des principaux </w:t>
      </w:r>
      <w:proofErr w:type="spellStart"/>
      <w:r>
        <w:t>endpoints</w:t>
      </w:r>
      <w:proofErr w:type="spellEnd"/>
      <w:r>
        <w:t xml:space="preserve"> exposés par le </w:t>
      </w:r>
      <w:proofErr w:type="spellStart"/>
      <w:r>
        <w:t>backend</w:t>
      </w:r>
      <w:proofErr w:type="spellEnd"/>
      <w:r>
        <w:t xml:space="preserve"> </w:t>
      </w:r>
      <w:proofErr w:type="spellStart"/>
      <w:r>
        <w:t>Laravel</w:t>
      </w:r>
      <w:proofErr w:type="spellEnd"/>
      <w:r>
        <w:t xml:space="preserve"> :</w:t>
      </w:r>
    </w:p>
    <w:p w:rsidR="001D1F22" w:rsidRDefault="001D1F22">
      <w:pPr>
        <w:spacing w:after="100"/>
      </w:pPr>
    </w:p>
    <w:p w:rsidR="001D1F22" w:rsidRDefault="004D7A6C">
      <w:pPr>
        <w:pStyle w:val="Titre3"/>
      </w:pPr>
      <w:r>
        <w:t>Authentification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186"/>
        <w:gridCol w:w="3794"/>
        <w:gridCol w:w="1983"/>
      </w:tblGrid>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Méthode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proofErr w:type="spellStart"/>
            <w:r>
              <w:rPr>
                <w:b/>
                <w:bCs/>
                <w:color w:val="FFFFFF"/>
                <w:sz w:val="20"/>
                <w:szCs w:val="20"/>
              </w:rPr>
              <w:t>Endpoint</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Rôle</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POST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/api/login</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Connexion et obtention du </w:t>
            </w:r>
            <w:proofErr w:type="spellStart"/>
            <w:r>
              <w:rPr>
                <w:color w:val="000000"/>
                <w:sz w:val="20"/>
                <w:szCs w:val="20"/>
              </w:rPr>
              <w:t>token</w:t>
            </w:r>
            <w:proofErr w:type="spellEnd"/>
            <w:r>
              <w:rPr>
                <w:color w:val="000000"/>
                <w:sz w:val="20"/>
                <w:szCs w:val="20"/>
              </w:rPr>
              <w:t xml:space="preserve"> </w:t>
            </w:r>
            <w:proofErr w:type="spellStart"/>
            <w:r>
              <w:rPr>
                <w:color w:val="000000"/>
                <w:sz w:val="20"/>
                <w:szCs w:val="20"/>
              </w:rPr>
              <w:t>Sanctum</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Tous</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/api/</w:t>
            </w:r>
            <w:proofErr w:type="spellStart"/>
            <w:r>
              <w:rPr>
                <w:color w:val="000000"/>
                <w:sz w:val="20"/>
                <w:szCs w:val="20"/>
              </w:rPr>
              <w:t>logout</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Déconnexion et révocation du </w:t>
            </w:r>
            <w:proofErr w:type="spellStart"/>
            <w:r>
              <w:rPr>
                <w:color w:val="000000"/>
                <w:sz w:val="20"/>
                <w:szCs w:val="20"/>
              </w:rPr>
              <w:t>token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Tous</w:t>
            </w:r>
          </w:p>
        </w:tc>
      </w:tr>
    </w:tbl>
    <w:p w:rsidR="001D1F22" w:rsidRDefault="001D1F22">
      <w:pPr>
        <w:spacing w:after="100"/>
      </w:pPr>
    </w:p>
    <w:p w:rsidR="001D1F22" w:rsidRDefault="004D7A6C">
      <w:pPr>
        <w:pStyle w:val="Titre3"/>
      </w:pPr>
      <w:r>
        <w:t>Pannes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594"/>
        <w:gridCol w:w="3579"/>
        <w:gridCol w:w="1790"/>
      </w:tblGrid>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Méthode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proofErr w:type="spellStart"/>
            <w:r>
              <w:rPr>
                <w:b/>
                <w:bCs/>
                <w:color w:val="FFFFFF"/>
                <w:sz w:val="20"/>
                <w:szCs w:val="20"/>
              </w:rPr>
              <w:t>Endpoint</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Rôle</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/api/pannes</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Liste des pannes (avec filtres zone, </w:t>
            </w:r>
            <w:proofErr w:type="spellStart"/>
            <w:r>
              <w:rPr>
                <w:color w:val="000000"/>
                <w:sz w:val="20"/>
                <w:szCs w:val="20"/>
              </w:rPr>
              <w:t>materiel_id</w:t>
            </w:r>
            <w:proofErr w:type="spell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Superviseur</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/api/pannes</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Créer une nouvelle panne (déclenche 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Pointeur</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/api/pannes</w:t>
            </w:r>
            <w:proofErr w:type="gramStart"/>
            <w:r>
              <w:rPr>
                <w:color w:val="000000"/>
                <w:sz w:val="20"/>
                <w:szCs w:val="20"/>
              </w:rPr>
              <w:t>/{</w:t>
            </w:r>
            <w:proofErr w:type="gramEnd"/>
            <w:r>
              <w:rPr>
                <w:color w:val="000000"/>
                <w:sz w:val="20"/>
                <w:szCs w:val="20"/>
              </w:rPr>
              <w:t>id}</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Détail d’une panne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Tous</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/api/pannes</w:t>
            </w:r>
            <w:proofErr w:type="gramStart"/>
            <w:r>
              <w:rPr>
                <w:color w:val="000000"/>
                <w:sz w:val="20"/>
                <w:szCs w:val="20"/>
              </w:rPr>
              <w:t>/{</w:t>
            </w:r>
            <w:proofErr w:type="gramEnd"/>
            <w:r>
              <w:rPr>
                <w:color w:val="000000"/>
                <w:sz w:val="20"/>
                <w:szCs w:val="20"/>
              </w:rPr>
              <w:t>id}/</w:t>
            </w:r>
            <w:proofErr w:type="spellStart"/>
            <w:r>
              <w:rPr>
                <w:color w:val="000000"/>
                <w:sz w:val="20"/>
                <w:szCs w:val="20"/>
              </w:rPr>
              <w:t>resolve</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Clôturer une panne (statut → Résolue)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Pointeur</w:t>
            </w:r>
          </w:p>
        </w:tc>
      </w:tr>
    </w:tbl>
    <w:p w:rsidR="001D1F22" w:rsidRDefault="001D1F22">
      <w:pPr>
        <w:spacing w:after="100"/>
      </w:pPr>
    </w:p>
    <w:p w:rsidR="001D1F22" w:rsidRDefault="004D7A6C">
      <w:pPr>
        <w:pStyle w:val="Titre3"/>
      </w:pPr>
      <w:r>
        <w:lastRenderedPageBreak/>
        <w:t>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594"/>
        <w:gridCol w:w="3584"/>
        <w:gridCol w:w="1785"/>
      </w:tblGrid>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Méthode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proofErr w:type="spellStart"/>
            <w:r>
              <w:rPr>
                <w:b/>
                <w:bCs/>
                <w:color w:val="FFFFFF"/>
                <w:sz w:val="20"/>
                <w:szCs w:val="20"/>
              </w:rPr>
              <w:t>Endpoint</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Rôle</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/api/pannes</w:t>
            </w:r>
            <w:proofErr w:type="gramStart"/>
            <w:r>
              <w:rPr>
                <w:color w:val="000000"/>
                <w:sz w:val="20"/>
                <w:szCs w:val="20"/>
              </w:rPr>
              <w:t>/{</w:t>
            </w:r>
            <w:proofErr w:type="gramEnd"/>
            <w:r>
              <w:rPr>
                <w:color w:val="000000"/>
                <w:sz w:val="20"/>
                <w:szCs w:val="20"/>
              </w:rPr>
              <w:t>id}/actions</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Liste des actions d’une panne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Tous</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/api/pannes</w:t>
            </w:r>
            <w:proofErr w:type="gramStart"/>
            <w:r>
              <w:rPr>
                <w:color w:val="000000"/>
                <w:sz w:val="20"/>
                <w:szCs w:val="20"/>
              </w:rPr>
              <w:t>/{</w:t>
            </w:r>
            <w:proofErr w:type="gramEnd"/>
            <w:r>
              <w:rPr>
                <w:color w:val="000000"/>
                <w:sz w:val="20"/>
                <w:szCs w:val="20"/>
              </w:rPr>
              <w:t>id}/actions</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Ajouter une action corrective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Pointeur</w:t>
            </w:r>
          </w:p>
        </w:tc>
      </w:tr>
    </w:tbl>
    <w:p w:rsidR="001D1F22" w:rsidRDefault="001D1F22">
      <w:pPr>
        <w:spacing w:after="100"/>
      </w:pPr>
    </w:p>
    <w:p w:rsidR="001D1F22" w:rsidRDefault="004D7A6C">
      <w:pPr>
        <w:pStyle w:val="Titre3"/>
      </w:pPr>
      <w:r>
        <w:t>Matériel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188"/>
        <w:gridCol w:w="3790"/>
        <w:gridCol w:w="1985"/>
      </w:tblGrid>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Méthode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proofErr w:type="spellStart"/>
            <w:r>
              <w:rPr>
                <w:b/>
                <w:bCs/>
                <w:color w:val="FFFFFF"/>
                <w:sz w:val="20"/>
                <w:szCs w:val="20"/>
              </w:rPr>
              <w:t>Endpoint</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Rôle</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GET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/api/</w:t>
            </w:r>
            <w:proofErr w:type="spellStart"/>
            <w:r>
              <w:rPr>
                <w:color w:val="000000"/>
                <w:sz w:val="20"/>
                <w:szCs w:val="20"/>
              </w:rPr>
              <w:t>materiels</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Liste des équipements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Tous</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/api/</w:t>
            </w:r>
            <w:proofErr w:type="spellStart"/>
            <w:r>
              <w:rPr>
                <w:color w:val="000000"/>
                <w:sz w:val="20"/>
                <w:szCs w:val="20"/>
              </w:rPr>
              <w:t>materiels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Ajouter un équipement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Pointeur</w:t>
            </w:r>
          </w:p>
        </w:tc>
      </w:tr>
    </w:tbl>
    <w:p w:rsidR="001D1F22" w:rsidRDefault="001D1F22">
      <w:pPr>
        <w:spacing w:after="100"/>
      </w:pPr>
    </w:p>
    <w:p w:rsidR="001D1F22" w:rsidRDefault="004D7A6C">
      <w:pPr>
        <w:pStyle w:val="Titre3"/>
      </w:pPr>
      <w:r>
        <w:t xml:space="preserve">Tableau de Bord &amp; </w:t>
      </w:r>
      <w:proofErr w:type="spellStart"/>
      <w:r>
        <w:t>KPIs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381"/>
        <w:gridCol w:w="2837"/>
        <w:gridCol w:w="1745"/>
      </w:tblGrid>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Méthode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proofErr w:type="spellStart"/>
            <w:r>
              <w:rPr>
                <w:b/>
                <w:bCs/>
                <w:color w:val="FFFFFF"/>
                <w:sz w:val="20"/>
                <w:szCs w:val="20"/>
              </w:rPr>
              <w:t>Endpoint</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Rôle</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/api/</w:t>
            </w:r>
            <w:proofErr w:type="spellStart"/>
            <w:r>
              <w:rPr>
                <w:color w:val="000000"/>
                <w:sz w:val="20"/>
                <w:szCs w:val="20"/>
              </w:rPr>
              <w:t>dashboard</w:t>
            </w:r>
            <w:proofErr w:type="spellEnd"/>
            <w:r>
              <w:rPr>
                <w:color w:val="000000"/>
                <w:sz w:val="20"/>
                <w:szCs w:val="20"/>
              </w:rPr>
              <w:t>/</w:t>
            </w:r>
            <w:proofErr w:type="spellStart"/>
            <w:r>
              <w:rPr>
                <w:color w:val="000000"/>
                <w:sz w:val="20"/>
                <w:szCs w:val="20"/>
              </w:rPr>
              <w:t>stats</w:t>
            </w:r>
            <w:proofErr w:type="spellEnd"/>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KPIs</w:t>
            </w:r>
            <w:proofErr w:type="spellEnd"/>
            <w:r>
              <w:rPr>
                <w:color w:val="000000"/>
                <w:sz w:val="20"/>
                <w:szCs w:val="20"/>
              </w:rPr>
              <w:t xml:space="preserve"> globaux : pannes en cours, MTBF, MTTR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Superviseur</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/api/</w:t>
            </w:r>
            <w:proofErr w:type="spellStart"/>
            <w:r>
              <w:rPr>
                <w:color w:val="000000"/>
                <w:sz w:val="20"/>
                <w:szCs w:val="20"/>
              </w:rPr>
              <w:t>dashboard</w:t>
            </w:r>
            <w:proofErr w:type="spellEnd"/>
            <w:r>
              <w:rPr>
                <w:color w:val="000000"/>
                <w:sz w:val="20"/>
                <w:szCs w:val="20"/>
              </w:rPr>
              <w:t>/</w:t>
            </w:r>
            <w:proofErr w:type="spellStart"/>
            <w:r>
              <w:rPr>
                <w:color w:val="000000"/>
                <w:sz w:val="20"/>
                <w:szCs w:val="20"/>
              </w:rPr>
              <w:t>stats</w:t>
            </w:r>
            <w:proofErr w:type="gramStart"/>
            <w:r>
              <w:rPr>
                <w:color w:val="000000"/>
                <w:sz w:val="20"/>
                <w:szCs w:val="20"/>
              </w:rPr>
              <w:t>?materiel</w:t>
            </w:r>
            <w:proofErr w:type="gramEnd"/>
            <w:r>
              <w:rPr>
                <w:color w:val="000000"/>
                <w:sz w:val="20"/>
                <w:szCs w:val="20"/>
              </w:rPr>
              <w:t>_id</w:t>
            </w:r>
            <w:proofErr w:type="spellEnd"/>
            <w:r>
              <w:rPr>
                <w:color w:val="000000"/>
                <w:sz w:val="20"/>
                <w:szCs w:val="20"/>
              </w:rPr>
              <w:t>=X</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KPIs</w:t>
            </w:r>
            <w:proofErr w:type="spellEnd"/>
            <w:r>
              <w:rPr>
                <w:color w:val="000000"/>
                <w:sz w:val="20"/>
                <w:szCs w:val="20"/>
              </w:rPr>
              <w:t xml:space="preserve"> filtrés par équipement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Superviseur</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/api/</w:t>
            </w:r>
            <w:proofErr w:type="spellStart"/>
            <w:r>
              <w:rPr>
                <w:color w:val="000000"/>
                <w:sz w:val="20"/>
                <w:szCs w:val="20"/>
              </w:rPr>
              <w:t>dashboard</w:t>
            </w:r>
            <w:proofErr w:type="spellEnd"/>
            <w:r>
              <w:rPr>
                <w:color w:val="000000"/>
                <w:sz w:val="20"/>
                <w:szCs w:val="20"/>
              </w:rPr>
              <w:t>/</w:t>
            </w:r>
            <w:proofErr w:type="spellStart"/>
            <w:r>
              <w:rPr>
                <w:color w:val="000000"/>
                <w:sz w:val="20"/>
                <w:szCs w:val="20"/>
              </w:rPr>
              <w:t>stats</w:t>
            </w:r>
            <w:proofErr w:type="gramStart"/>
            <w:r>
              <w:rPr>
                <w:color w:val="000000"/>
                <w:sz w:val="20"/>
                <w:szCs w:val="20"/>
              </w:rPr>
              <w:t>?zone</w:t>
            </w:r>
            <w:proofErr w:type="spellEnd"/>
            <w:proofErr w:type="gramEnd"/>
            <w:r>
              <w:rPr>
                <w:color w:val="000000"/>
                <w:sz w:val="20"/>
                <w:szCs w:val="20"/>
              </w:rPr>
              <w:t>=X</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KPIs</w:t>
            </w:r>
            <w:proofErr w:type="spellEnd"/>
            <w:r>
              <w:rPr>
                <w:color w:val="000000"/>
                <w:sz w:val="20"/>
                <w:szCs w:val="20"/>
              </w:rPr>
              <w:t xml:space="preserve"> filtrés par zone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Superviseur</w:t>
            </w:r>
          </w:p>
        </w:tc>
      </w:tr>
    </w:tbl>
    <w:p w:rsidR="001D1F22" w:rsidRDefault="001D1F22">
      <w:pPr>
        <w:spacing w:after="100"/>
      </w:pPr>
    </w:p>
    <w:p w:rsidR="001D1F22" w:rsidRDefault="004D7A6C">
      <w:pPr>
        <w:pStyle w:val="Titre3"/>
      </w:pPr>
      <w:r>
        <w:t>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793"/>
        <w:gridCol w:w="3381"/>
        <w:gridCol w:w="1789"/>
      </w:tblGrid>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Méthode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proofErr w:type="spellStart"/>
            <w:r>
              <w:rPr>
                <w:b/>
                <w:bCs/>
                <w:color w:val="FFFFFF"/>
                <w:sz w:val="20"/>
                <w:szCs w:val="20"/>
              </w:rPr>
              <w:t>Endpoint</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Rôle</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/api/notifications</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Liste des notifications non lues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Superviseur</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/api/notifications</w:t>
            </w:r>
            <w:proofErr w:type="gramStart"/>
            <w:r>
              <w:rPr>
                <w:color w:val="000000"/>
                <w:sz w:val="20"/>
                <w:szCs w:val="20"/>
              </w:rPr>
              <w:t>/{</w:t>
            </w:r>
            <w:proofErr w:type="gramEnd"/>
            <w:r>
              <w:rPr>
                <w:color w:val="000000"/>
                <w:sz w:val="20"/>
                <w:szCs w:val="20"/>
              </w:rPr>
              <w:t>id}/</w:t>
            </w:r>
            <w:proofErr w:type="spellStart"/>
            <w:r>
              <w:rPr>
                <w:color w:val="000000"/>
                <w:sz w:val="20"/>
                <w:szCs w:val="20"/>
              </w:rPr>
              <w:t>read</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Marquer une notification comme lue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Superviseur</w:t>
            </w:r>
          </w:p>
        </w:tc>
      </w:tr>
      <w:tr w:rsidR="001D1F2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PUT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/api/notifications/</w:t>
            </w:r>
            <w:proofErr w:type="spellStart"/>
            <w:r>
              <w:rPr>
                <w:color w:val="000000"/>
                <w:sz w:val="20"/>
                <w:szCs w:val="20"/>
              </w:rPr>
              <w:t>read</w:t>
            </w:r>
            <w:proofErr w:type="spellEnd"/>
            <w:r>
              <w:rPr>
                <w:color w:val="000000"/>
                <w:sz w:val="20"/>
                <w:szCs w:val="20"/>
              </w:rPr>
              <w:t>-all</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Marquer toutes les notifications comme lues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Superviseur</w:t>
            </w:r>
          </w:p>
        </w:tc>
      </w:tr>
    </w:tbl>
    <w:p w:rsidR="001D1F22" w:rsidRDefault="001D1F22">
      <w:pPr>
        <w:spacing w:after="100"/>
      </w:pPr>
    </w:p>
    <w:p w:rsidR="001D1F22" w:rsidRDefault="004D7A6C">
      <w:pPr>
        <w:pStyle w:val="Titre1"/>
      </w:pPr>
      <w:r>
        <w:t>9. Planning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5826"/>
      </w:tblGrid>
      <w:tr w:rsidR="001D1F2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Jour</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Date</w:t>
            </w:r>
          </w:p>
        </w:tc>
        <w:tc>
          <w:tcPr>
            <w:tcW w:w="58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Livrables</w:t>
            </w:r>
          </w:p>
        </w:tc>
      </w:tr>
      <w:tr w:rsidR="001D1F2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Jour 1</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18 Février 2026</w:t>
            </w:r>
          </w:p>
        </w:tc>
        <w:tc>
          <w:tcPr>
            <w:tcW w:w="5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Setup projet </w:t>
            </w:r>
            <w:proofErr w:type="spellStart"/>
            <w:r>
              <w:rPr>
                <w:color w:val="000000"/>
                <w:sz w:val="20"/>
                <w:szCs w:val="20"/>
              </w:rPr>
              <w:t>Laravel</w:t>
            </w:r>
            <w:proofErr w:type="spellEnd"/>
            <w:r>
              <w:rPr>
                <w:color w:val="000000"/>
                <w:sz w:val="20"/>
                <w:szCs w:val="20"/>
              </w:rPr>
              <w:t xml:space="preserve"> (composer </w:t>
            </w:r>
            <w:proofErr w:type="spellStart"/>
            <w:r>
              <w:rPr>
                <w:color w:val="000000"/>
                <w:sz w:val="20"/>
                <w:szCs w:val="20"/>
              </w:rPr>
              <w:t>create-project</w:t>
            </w:r>
            <w:proofErr w:type="spellEnd"/>
            <w:r>
              <w:rPr>
                <w:color w:val="000000"/>
                <w:sz w:val="20"/>
                <w:szCs w:val="20"/>
              </w:rPr>
              <w:t xml:space="preserve">), configuration MySQL, création des 7 migrations Eloquent, modèles et relations, </w:t>
            </w:r>
            <w:proofErr w:type="spellStart"/>
            <w:r>
              <w:rPr>
                <w:color w:val="000000"/>
                <w:sz w:val="20"/>
                <w:szCs w:val="20"/>
              </w:rPr>
              <w:t>Laravel</w:t>
            </w:r>
            <w:proofErr w:type="spellEnd"/>
            <w:r>
              <w:rPr>
                <w:color w:val="000000"/>
                <w:sz w:val="20"/>
                <w:szCs w:val="20"/>
              </w:rPr>
              <w:t xml:space="preserve"> </w:t>
            </w:r>
            <w:proofErr w:type="spellStart"/>
            <w:r>
              <w:rPr>
                <w:color w:val="000000"/>
                <w:sz w:val="20"/>
                <w:szCs w:val="20"/>
              </w:rPr>
              <w:t>Sanctum</w:t>
            </w:r>
            <w:proofErr w:type="spellEnd"/>
            <w:r>
              <w:rPr>
                <w:color w:val="000000"/>
                <w:sz w:val="20"/>
                <w:szCs w:val="20"/>
              </w:rPr>
              <w:t xml:space="preserve">, </w:t>
            </w:r>
            <w:proofErr w:type="spellStart"/>
            <w:r>
              <w:rPr>
                <w:color w:val="000000"/>
                <w:sz w:val="20"/>
                <w:szCs w:val="20"/>
              </w:rPr>
              <w:t>seeder</w:t>
            </w:r>
            <w:proofErr w:type="spellEnd"/>
            <w:r>
              <w:rPr>
                <w:color w:val="000000"/>
                <w:sz w:val="20"/>
                <w:szCs w:val="20"/>
              </w:rPr>
              <w:t xml:space="preserve"> pour données matériel. Développement du formulaire de saisie </w:t>
            </w:r>
            <w:proofErr w:type="spellStart"/>
            <w:r>
              <w:rPr>
                <w:color w:val="000000"/>
                <w:sz w:val="20"/>
                <w:szCs w:val="20"/>
              </w:rPr>
              <w:t>React</w:t>
            </w:r>
            <w:proofErr w:type="spellEnd"/>
            <w:r>
              <w:rPr>
                <w:color w:val="000000"/>
                <w:sz w:val="20"/>
                <w:szCs w:val="20"/>
              </w:rPr>
              <w:t xml:space="preserve"> + API pannes</w:t>
            </w:r>
          </w:p>
        </w:tc>
      </w:tr>
      <w:tr w:rsidR="001D1F2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Jour 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19 Février 2026</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Tableau de bord </w:t>
            </w:r>
            <w:proofErr w:type="spellStart"/>
            <w:r>
              <w:rPr>
                <w:color w:val="000000"/>
                <w:sz w:val="20"/>
                <w:szCs w:val="20"/>
              </w:rPr>
              <w:t>React</w:t>
            </w:r>
            <w:proofErr w:type="spellEnd"/>
            <w:r>
              <w:rPr>
                <w:color w:val="000000"/>
                <w:sz w:val="20"/>
                <w:szCs w:val="20"/>
              </w:rPr>
              <w:t xml:space="preserve">, </w:t>
            </w:r>
            <w:proofErr w:type="spellStart"/>
            <w:r>
              <w:rPr>
                <w:color w:val="000000"/>
                <w:sz w:val="20"/>
                <w:szCs w:val="20"/>
              </w:rPr>
              <w:t>endpoints</w:t>
            </w:r>
            <w:proofErr w:type="spellEnd"/>
            <w:r>
              <w:rPr>
                <w:color w:val="000000"/>
                <w:sz w:val="20"/>
                <w:szCs w:val="20"/>
              </w:rPr>
              <w:t xml:space="preserve"> </w:t>
            </w:r>
            <w:proofErr w:type="spellStart"/>
            <w:r>
              <w:rPr>
                <w:color w:val="000000"/>
                <w:sz w:val="20"/>
                <w:szCs w:val="20"/>
              </w:rPr>
              <w:t>KPIs</w:t>
            </w:r>
            <w:proofErr w:type="spellEnd"/>
            <w:r>
              <w:rPr>
                <w:color w:val="000000"/>
                <w:sz w:val="20"/>
                <w:szCs w:val="20"/>
              </w:rPr>
              <w:t xml:space="preserve"> (MTBF/MTTR via requêtes SQL), </w:t>
            </w:r>
            <w:proofErr w:type="spellStart"/>
            <w:r>
              <w:rPr>
                <w:color w:val="000000"/>
                <w:sz w:val="20"/>
                <w:szCs w:val="20"/>
              </w:rPr>
              <w:t>PanneObserver</w:t>
            </w:r>
            <w:proofErr w:type="spellEnd"/>
            <w:r>
              <w:rPr>
                <w:color w:val="000000"/>
                <w:sz w:val="20"/>
                <w:szCs w:val="20"/>
              </w:rPr>
              <w:t xml:space="preserve"> pour notifications, composant cloche/badge </w:t>
            </w:r>
            <w:proofErr w:type="spellStart"/>
            <w:r>
              <w:rPr>
                <w:color w:val="000000"/>
                <w:sz w:val="20"/>
                <w:szCs w:val="20"/>
              </w:rPr>
              <w:t>React</w:t>
            </w:r>
            <w:proofErr w:type="spellEnd"/>
            <w:r>
              <w:rPr>
                <w:color w:val="000000"/>
                <w:sz w:val="20"/>
                <w:szCs w:val="20"/>
              </w:rPr>
              <w:t>, filtres équipement et zone</w:t>
            </w:r>
          </w:p>
        </w:tc>
      </w:tr>
      <w:tr w:rsidR="001D1F2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Jour 3</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20 Février 2026</w:t>
            </w:r>
          </w:p>
        </w:tc>
        <w:tc>
          <w:tcPr>
            <w:tcW w:w="5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sidP="004D7A6C">
            <w:r>
              <w:rPr>
                <w:color w:val="000000"/>
                <w:sz w:val="20"/>
                <w:szCs w:val="20"/>
              </w:rPr>
              <w:t xml:space="preserve">Tests fonctionnels complets, corrections de bugs, </w:t>
            </w:r>
            <w:proofErr w:type="spellStart"/>
            <w:r>
              <w:rPr>
                <w:color w:val="000000"/>
                <w:sz w:val="20"/>
                <w:szCs w:val="20"/>
              </w:rPr>
              <w:t>seeding</w:t>
            </w:r>
            <w:proofErr w:type="spellEnd"/>
            <w:r>
              <w:rPr>
                <w:color w:val="000000"/>
                <w:sz w:val="20"/>
                <w:szCs w:val="20"/>
              </w:rPr>
              <w:t xml:space="preserve"> des données matériel JBILAT, Go-Live</w:t>
            </w:r>
          </w:p>
        </w:tc>
      </w:tr>
    </w:tbl>
    <w:p w:rsidR="001D1F22" w:rsidRDefault="001D1F22">
      <w:pPr>
        <w:spacing w:after="100"/>
      </w:pPr>
    </w:p>
    <w:p w:rsidR="001D1F22" w:rsidRDefault="004D7A6C">
      <w:pPr>
        <w:pStyle w:val="Titre1"/>
      </w:pPr>
      <w:r>
        <w:t>10. Équipe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1D1F2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lastRenderedPageBreak/>
              <w:t>Membre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Rôle</w:t>
            </w:r>
          </w:p>
        </w:tc>
        <w:tc>
          <w:tcPr>
            <w:tcW w:w="42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Responsabilité</w:t>
            </w:r>
          </w:p>
        </w:tc>
      </w:tr>
      <w:tr w:rsidR="001D1F2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Dounia HARACH</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Chef de Projet</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Coordination, planification, validation, relation avec le sponsor</w:t>
            </w:r>
          </w:p>
        </w:tc>
      </w:tr>
      <w:tr w:rsidR="001D1F2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Oussama ELMASOUDI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Développeur </w:t>
            </w:r>
            <w:proofErr w:type="spellStart"/>
            <w:r>
              <w:rPr>
                <w:color w:val="000000"/>
                <w:sz w:val="20"/>
                <w:szCs w:val="20"/>
              </w:rPr>
              <w:t>Backend</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API </w:t>
            </w:r>
            <w:proofErr w:type="spellStart"/>
            <w:r>
              <w:rPr>
                <w:color w:val="000000"/>
                <w:sz w:val="20"/>
                <w:szCs w:val="20"/>
              </w:rPr>
              <w:t>Laravel</w:t>
            </w:r>
            <w:proofErr w:type="spellEnd"/>
            <w:r>
              <w:rPr>
                <w:color w:val="000000"/>
                <w:sz w:val="20"/>
                <w:szCs w:val="20"/>
              </w:rPr>
              <w:t xml:space="preserve">, schéma MySQL (migrations), modèles Eloquent, </w:t>
            </w:r>
            <w:proofErr w:type="spellStart"/>
            <w:r>
              <w:rPr>
                <w:color w:val="000000"/>
                <w:sz w:val="20"/>
                <w:szCs w:val="20"/>
              </w:rPr>
              <w:t>observers</w:t>
            </w:r>
            <w:proofErr w:type="spellEnd"/>
            <w:r>
              <w:rPr>
                <w:color w:val="000000"/>
                <w:sz w:val="20"/>
                <w:szCs w:val="20"/>
              </w:rPr>
              <w:t>, logique métier</w:t>
            </w:r>
          </w:p>
        </w:tc>
      </w:tr>
      <w:tr w:rsidR="001D1F2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Mohamed GHAZOUAN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Développeur </w:t>
            </w:r>
            <w:proofErr w:type="spellStart"/>
            <w:r>
              <w:rPr>
                <w:color w:val="000000"/>
                <w:sz w:val="20"/>
                <w:szCs w:val="20"/>
              </w:rPr>
              <w:t>Backend</w:t>
            </w:r>
            <w:proofErr w:type="spellEnd"/>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Endpoints</w:t>
            </w:r>
            <w:proofErr w:type="spellEnd"/>
            <w:r>
              <w:rPr>
                <w:color w:val="000000"/>
                <w:sz w:val="20"/>
                <w:szCs w:val="20"/>
              </w:rPr>
              <w:t xml:space="preserve"> </w:t>
            </w:r>
            <w:proofErr w:type="spellStart"/>
            <w:r>
              <w:rPr>
                <w:color w:val="000000"/>
                <w:sz w:val="20"/>
                <w:szCs w:val="20"/>
              </w:rPr>
              <w:t>KPIs</w:t>
            </w:r>
            <w:proofErr w:type="spellEnd"/>
            <w:r>
              <w:rPr>
                <w:color w:val="000000"/>
                <w:sz w:val="20"/>
                <w:szCs w:val="20"/>
              </w:rPr>
              <w:t xml:space="preserve">, système de notifications, </w:t>
            </w:r>
            <w:proofErr w:type="spellStart"/>
            <w:r>
              <w:rPr>
                <w:color w:val="000000"/>
                <w:sz w:val="20"/>
                <w:szCs w:val="20"/>
              </w:rPr>
              <w:t>Laravel</w:t>
            </w:r>
            <w:proofErr w:type="spellEnd"/>
            <w:r>
              <w:rPr>
                <w:color w:val="000000"/>
                <w:sz w:val="20"/>
                <w:szCs w:val="20"/>
              </w:rPr>
              <w:t xml:space="preserve"> </w:t>
            </w:r>
            <w:proofErr w:type="spellStart"/>
            <w:r>
              <w:rPr>
                <w:color w:val="000000"/>
                <w:sz w:val="20"/>
                <w:szCs w:val="20"/>
              </w:rPr>
              <w:t>Sanctum</w:t>
            </w:r>
            <w:proofErr w:type="spellEnd"/>
            <w:r>
              <w:rPr>
                <w:color w:val="000000"/>
                <w:sz w:val="20"/>
                <w:szCs w:val="20"/>
              </w:rPr>
              <w:t xml:space="preserve">, </w:t>
            </w:r>
            <w:proofErr w:type="spellStart"/>
            <w:r>
              <w:rPr>
                <w:color w:val="000000"/>
                <w:sz w:val="20"/>
                <w:szCs w:val="20"/>
              </w:rPr>
              <w:t>Form</w:t>
            </w:r>
            <w:proofErr w:type="spellEnd"/>
            <w:r>
              <w:rPr>
                <w:color w:val="000000"/>
                <w:sz w:val="20"/>
                <w:szCs w:val="20"/>
              </w:rPr>
              <w:t xml:space="preserve"> </w:t>
            </w:r>
            <w:proofErr w:type="spellStart"/>
            <w:r>
              <w:rPr>
                <w:color w:val="000000"/>
                <w:sz w:val="20"/>
                <w:szCs w:val="20"/>
              </w:rPr>
              <w:t>Requests</w:t>
            </w:r>
            <w:proofErr w:type="spellEnd"/>
          </w:p>
        </w:tc>
      </w:tr>
      <w:tr w:rsidR="001D1F2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Oussama TOUKBANI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Développeur </w:t>
            </w:r>
            <w:proofErr w:type="spellStart"/>
            <w:r>
              <w:rPr>
                <w:color w:val="000000"/>
                <w:sz w:val="20"/>
                <w:szCs w:val="20"/>
              </w:rPr>
              <w:t>Frontend</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 xml:space="preserve">Interface </w:t>
            </w:r>
            <w:proofErr w:type="spellStart"/>
            <w:r>
              <w:rPr>
                <w:color w:val="000000"/>
                <w:sz w:val="20"/>
                <w:szCs w:val="20"/>
              </w:rPr>
              <w:t>React</w:t>
            </w:r>
            <w:proofErr w:type="spellEnd"/>
            <w:r>
              <w:rPr>
                <w:color w:val="000000"/>
                <w:sz w:val="20"/>
                <w:szCs w:val="20"/>
              </w:rPr>
              <w:t>, tableau de bord, formulaire de saisie, composant notifications</w:t>
            </w:r>
          </w:p>
        </w:tc>
      </w:tr>
      <w:tr w:rsidR="001D1F2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Youssef NAOUI</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Équipe </w:t>
            </w:r>
            <w:proofErr w:type="spellStart"/>
            <w:r>
              <w:rPr>
                <w:color w:val="000000"/>
                <w:sz w:val="20"/>
                <w:szCs w:val="20"/>
              </w:rPr>
              <w:t>Ops</w:t>
            </w:r>
            <w:proofErr w:type="spellEnd"/>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support technique</w:t>
            </w:r>
          </w:p>
        </w:tc>
      </w:tr>
    </w:tbl>
    <w:p w:rsidR="001D1F22" w:rsidRDefault="001D1F22">
      <w:pPr>
        <w:spacing w:after="100"/>
      </w:pPr>
    </w:p>
    <w:p w:rsidR="001D1F22" w:rsidRDefault="004D7A6C">
      <w:pPr>
        <w:pStyle w:val="Titre1"/>
      </w:pPr>
      <w:r>
        <w:t>11. Critères de Succès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626"/>
      </w:tblGrid>
      <w:tr w:rsidR="001D1F2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Critère</w:t>
            </w:r>
          </w:p>
        </w:tc>
        <w:tc>
          <w:tcPr>
            <w:tcW w:w="56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Cible</w:t>
            </w:r>
          </w:p>
        </w:tc>
      </w:tr>
      <w:tr w:rsidR="001D1F2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Visibilité des pannes</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Le chef voit chaque nouvelle panne dès qu’il charge ou rafraîchit le tableau de bord</w:t>
            </w:r>
          </w:p>
        </w:tc>
      </w:tr>
      <w:tr w:rsidR="001D1F2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Zéro rapport papier</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100% des pannes saisies via l’application dès la première semaine d’utilisation</w:t>
            </w:r>
          </w:p>
        </w:tc>
      </w:tr>
      <w:tr w:rsidR="001D1F2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proofErr w:type="spellStart"/>
            <w:r>
              <w:rPr>
                <w:color w:val="000000"/>
                <w:sz w:val="20"/>
                <w:szCs w:val="20"/>
              </w:rPr>
              <w:t>KPIs</w:t>
            </w:r>
            <w:proofErr w:type="spellEnd"/>
            <w:r>
              <w:rPr>
                <w:color w:val="000000"/>
                <w:sz w:val="20"/>
                <w:szCs w:val="20"/>
              </w:rPr>
              <w:t xml:space="preserve"> disponibles</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MTBF et MTTR calculés automatiquement par équipement et par catégorie, affichés sur le tableau de bord</w:t>
            </w:r>
          </w:p>
        </w:tc>
      </w:tr>
      <w:tr w:rsidR="001D1F2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Notification in-</w:t>
            </w:r>
            <w:proofErr w:type="spellStart"/>
            <w:r>
              <w:rPr>
                <w:color w:val="000000"/>
                <w:sz w:val="20"/>
                <w:szCs w:val="20"/>
              </w:rPr>
              <w:t>app</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Le chef voit un badge de notification pour chaque nouvelle panne non lue</w:t>
            </w:r>
          </w:p>
        </w:tc>
      </w:tr>
    </w:tbl>
    <w:p w:rsidR="001D1F22" w:rsidRDefault="001D1F22">
      <w:pPr>
        <w:spacing w:after="100"/>
      </w:pPr>
    </w:p>
    <w:p w:rsidR="001D1F22" w:rsidRDefault="004D7A6C">
      <w:pPr>
        <w:pStyle w:val="Titre1"/>
      </w:pPr>
      <w:r>
        <w:t>12. Risques Identifiés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1274"/>
        <w:gridCol w:w="998"/>
        <w:gridCol w:w="4370"/>
      </w:tblGrid>
      <w:tr w:rsidR="001D1F22" w:rsidTr="004D7A6C">
        <w:tblPrEx>
          <w:tblCellMar>
            <w:top w:w="0" w:type="dxa"/>
            <w:bottom w:w="0" w:type="dxa"/>
          </w:tblCellMar>
        </w:tblPrEx>
        <w:tc>
          <w:tcPr>
            <w:tcW w:w="238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Risque</w:t>
            </w:r>
          </w:p>
        </w:tc>
        <w:tc>
          <w:tcPr>
            <w:tcW w:w="127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Probabilité</w:t>
            </w:r>
          </w:p>
        </w:tc>
        <w:tc>
          <w:tcPr>
            <w:tcW w:w="99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Impact</w:t>
            </w:r>
          </w:p>
        </w:tc>
        <w:tc>
          <w:tcPr>
            <w:tcW w:w="437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Mitigation</w:t>
            </w:r>
          </w:p>
        </w:tc>
      </w:tr>
      <w:tr w:rsidR="001D1F22" w:rsidTr="004D7A6C">
        <w:tblPrEx>
          <w:tblCellMar>
            <w:top w:w="0" w:type="dxa"/>
            <w:bottom w:w="0" w:type="dxa"/>
          </w:tblCellMar>
        </w:tblPrEx>
        <w:tc>
          <w:tcPr>
            <w:tcW w:w="238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Instabilité de la connexion câble Ethernet</w:t>
            </w:r>
          </w:p>
        </w:tc>
        <w:tc>
          <w:tcPr>
            <w:tcW w:w="127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Moyenne</w:t>
            </w:r>
          </w:p>
        </w:tc>
        <w:tc>
          <w:tcPr>
            <w:tcW w:w="99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Élevé</w:t>
            </w:r>
          </w:p>
        </w:tc>
        <w:tc>
          <w:tcPr>
            <w:tcW w:w="43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Monitorer la connexion. Prévoir un mécanisme de sauvegarde locale dans une phase future.</w:t>
            </w:r>
          </w:p>
        </w:tc>
      </w:tr>
      <w:tr w:rsidR="001D1F22" w:rsidTr="004D7A6C">
        <w:tblPrEx>
          <w:tblCellMar>
            <w:top w:w="0" w:type="dxa"/>
            <w:bottom w:w="0" w:type="dxa"/>
          </w:tblCellMar>
        </w:tblPrEx>
        <w:tc>
          <w:tcPr>
            <w:tcW w:w="23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Délai de 3 jours trop court pour le MVP</w:t>
            </w:r>
          </w:p>
        </w:tc>
        <w:tc>
          <w:tcPr>
            <w:tcW w:w="12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Moyenne</w:t>
            </w:r>
          </w:p>
        </w:tc>
        <w:tc>
          <w:tcPr>
            <w:tcW w:w="99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Élevé</w:t>
            </w:r>
          </w:p>
        </w:tc>
        <w:tc>
          <w:tcPr>
            <w:tcW w:w="43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Périmètre MVP strictement limité aux fonctionnalités essentielles. Priorisation agile.</w:t>
            </w:r>
          </w:p>
        </w:tc>
      </w:tr>
      <w:tr w:rsidR="001D1F22" w:rsidTr="004D7A6C">
        <w:tblPrEx>
          <w:tblCellMar>
            <w:top w:w="0" w:type="dxa"/>
            <w:bottom w:w="0" w:type="dxa"/>
          </w:tblCellMar>
        </w:tblPrEx>
        <w:tc>
          <w:tcPr>
            <w:tcW w:w="238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Résistance au changement des utilisateurs terrain</w:t>
            </w:r>
          </w:p>
        </w:tc>
        <w:tc>
          <w:tcPr>
            <w:tcW w:w="127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Faible</w:t>
            </w:r>
          </w:p>
        </w:tc>
        <w:tc>
          <w:tcPr>
            <w:tcW w:w="99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Moyen</w:t>
            </w:r>
          </w:p>
        </w:tc>
        <w:tc>
          <w:tcPr>
            <w:tcW w:w="43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Formation dédiée le Jour 3, interface simple et intuitive en français.</w:t>
            </w:r>
          </w:p>
        </w:tc>
      </w:tr>
      <w:tr w:rsidR="001D1F22" w:rsidTr="004D7A6C">
        <w:tblPrEx>
          <w:tblCellMar>
            <w:top w:w="0" w:type="dxa"/>
            <w:bottom w:w="0" w:type="dxa"/>
          </w:tblCellMar>
        </w:tblPrEx>
        <w:tc>
          <w:tcPr>
            <w:tcW w:w="238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bookmarkStart w:id="0" w:name="_GoBack"/>
            <w:bookmarkEnd w:id="0"/>
            <w:r>
              <w:rPr>
                <w:color w:val="000000"/>
                <w:sz w:val="20"/>
                <w:szCs w:val="20"/>
              </w:rPr>
              <w:t>Coupure électrique sur site (arrêt total carrière)</w:t>
            </w:r>
          </w:p>
        </w:tc>
        <w:tc>
          <w:tcPr>
            <w:tcW w:w="127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Moyenne</w:t>
            </w:r>
          </w:p>
        </w:tc>
        <w:tc>
          <w:tcPr>
            <w:tcW w:w="99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Faible</w:t>
            </w:r>
          </w:p>
        </w:tc>
        <w:tc>
          <w:tcPr>
            <w:tcW w:w="43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Risque métier existant. Les pannes sont saisies a posteriori après rétablissement.</w:t>
            </w:r>
          </w:p>
        </w:tc>
      </w:tr>
      <w:tr w:rsidR="001D1F22" w:rsidTr="004D7A6C">
        <w:tblPrEx>
          <w:tblCellMar>
            <w:top w:w="0" w:type="dxa"/>
            <w:bottom w:w="0" w:type="dxa"/>
          </w:tblCellMar>
        </w:tblPrEx>
        <w:tc>
          <w:tcPr>
            <w:tcW w:w="23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Données matériel incomplètes au go-live</w:t>
            </w:r>
          </w:p>
        </w:tc>
        <w:tc>
          <w:tcPr>
            <w:tcW w:w="12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Moyenne</w:t>
            </w:r>
          </w:p>
        </w:tc>
        <w:tc>
          <w:tcPr>
            <w:tcW w:w="99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Moyen</w:t>
            </w:r>
          </w:p>
        </w:tc>
        <w:tc>
          <w:tcPr>
            <w:tcW w:w="43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proofErr w:type="spellStart"/>
            <w:r>
              <w:rPr>
                <w:color w:val="000000"/>
                <w:sz w:val="20"/>
                <w:szCs w:val="20"/>
              </w:rPr>
              <w:t>Seeder</w:t>
            </w:r>
            <w:proofErr w:type="spellEnd"/>
            <w:r>
              <w:rPr>
                <w:color w:val="000000"/>
                <w:sz w:val="20"/>
                <w:szCs w:val="20"/>
              </w:rPr>
              <w:t xml:space="preserve"> </w:t>
            </w:r>
            <w:proofErr w:type="spellStart"/>
            <w:r>
              <w:rPr>
                <w:color w:val="000000"/>
                <w:sz w:val="20"/>
                <w:szCs w:val="20"/>
              </w:rPr>
              <w:t>Laravel</w:t>
            </w:r>
            <w:proofErr w:type="spellEnd"/>
            <w:r>
              <w:rPr>
                <w:color w:val="000000"/>
                <w:sz w:val="20"/>
                <w:szCs w:val="20"/>
              </w:rPr>
              <w:t xml:space="preserve"> pour les données initiales + possibilité pour les agents d’ajouter des équipements.</w:t>
            </w:r>
          </w:p>
        </w:tc>
      </w:tr>
      <w:tr w:rsidR="001D1F22" w:rsidTr="004D7A6C">
        <w:tblPrEx>
          <w:tblCellMar>
            <w:top w:w="0" w:type="dxa"/>
            <w:bottom w:w="0" w:type="dxa"/>
          </w:tblCellMar>
        </w:tblPrEx>
        <w:tc>
          <w:tcPr>
            <w:tcW w:w="238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Performance des requêtes MTBF/MTTR sur volume croissant</w:t>
            </w:r>
          </w:p>
        </w:tc>
        <w:tc>
          <w:tcPr>
            <w:tcW w:w="127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Faible</w:t>
            </w:r>
          </w:p>
        </w:tc>
        <w:tc>
          <w:tcPr>
            <w:tcW w:w="99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Faible</w:t>
            </w:r>
          </w:p>
        </w:tc>
        <w:tc>
          <w:tcPr>
            <w:tcW w:w="43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Index MySQL sur les colonnes </w:t>
            </w:r>
            <w:proofErr w:type="spellStart"/>
            <w:r>
              <w:rPr>
                <w:color w:val="000000"/>
                <w:sz w:val="20"/>
                <w:szCs w:val="20"/>
              </w:rPr>
              <w:t>materiel_id</w:t>
            </w:r>
            <w:proofErr w:type="spellEnd"/>
            <w:r>
              <w:rPr>
                <w:color w:val="000000"/>
                <w:sz w:val="20"/>
                <w:szCs w:val="20"/>
              </w:rPr>
              <w:t xml:space="preserve">, </w:t>
            </w:r>
            <w:proofErr w:type="spellStart"/>
            <w:r>
              <w:rPr>
                <w:color w:val="000000"/>
                <w:sz w:val="20"/>
                <w:szCs w:val="20"/>
              </w:rPr>
              <w:t>status</w:t>
            </w:r>
            <w:proofErr w:type="spellEnd"/>
            <w:r>
              <w:rPr>
                <w:color w:val="000000"/>
                <w:sz w:val="20"/>
                <w:szCs w:val="20"/>
              </w:rPr>
              <w:t xml:space="preserve">, </w:t>
            </w:r>
            <w:proofErr w:type="spellStart"/>
            <w:r>
              <w:rPr>
                <w:color w:val="000000"/>
                <w:sz w:val="20"/>
                <w:szCs w:val="20"/>
              </w:rPr>
              <w:t>date_panne</w:t>
            </w:r>
            <w:proofErr w:type="spellEnd"/>
            <w:r>
              <w:rPr>
                <w:color w:val="000000"/>
                <w:sz w:val="20"/>
                <w:szCs w:val="20"/>
              </w:rPr>
              <w:t>. Optimisation SQL si nécessaire.</w:t>
            </w:r>
          </w:p>
        </w:tc>
      </w:tr>
    </w:tbl>
    <w:p w:rsidR="001D1F22" w:rsidRDefault="001D1F22">
      <w:pPr>
        <w:spacing w:after="100"/>
      </w:pPr>
    </w:p>
    <w:p w:rsidR="001D1F22" w:rsidRDefault="004D7A6C">
      <w:pPr>
        <w:pStyle w:val="Titre1"/>
      </w:pPr>
      <w:r>
        <w:lastRenderedPageBreak/>
        <w:t>13. Feuille de Route Post-MVP</w:t>
      </w:r>
    </w:p>
    <w:p w:rsidR="001D1F22" w:rsidRDefault="004D7A6C">
      <w:pPr>
        <w:spacing w:after="120"/>
        <w:jc w:val="both"/>
      </w:pPr>
      <w:r>
        <w:t>Le MVP de SMART MENARA constitue la première étape d’une transformation progressive vers une Carrière 4.0. Les phases suivantes s’inscrivent dans la stratégie validée lors de la réunion de cadrage :</w:t>
      </w:r>
    </w:p>
    <w:p w:rsidR="001D1F22" w:rsidRDefault="001D1F2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Horizon</w:t>
            </w:r>
          </w:p>
        </w:tc>
        <w:tc>
          <w:tcPr>
            <w:tcW w:w="54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Contenu</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Phase 1 (MVP)</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Février 2026</w:t>
            </w:r>
          </w:p>
        </w:tc>
        <w:tc>
          <w:tcPr>
            <w:tcW w:w="5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 xml:space="preserve">Digitalisation </w:t>
            </w:r>
            <w:proofErr w:type="spellStart"/>
            <w:r>
              <w:rPr>
                <w:color w:val="000000"/>
                <w:sz w:val="20"/>
                <w:szCs w:val="20"/>
              </w:rPr>
              <w:t>reporting</w:t>
            </w:r>
            <w:proofErr w:type="spellEnd"/>
            <w:r>
              <w:rPr>
                <w:color w:val="000000"/>
                <w:sz w:val="20"/>
                <w:szCs w:val="20"/>
              </w:rPr>
              <w:t xml:space="preserve"> pannes — carrière JBILAT (présent document). </w:t>
            </w:r>
            <w:proofErr w:type="spellStart"/>
            <w:r>
              <w:rPr>
                <w:color w:val="000000"/>
                <w:sz w:val="20"/>
                <w:szCs w:val="20"/>
              </w:rPr>
              <w:t>Stack</w:t>
            </w:r>
            <w:proofErr w:type="spellEnd"/>
            <w:r>
              <w:rPr>
                <w:color w:val="000000"/>
                <w:sz w:val="20"/>
                <w:szCs w:val="20"/>
              </w:rPr>
              <w:t xml:space="preserve"> : </w:t>
            </w:r>
            <w:proofErr w:type="spellStart"/>
            <w:r>
              <w:rPr>
                <w:color w:val="000000"/>
                <w:sz w:val="20"/>
                <w:szCs w:val="20"/>
              </w:rPr>
              <w:t>Laravel</w:t>
            </w:r>
            <w:proofErr w:type="spellEnd"/>
            <w:r>
              <w:rPr>
                <w:color w:val="000000"/>
                <w:sz w:val="20"/>
                <w:szCs w:val="20"/>
              </w:rPr>
              <w:t xml:space="preserve"> + MySQL + </w:t>
            </w:r>
            <w:proofErr w:type="spellStart"/>
            <w:r>
              <w:rPr>
                <w:color w:val="000000"/>
                <w:sz w:val="20"/>
                <w:szCs w:val="20"/>
              </w:rPr>
              <w:t>React</w:t>
            </w:r>
            <w:proofErr w:type="spellEnd"/>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Court terme</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Notifications email (</w:t>
            </w:r>
            <w:proofErr w:type="spellStart"/>
            <w:r>
              <w:rPr>
                <w:color w:val="000000"/>
                <w:sz w:val="20"/>
                <w:szCs w:val="20"/>
              </w:rPr>
              <w:t>Laravel</w:t>
            </w:r>
            <w:proofErr w:type="spellEnd"/>
            <w:r>
              <w:rPr>
                <w:color w:val="000000"/>
                <w:sz w:val="20"/>
                <w:szCs w:val="20"/>
              </w:rPr>
              <w:t xml:space="preserve"> Notifications), </w:t>
            </w:r>
            <w:proofErr w:type="spellStart"/>
            <w:r>
              <w:rPr>
                <w:color w:val="000000"/>
                <w:sz w:val="20"/>
                <w:szCs w:val="20"/>
              </w:rPr>
              <w:t>reporting</w:t>
            </w:r>
            <w:proofErr w:type="spellEnd"/>
            <w:r>
              <w:rPr>
                <w:color w:val="000000"/>
                <w:sz w:val="20"/>
                <w:szCs w:val="20"/>
              </w:rPr>
              <w:t xml:space="preserve"> production (tonnes, heures, gasoil), gestion budget, temps réel via </w:t>
            </w:r>
            <w:proofErr w:type="spellStart"/>
            <w:r>
              <w:rPr>
                <w:color w:val="000000"/>
                <w:sz w:val="20"/>
                <w:szCs w:val="20"/>
              </w:rPr>
              <w:t>Laravel</w:t>
            </w:r>
            <w:proofErr w:type="spellEnd"/>
            <w:r>
              <w:rPr>
                <w:color w:val="000000"/>
                <w:sz w:val="20"/>
                <w:szCs w:val="20"/>
              </w:rPr>
              <w:t xml:space="preserve"> </w:t>
            </w:r>
            <w:proofErr w:type="spellStart"/>
            <w:r>
              <w:rPr>
                <w:color w:val="000000"/>
                <w:sz w:val="20"/>
                <w:szCs w:val="20"/>
              </w:rPr>
              <w:t>Broadcasting</w:t>
            </w:r>
            <w:proofErr w:type="spellEnd"/>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Phase 3</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Moyen terme</w:t>
            </w:r>
          </w:p>
        </w:tc>
        <w:tc>
          <w:tcPr>
            <w:tcW w:w="5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Déploiement multi-carrières (11 sites), connexion automates et capteurs, intégration GMAO/ERP</w:t>
            </w:r>
          </w:p>
        </w:tc>
      </w:tr>
      <w:tr w:rsidR="001D1F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Phase 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Long terme</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Temps réel complet, maintenance prédictive, optimisation de production pilotée par l’IA</w:t>
            </w:r>
          </w:p>
        </w:tc>
      </w:tr>
    </w:tbl>
    <w:p w:rsidR="001D1F22" w:rsidRDefault="001D1F22">
      <w:pPr>
        <w:spacing w:after="100"/>
      </w:pPr>
    </w:p>
    <w:p w:rsidR="001D1F22" w:rsidRDefault="004D7A6C">
      <w:pPr>
        <w:pStyle w:val="Titre1"/>
      </w:pPr>
      <w:r>
        <w:t>14. Approbations</w:t>
      </w:r>
    </w:p>
    <w:p w:rsidR="001D1F22" w:rsidRDefault="004D7A6C">
      <w:pPr>
        <w:spacing w:after="120"/>
        <w:jc w:val="both"/>
      </w:pPr>
      <w:r>
        <w:t xml:space="preserve">Ce document constitue le Product </w:t>
      </w:r>
      <w:proofErr w:type="spellStart"/>
      <w:r>
        <w:t>Requirements</w:t>
      </w:r>
      <w:proofErr w:type="spellEnd"/>
      <w:r>
        <w:t xml:space="preserve"> Document (PRD) formel du projet SMART MENARA dans le cadre du MVP pour la carrière </w:t>
      </w:r>
      <w:proofErr w:type="spellStart"/>
      <w:r>
        <w:t>Jbilat</w:t>
      </w:r>
      <w:proofErr w:type="spellEnd"/>
      <w:r>
        <w:t>.</w:t>
      </w:r>
    </w:p>
    <w:p w:rsidR="001D1F22" w:rsidRDefault="001D1F2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Nom</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Rôle</w:t>
            </w:r>
          </w:p>
        </w:tc>
        <w:tc>
          <w:tcPr>
            <w:tcW w:w="30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vAlign w:val="center"/>
          </w:tcPr>
          <w:p w:rsidR="001D1F22" w:rsidRDefault="004D7A6C">
            <w:r>
              <w:rPr>
                <w:b/>
                <w:bCs/>
                <w:color w:val="FFFFFF"/>
                <w:sz w:val="20"/>
                <w:szCs w:val="20"/>
              </w:rPr>
              <w:t>Signature / Date</w:t>
            </w:r>
          </w:p>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1D1F22"/>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Sponsor — MENARA HOLDING</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1D1F22"/>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Dounia HARACH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4D7A6C">
            <w:r>
              <w:rPr>
                <w:color w:val="000000"/>
                <w:sz w:val="20"/>
                <w:szCs w:val="20"/>
              </w:rPr>
              <w:t>Chef de Projet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1D1F22" w:rsidRDefault="001D1F22"/>
        </w:tc>
      </w:tr>
      <w:tr w:rsidR="001D1F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1D1F22"/>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4D7A6C">
            <w:r>
              <w:rPr>
                <w:color w:val="000000"/>
                <w:sz w:val="20"/>
                <w:szCs w:val="20"/>
              </w:rPr>
              <w:t>Responsable Technique</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1D1F22" w:rsidRDefault="001D1F22"/>
        </w:tc>
      </w:tr>
    </w:tbl>
    <w:p w:rsidR="004D7A6C" w:rsidRDefault="004D7A6C"/>
    <w:sectPr w:rsidR="004D7A6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220B" w:rsidRDefault="00EE220B">
      <w:r>
        <w:separator/>
      </w:r>
    </w:p>
  </w:endnote>
  <w:endnote w:type="continuationSeparator" w:id="0">
    <w:p w:rsidR="00EE220B" w:rsidRDefault="00EE2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A6C" w:rsidRDefault="004D7A6C">
    <w:pPr>
      <w:pBdr>
        <w:top w:val="single" w:sz="2" w:space="4" w:color="CCCCCC"/>
      </w:pBdr>
      <w:tabs>
        <w:tab w:val="right" w:pos="9026"/>
      </w:tabs>
    </w:pPr>
    <w:r>
      <w:rPr>
        <w:color w:val="2E75B6"/>
        <w:sz w:val="16"/>
        <w:szCs w:val="16"/>
      </w:rPr>
      <w:t>MENARA HOLDING</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6F76B8">
      <w:rPr>
        <w:noProof/>
        <w:color w:val="666666"/>
        <w:sz w:val="16"/>
        <w:szCs w:val="16"/>
      </w:rPr>
      <w:t>13</w:t>
    </w:r>
    <w:r>
      <w:rPr>
        <w:color w:val="66666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220B" w:rsidRDefault="00EE220B">
      <w:r>
        <w:separator/>
      </w:r>
    </w:p>
  </w:footnote>
  <w:footnote w:type="continuationSeparator" w:id="0">
    <w:p w:rsidR="00EE220B" w:rsidRDefault="00EE22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A6C" w:rsidRDefault="004D7A6C">
    <w:pPr>
      <w:pBdr>
        <w:bottom w:val="single" w:sz="4" w:space="4" w:color="2E75B6"/>
      </w:pBdr>
      <w:tabs>
        <w:tab w:val="right" w:pos="9026"/>
      </w:tabs>
    </w:pPr>
    <w:r>
      <w:rPr>
        <w:b/>
        <w:bCs/>
        <w:color w:val="2E75B6"/>
        <w:sz w:val="16"/>
        <w:szCs w:val="16"/>
      </w:rPr>
      <w:t>SMART MENARA — PRD v2.0</w:t>
    </w:r>
    <w:r>
      <w:rPr>
        <w:color w:val="E67E22"/>
        <w:sz w:val="16"/>
        <w:szCs w:val="16"/>
      </w:rPr>
      <w:tab/>
      <w:t>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F5C72"/>
    <w:multiLevelType w:val="hybridMultilevel"/>
    <w:tmpl w:val="90E04DA6"/>
    <w:lvl w:ilvl="0" w:tplc="51C2EACA">
      <w:start w:val="1"/>
      <w:numFmt w:val="decimal"/>
      <w:lvlText w:val="%1."/>
      <w:lvlJc w:val="left"/>
      <w:pPr>
        <w:ind w:left="720" w:hanging="360"/>
      </w:pPr>
    </w:lvl>
    <w:lvl w:ilvl="1" w:tplc="E042C7B0">
      <w:numFmt w:val="decimal"/>
      <w:lvlText w:val=""/>
      <w:lvlJc w:val="left"/>
    </w:lvl>
    <w:lvl w:ilvl="2" w:tplc="5C6E5B6E">
      <w:numFmt w:val="decimal"/>
      <w:lvlText w:val=""/>
      <w:lvlJc w:val="left"/>
    </w:lvl>
    <w:lvl w:ilvl="3" w:tplc="DCDA3A30">
      <w:numFmt w:val="decimal"/>
      <w:lvlText w:val=""/>
      <w:lvlJc w:val="left"/>
    </w:lvl>
    <w:lvl w:ilvl="4" w:tplc="C9EC1F9C">
      <w:numFmt w:val="decimal"/>
      <w:lvlText w:val=""/>
      <w:lvlJc w:val="left"/>
    </w:lvl>
    <w:lvl w:ilvl="5" w:tplc="18501FC6">
      <w:numFmt w:val="decimal"/>
      <w:lvlText w:val=""/>
      <w:lvlJc w:val="left"/>
    </w:lvl>
    <w:lvl w:ilvl="6" w:tplc="520C2296">
      <w:numFmt w:val="decimal"/>
      <w:lvlText w:val=""/>
      <w:lvlJc w:val="left"/>
    </w:lvl>
    <w:lvl w:ilvl="7" w:tplc="5692877C">
      <w:numFmt w:val="decimal"/>
      <w:lvlText w:val=""/>
      <w:lvlJc w:val="left"/>
    </w:lvl>
    <w:lvl w:ilvl="8" w:tplc="4388253C">
      <w:numFmt w:val="decimal"/>
      <w:lvlText w:val=""/>
      <w:lvlJc w:val="left"/>
    </w:lvl>
  </w:abstractNum>
  <w:abstractNum w:abstractNumId="1" w15:restartNumberingAfterBreak="0">
    <w:nsid w:val="0D582DD5"/>
    <w:multiLevelType w:val="hybridMultilevel"/>
    <w:tmpl w:val="E43085E4"/>
    <w:lvl w:ilvl="0" w:tplc="FF60B4AE">
      <w:start w:val="1"/>
      <w:numFmt w:val="bullet"/>
      <w:lvlText w:val="•"/>
      <w:lvlJc w:val="left"/>
      <w:pPr>
        <w:ind w:left="720" w:hanging="360"/>
      </w:pPr>
    </w:lvl>
    <w:lvl w:ilvl="1" w:tplc="2884A014">
      <w:numFmt w:val="decimal"/>
      <w:lvlText w:val=""/>
      <w:lvlJc w:val="left"/>
    </w:lvl>
    <w:lvl w:ilvl="2" w:tplc="A8508E22">
      <w:numFmt w:val="decimal"/>
      <w:lvlText w:val=""/>
      <w:lvlJc w:val="left"/>
    </w:lvl>
    <w:lvl w:ilvl="3" w:tplc="12CC9556">
      <w:numFmt w:val="decimal"/>
      <w:lvlText w:val=""/>
      <w:lvlJc w:val="left"/>
    </w:lvl>
    <w:lvl w:ilvl="4" w:tplc="86F288E4">
      <w:numFmt w:val="decimal"/>
      <w:lvlText w:val=""/>
      <w:lvlJc w:val="left"/>
    </w:lvl>
    <w:lvl w:ilvl="5" w:tplc="2C9E24CE">
      <w:numFmt w:val="decimal"/>
      <w:lvlText w:val=""/>
      <w:lvlJc w:val="left"/>
    </w:lvl>
    <w:lvl w:ilvl="6" w:tplc="441068B4">
      <w:numFmt w:val="decimal"/>
      <w:lvlText w:val=""/>
      <w:lvlJc w:val="left"/>
    </w:lvl>
    <w:lvl w:ilvl="7" w:tplc="4FACCFE2">
      <w:numFmt w:val="decimal"/>
      <w:lvlText w:val=""/>
      <w:lvlJc w:val="left"/>
    </w:lvl>
    <w:lvl w:ilvl="8" w:tplc="99D60BF8">
      <w:numFmt w:val="decimal"/>
      <w:lvlText w:val=""/>
      <w:lvlJc w:val="left"/>
    </w:lvl>
  </w:abstractNum>
  <w:abstractNum w:abstractNumId="2" w15:restartNumberingAfterBreak="0">
    <w:nsid w:val="24FC044A"/>
    <w:multiLevelType w:val="hybridMultilevel"/>
    <w:tmpl w:val="5CB297C0"/>
    <w:lvl w:ilvl="0" w:tplc="4DEA9B1A">
      <w:start w:val="1"/>
      <w:numFmt w:val="bullet"/>
      <w:lvlText w:val="•"/>
      <w:lvlJc w:val="left"/>
      <w:pPr>
        <w:ind w:left="720" w:hanging="360"/>
      </w:pPr>
    </w:lvl>
    <w:lvl w:ilvl="1" w:tplc="DF52FB36">
      <w:numFmt w:val="decimal"/>
      <w:lvlText w:val=""/>
      <w:lvlJc w:val="left"/>
    </w:lvl>
    <w:lvl w:ilvl="2" w:tplc="E2AEC466">
      <w:numFmt w:val="decimal"/>
      <w:lvlText w:val=""/>
      <w:lvlJc w:val="left"/>
    </w:lvl>
    <w:lvl w:ilvl="3" w:tplc="FD2037DA">
      <w:numFmt w:val="decimal"/>
      <w:lvlText w:val=""/>
      <w:lvlJc w:val="left"/>
    </w:lvl>
    <w:lvl w:ilvl="4" w:tplc="0E7C0DEC">
      <w:numFmt w:val="decimal"/>
      <w:lvlText w:val=""/>
      <w:lvlJc w:val="left"/>
    </w:lvl>
    <w:lvl w:ilvl="5" w:tplc="8B1AF360">
      <w:numFmt w:val="decimal"/>
      <w:lvlText w:val=""/>
      <w:lvlJc w:val="left"/>
    </w:lvl>
    <w:lvl w:ilvl="6" w:tplc="3AA645AA">
      <w:numFmt w:val="decimal"/>
      <w:lvlText w:val=""/>
      <w:lvlJc w:val="left"/>
    </w:lvl>
    <w:lvl w:ilvl="7" w:tplc="EB4C833C">
      <w:numFmt w:val="decimal"/>
      <w:lvlText w:val=""/>
      <w:lvlJc w:val="left"/>
    </w:lvl>
    <w:lvl w:ilvl="8" w:tplc="F26843EA">
      <w:numFmt w:val="decimal"/>
      <w:lvlText w:val=""/>
      <w:lvlJc w:val="left"/>
    </w:lvl>
  </w:abstractNum>
  <w:abstractNum w:abstractNumId="3" w15:restartNumberingAfterBreak="0">
    <w:nsid w:val="27397350"/>
    <w:multiLevelType w:val="hybridMultilevel"/>
    <w:tmpl w:val="246CB580"/>
    <w:lvl w:ilvl="0" w:tplc="86A4B446">
      <w:start w:val="1"/>
      <w:numFmt w:val="bullet"/>
      <w:lvlText w:val="•"/>
      <w:lvlJc w:val="left"/>
      <w:pPr>
        <w:ind w:left="720" w:hanging="360"/>
      </w:pPr>
    </w:lvl>
    <w:lvl w:ilvl="1" w:tplc="8D6E4298">
      <w:numFmt w:val="decimal"/>
      <w:lvlText w:val=""/>
      <w:lvlJc w:val="left"/>
    </w:lvl>
    <w:lvl w:ilvl="2" w:tplc="0C4C361C">
      <w:numFmt w:val="decimal"/>
      <w:lvlText w:val=""/>
      <w:lvlJc w:val="left"/>
    </w:lvl>
    <w:lvl w:ilvl="3" w:tplc="18D27EA6">
      <w:numFmt w:val="decimal"/>
      <w:lvlText w:val=""/>
      <w:lvlJc w:val="left"/>
    </w:lvl>
    <w:lvl w:ilvl="4" w:tplc="1084F280">
      <w:numFmt w:val="decimal"/>
      <w:lvlText w:val=""/>
      <w:lvlJc w:val="left"/>
    </w:lvl>
    <w:lvl w:ilvl="5" w:tplc="B0BA8346">
      <w:numFmt w:val="decimal"/>
      <w:lvlText w:val=""/>
      <w:lvlJc w:val="left"/>
    </w:lvl>
    <w:lvl w:ilvl="6" w:tplc="907A0518">
      <w:numFmt w:val="decimal"/>
      <w:lvlText w:val=""/>
      <w:lvlJc w:val="left"/>
    </w:lvl>
    <w:lvl w:ilvl="7" w:tplc="D35C01AE">
      <w:numFmt w:val="decimal"/>
      <w:lvlText w:val=""/>
      <w:lvlJc w:val="left"/>
    </w:lvl>
    <w:lvl w:ilvl="8" w:tplc="A9DA7CBE">
      <w:numFmt w:val="decimal"/>
      <w:lvlText w:val=""/>
      <w:lvlJc w:val="left"/>
    </w:lvl>
  </w:abstractNum>
  <w:abstractNum w:abstractNumId="4" w15:restartNumberingAfterBreak="0">
    <w:nsid w:val="51DB73FB"/>
    <w:multiLevelType w:val="hybridMultilevel"/>
    <w:tmpl w:val="7A54624A"/>
    <w:lvl w:ilvl="0" w:tplc="3672FCFC">
      <w:start w:val="1"/>
      <w:numFmt w:val="bullet"/>
      <w:lvlText w:val="●"/>
      <w:lvlJc w:val="left"/>
      <w:pPr>
        <w:ind w:left="720" w:hanging="360"/>
      </w:pPr>
    </w:lvl>
    <w:lvl w:ilvl="1" w:tplc="082E15B2">
      <w:start w:val="1"/>
      <w:numFmt w:val="bullet"/>
      <w:lvlText w:val="○"/>
      <w:lvlJc w:val="left"/>
      <w:pPr>
        <w:ind w:left="1440" w:hanging="360"/>
      </w:pPr>
    </w:lvl>
    <w:lvl w:ilvl="2" w:tplc="B4582CFC">
      <w:start w:val="1"/>
      <w:numFmt w:val="bullet"/>
      <w:lvlText w:val="■"/>
      <w:lvlJc w:val="left"/>
      <w:pPr>
        <w:ind w:left="2160" w:hanging="360"/>
      </w:pPr>
    </w:lvl>
    <w:lvl w:ilvl="3" w:tplc="0AA8305E">
      <w:start w:val="1"/>
      <w:numFmt w:val="bullet"/>
      <w:lvlText w:val="●"/>
      <w:lvlJc w:val="left"/>
      <w:pPr>
        <w:ind w:left="2880" w:hanging="360"/>
      </w:pPr>
    </w:lvl>
    <w:lvl w:ilvl="4" w:tplc="D452F04E">
      <w:start w:val="1"/>
      <w:numFmt w:val="bullet"/>
      <w:lvlText w:val="○"/>
      <w:lvlJc w:val="left"/>
      <w:pPr>
        <w:ind w:left="3600" w:hanging="360"/>
      </w:pPr>
    </w:lvl>
    <w:lvl w:ilvl="5" w:tplc="63B80BB0">
      <w:start w:val="1"/>
      <w:numFmt w:val="bullet"/>
      <w:lvlText w:val="■"/>
      <w:lvlJc w:val="left"/>
      <w:pPr>
        <w:ind w:left="4320" w:hanging="360"/>
      </w:pPr>
    </w:lvl>
    <w:lvl w:ilvl="6" w:tplc="CDACDA66">
      <w:start w:val="1"/>
      <w:numFmt w:val="bullet"/>
      <w:lvlText w:val="●"/>
      <w:lvlJc w:val="left"/>
      <w:pPr>
        <w:ind w:left="5040" w:hanging="360"/>
      </w:pPr>
    </w:lvl>
    <w:lvl w:ilvl="7" w:tplc="35DEEC5E">
      <w:start w:val="1"/>
      <w:numFmt w:val="bullet"/>
      <w:lvlText w:val="●"/>
      <w:lvlJc w:val="left"/>
      <w:pPr>
        <w:ind w:left="5760" w:hanging="360"/>
      </w:pPr>
    </w:lvl>
    <w:lvl w:ilvl="8" w:tplc="9AE60E84">
      <w:start w:val="1"/>
      <w:numFmt w:val="bullet"/>
      <w:lvlText w:val="●"/>
      <w:lvlJc w:val="left"/>
      <w:pPr>
        <w:ind w:left="6480" w:hanging="360"/>
      </w:pPr>
    </w:lvl>
  </w:abstractNum>
  <w:abstractNum w:abstractNumId="5" w15:restartNumberingAfterBreak="0">
    <w:nsid w:val="540B041F"/>
    <w:multiLevelType w:val="hybridMultilevel"/>
    <w:tmpl w:val="7AF0D9C4"/>
    <w:lvl w:ilvl="0" w:tplc="E49E2964">
      <w:start w:val="1"/>
      <w:numFmt w:val="bullet"/>
      <w:lvlText w:val="•"/>
      <w:lvlJc w:val="left"/>
      <w:pPr>
        <w:ind w:left="720" w:hanging="360"/>
      </w:pPr>
    </w:lvl>
    <w:lvl w:ilvl="1" w:tplc="33B289CC">
      <w:numFmt w:val="decimal"/>
      <w:lvlText w:val=""/>
      <w:lvlJc w:val="left"/>
    </w:lvl>
    <w:lvl w:ilvl="2" w:tplc="C61219FE">
      <w:numFmt w:val="decimal"/>
      <w:lvlText w:val=""/>
      <w:lvlJc w:val="left"/>
    </w:lvl>
    <w:lvl w:ilvl="3" w:tplc="85DCB6C0">
      <w:numFmt w:val="decimal"/>
      <w:lvlText w:val=""/>
      <w:lvlJc w:val="left"/>
    </w:lvl>
    <w:lvl w:ilvl="4" w:tplc="84FE9E56">
      <w:numFmt w:val="decimal"/>
      <w:lvlText w:val=""/>
      <w:lvlJc w:val="left"/>
    </w:lvl>
    <w:lvl w:ilvl="5" w:tplc="BDD07BA0">
      <w:numFmt w:val="decimal"/>
      <w:lvlText w:val=""/>
      <w:lvlJc w:val="left"/>
    </w:lvl>
    <w:lvl w:ilvl="6" w:tplc="06985FF2">
      <w:numFmt w:val="decimal"/>
      <w:lvlText w:val=""/>
      <w:lvlJc w:val="left"/>
    </w:lvl>
    <w:lvl w:ilvl="7" w:tplc="1AD49472">
      <w:numFmt w:val="decimal"/>
      <w:lvlText w:val=""/>
      <w:lvlJc w:val="left"/>
    </w:lvl>
    <w:lvl w:ilvl="8" w:tplc="7C70447E">
      <w:numFmt w:val="decimal"/>
      <w:lvlText w:val=""/>
      <w:lvlJc w:val="left"/>
    </w:lvl>
  </w:abstractNum>
  <w:abstractNum w:abstractNumId="6" w15:restartNumberingAfterBreak="0">
    <w:nsid w:val="5AEC5EE9"/>
    <w:multiLevelType w:val="hybridMultilevel"/>
    <w:tmpl w:val="D9541EEA"/>
    <w:lvl w:ilvl="0" w:tplc="69B84336">
      <w:start w:val="1"/>
      <w:numFmt w:val="bullet"/>
      <w:lvlText w:val="•"/>
      <w:lvlJc w:val="left"/>
      <w:pPr>
        <w:ind w:left="720" w:hanging="360"/>
      </w:pPr>
    </w:lvl>
    <w:lvl w:ilvl="1" w:tplc="EB8626FE">
      <w:numFmt w:val="decimal"/>
      <w:lvlText w:val=""/>
      <w:lvlJc w:val="left"/>
    </w:lvl>
    <w:lvl w:ilvl="2" w:tplc="2F46E1D2">
      <w:numFmt w:val="decimal"/>
      <w:lvlText w:val=""/>
      <w:lvlJc w:val="left"/>
    </w:lvl>
    <w:lvl w:ilvl="3" w:tplc="D690CF64">
      <w:numFmt w:val="decimal"/>
      <w:lvlText w:val=""/>
      <w:lvlJc w:val="left"/>
    </w:lvl>
    <w:lvl w:ilvl="4" w:tplc="DD4EA26E">
      <w:numFmt w:val="decimal"/>
      <w:lvlText w:val=""/>
      <w:lvlJc w:val="left"/>
    </w:lvl>
    <w:lvl w:ilvl="5" w:tplc="E0BE67F2">
      <w:numFmt w:val="decimal"/>
      <w:lvlText w:val=""/>
      <w:lvlJc w:val="left"/>
    </w:lvl>
    <w:lvl w:ilvl="6" w:tplc="35AEDD64">
      <w:numFmt w:val="decimal"/>
      <w:lvlText w:val=""/>
      <w:lvlJc w:val="left"/>
    </w:lvl>
    <w:lvl w:ilvl="7" w:tplc="08C26FD2">
      <w:numFmt w:val="decimal"/>
      <w:lvlText w:val=""/>
      <w:lvlJc w:val="left"/>
    </w:lvl>
    <w:lvl w:ilvl="8" w:tplc="35F44126">
      <w:numFmt w:val="decimal"/>
      <w:lvlText w:val=""/>
      <w:lvlJc w:val="left"/>
    </w:lvl>
  </w:abstractNum>
  <w:abstractNum w:abstractNumId="7" w15:restartNumberingAfterBreak="0">
    <w:nsid w:val="5D4D0C61"/>
    <w:multiLevelType w:val="hybridMultilevel"/>
    <w:tmpl w:val="08BC6E6E"/>
    <w:lvl w:ilvl="0" w:tplc="070CC210">
      <w:start w:val="1"/>
      <w:numFmt w:val="bullet"/>
      <w:lvlText w:val="•"/>
      <w:lvlJc w:val="left"/>
      <w:pPr>
        <w:ind w:left="720" w:hanging="360"/>
      </w:pPr>
    </w:lvl>
    <w:lvl w:ilvl="1" w:tplc="5B3803C4">
      <w:numFmt w:val="decimal"/>
      <w:lvlText w:val=""/>
      <w:lvlJc w:val="left"/>
    </w:lvl>
    <w:lvl w:ilvl="2" w:tplc="B7EEB170">
      <w:numFmt w:val="decimal"/>
      <w:lvlText w:val=""/>
      <w:lvlJc w:val="left"/>
    </w:lvl>
    <w:lvl w:ilvl="3" w:tplc="9A6A8104">
      <w:numFmt w:val="decimal"/>
      <w:lvlText w:val=""/>
      <w:lvlJc w:val="left"/>
    </w:lvl>
    <w:lvl w:ilvl="4" w:tplc="D564EA6E">
      <w:numFmt w:val="decimal"/>
      <w:lvlText w:val=""/>
      <w:lvlJc w:val="left"/>
    </w:lvl>
    <w:lvl w:ilvl="5" w:tplc="30F8F61A">
      <w:numFmt w:val="decimal"/>
      <w:lvlText w:val=""/>
      <w:lvlJc w:val="left"/>
    </w:lvl>
    <w:lvl w:ilvl="6" w:tplc="C9E27B1E">
      <w:numFmt w:val="decimal"/>
      <w:lvlText w:val=""/>
      <w:lvlJc w:val="left"/>
    </w:lvl>
    <w:lvl w:ilvl="7" w:tplc="9404EA7E">
      <w:numFmt w:val="decimal"/>
      <w:lvlText w:val=""/>
      <w:lvlJc w:val="left"/>
    </w:lvl>
    <w:lvl w:ilvl="8" w:tplc="A51A4E22">
      <w:numFmt w:val="decimal"/>
      <w:lvlText w:val=""/>
      <w:lvlJc w:val="left"/>
    </w:lvl>
  </w:abstractNum>
  <w:abstractNum w:abstractNumId="8" w15:restartNumberingAfterBreak="0">
    <w:nsid w:val="73DC1E71"/>
    <w:multiLevelType w:val="hybridMultilevel"/>
    <w:tmpl w:val="16AC3F02"/>
    <w:lvl w:ilvl="0" w:tplc="9A52C1AC">
      <w:start w:val="1"/>
      <w:numFmt w:val="bullet"/>
      <w:lvlText w:val="•"/>
      <w:lvlJc w:val="left"/>
      <w:pPr>
        <w:ind w:left="720" w:hanging="360"/>
      </w:pPr>
    </w:lvl>
    <w:lvl w:ilvl="1" w:tplc="5B38EE44">
      <w:numFmt w:val="decimal"/>
      <w:lvlText w:val=""/>
      <w:lvlJc w:val="left"/>
    </w:lvl>
    <w:lvl w:ilvl="2" w:tplc="615EBFF2">
      <w:numFmt w:val="decimal"/>
      <w:lvlText w:val=""/>
      <w:lvlJc w:val="left"/>
    </w:lvl>
    <w:lvl w:ilvl="3" w:tplc="38A0CA1A">
      <w:numFmt w:val="decimal"/>
      <w:lvlText w:val=""/>
      <w:lvlJc w:val="left"/>
    </w:lvl>
    <w:lvl w:ilvl="4" w:tplc="02A27284">
      <w:numFmt w:val="decimal"/>
      <w:lvlText w:val=""/>
      <w:lvlJc w:val="left"/>
    </w:lvl>
    <w:lvl w:ilvl="5" w:tplc="CD24556E">
      <w:numFmt w:val="decimal"/>
      <w:lvlText w:val=""/>
      <w:lvlJc w:val="left"/>
    </w:lvl>
    <w:lvl w:ilvl="6" w:tplc="C5CCAC56">
      <w:numFmt w:val="decimal"/>
      <w:lvlText w:val=""/>
      <w:lvlJc w:val="left"/>
    </w:lvl>
    <w:lvl w:ilvl="7" w:tplc="FF26FF50">
      <w:numFmt w:val="decimal"/>
      <w:lvlText w:val=""/>
      <w:lvlJc w:val="left"/>
    </w:lvl>
    <w:lvl w:ilvl="8" w:tplc="634A7C40">
      <w:numFmt w:val="decimal"/>
      <w:lvlText w:val=""/>
      <w:lvlJc w:val="left"/>
    </w:lvl>
  </w:abstractNum>
  <w:abstractNum w:abstractNumId="9" w15:restartNumberingAfterBreak="0">
    <w:nsid w:val="7A7F1E3E"/>
    <w:multiLevelType w:val="hybridMultilevel"/>
    <w:tmpl w:val="EBEA05A8"/>
    <w:lvl w:ilvl="0" w:tplc="671859F0">
      <w:start w:val="1"/>
      <w:numFmt w:val="bullet"/>
      <w:lvlText w:val="•"/>
      <w:lvlJc w:val="left"/>
      <w:pPr>
        <w:ind w:left="720" w:hanging="360"/>
      </w:pPr>
    </w:lvl>
    <w:lvl w:ilvl="1" w:tplc="E018AD74">
      <w:numFmt w:val="decimal"/>
      <w:lvlText w:val=""/>
      <w:lvlJc w:val="left"/>
    </w:lvl>
    <w:lvl w:ilvl="2" w:tplc="C6A67A10">
      <w:numFmt w:val="decimal"/>
      <w:lvlText w:val=""/>
      <w:lvlJc w:val="left"/>
    </w:lvl>
    <w:lvl w:ilvl="3" w:tplc="58307AFA">
      <w:numFmt w:val="decimal"/>
      <w:lvlText w:val=""/>
      <w:lvlJc w:val="left"/>
    </w:lvl>
    <w:lvl w:ilvl="4" w:tplc="4E0A330C">
      <w:numFmt w:val="decimal"/>
      <w:lvlText w:val=""/>
      <w:lvlJc w:val="left"/>
    </w:lvl>
    <w:lvl w:ilvl="5" w:tplc="DBD65770">
      <w:numFmt w:val="decimal"/>
      <w:lvlText w:val=""/>
      <w:lvlJc w:val="left"/>
    </w:lvl>
    <w:lvl w:ilvl="6" w:tplc="EC484272">
      <w:numFmt w:val="decimal"/>
      <w:lvlText w:val=""/>
      <w:lvlJc w:val="left"/>
    </w:lvl>
    <w:lvl w:ilvl="7" w:tplc="83A01F1E">
      <w:numFmt w:val="decimal"/>
      <w:lvlText w:val=""/>
      <w:lvlJc w:val="left"/>
    </w:lvl>
    <w:lvl w:ilvl="8" w:tplc="1C4850A6">
      <w:numFmt w:val="decimal"/>
      <w:lvlText w:val=""/>
      <w:lvlJc w:val="left"/>
    </w:lvl>
  </w:abstractNum>
  <w:abstractNum w:abstractNumId="10" w15:restartNumberingAfterBreak="0">
    <w:nsid w:val="7ACB1C28"/>
    <w:multiLevelType w:val="hybridMultilevel"/>
    <w:tmpl w:val="CB2A9586"/>
    <w:lvl w:ilvl="0" w:tplc="AC7A570E">
      <w:start w:val="1"/>
      <w:numFmt w:val="decimal"/>
      <w:lvlText w:val="%1."/>
      <w:lvlJc w:val="left"/>
      <w:pPr>
        <w:ind w:left="720" w:hanging="360"/>
      </w:pPr>
    </w:lvl>
    <w:lvl w:ilvl="1" w:tplc="2876B6A6">
      <w:numFmt w:val="decimal"/>
      <w:lvlText w:val=""/>
      <w:lvlJc w:val="left"/>
    </w:lvl>
    <w:lvl w:ilvl="2" w:tplc="84B44F32">
      <w:numFmt w:val="decimal"/>
      <w:lvlText w:val=""/>
      <w:lvlJc w:val="left"/>
    </w:lvl>
    <w:lvl w:ilvl="3" w:tplc="954859A2">
      <w:numFmt w:val="decimal"/>
      <w:lvlText w:val=""/>
      <w:lvlJc w:val="left"/>
    </w:lvl>
    <w:lvl w:ilvl="4" w:tplc="0A20D8CE">
      <w:numFmt w:val="decimal"/>
      <w:lvlText w:val=""/>
      <w:lvlJc w:val="left"/>
    </w:lvl>
    <w:lvl w:ilvl="5" w:tplc="14242E84">
      <w:numFmt w:val="decimal"/>
      <w:lvlText w:val=""/>
      <w:lvlJc w:val="left"/>
    </w:lvl>
    <w:lvl w:ilvl="6" w:tplc="EDDA6058">
      <w:numFmt w:val="decimal"/>
      <w:lvlText w:val=""/>
      <w:lvlJc w:val="left"/>
    </w:lvl>
    <w:lvl w:ilvl="7" w:tplc="6EA40C5E">
      <w:numFmt w:val="decimal"/>
      <w:lvlText w:val=""/>
      <w:lvlJc w:val="left"/>
    </w:lvl>
    <w:lvl w:ilvl="8" w:tplc="D1FA1ABC">
      <w:numFmt w:val="decimal"/>
      <w:lvlText w:val=""/>
      <w:lvlJc w:val="left"/>
    </w:lvl>
  </w:abstractNum>
  <w:num w:numId="1">
    <w:abstractNumId w:val="4"/>
    <w:lvlOverride w:ilvl="0">
      <w:startOverride w:val="1"/>
    </w:lvlOverride>
  </w:num>
  <w:num w:numId="2">
    <w:abstractNumId w:val="1"/>
    <w:lvlOverride w:ilvl="0">
      <w:startOverride w:val="1"/>
    </w:lvlOverride>
  </w:num>
  <w:num w:numId="3">
    <w:abstractNumId w:val="10"/>
    <w:lvlOverride w:ilvl="0">
      <w:startOverride w:val="1"/>
    </w:lvlOverride>
  </w:num>
  <w:num w:numId="4">
    <w:abstractNumId w:val="5"/>
    <w:lvlOverride w:ilvl="0">
      <w:startOverride w:val="1"/>
    </w:lvlOverride>
  </w:num>
  <w:num w:numId="5">
    <w:abstractNumId w:val="8"/>
    <w:lvlOverride w:ilvl="0">
      <w:startOverride w:val="1"/>
    </w:lvlOverride>
  </w:num>
  <w:num w:numId="6">
    <w:abstractNumId w:val="2"/>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F22"/>
    <w:rsid w:val="001D1F22"/>
    <w:rsid w:val="004D7A6C"/>
    <w:rsid w:val="006F76B8"/>
    <w:rsid w:val="00EE22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BA682A-5811-4E8C-A285-4B178068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6" w:space="4" w:color="2E75B6"/>
      </w:pBdr>
      <w:spacing w:before="360" w:after="200"/>
      <w:outlineLvl w:val="0"/>
    </w:pPr>
    <w:rPr>
      <w:b/>
      <w:bCs/>
      <w:color w:val="1B3A5C"/>
      <w:sz w:val="32"/>
      <w:szCs w:val="32"/>
    </w:rPr>
  </w:style>
  <w:style w:type="paragraph" w:styleId="Titre2">
    <w:name w:val="heading 2"/>
    <w:qFormat/>
    <w:pPr>
      <w:spacing w:before="240" w:after="120"/>
      <w:outlineLvl w:val="1"/>
    </w:pPr>
    <w:rPr>
      <w:b/>
      <w:bCs/>
      <w:color w:val="2E75B6"/>
      <w:sz w:val="26"/>
      <w:szCs w:val="26"/>
    </w:rPr>
  </w:style>
  <w:style w:type="paragraph" w:styleId="Titre3">
    <w:name w:val="heading 3"/>
    <w:qFormat/>
    <w:pPr>
      <w:spacing w:before="200" w:after="100"/>
      <w:outlineLvl w:val="2"/>
    </w:pPr>
    <w:rPr>
      <w:b/>
      <w:bCs/>
      <w:color w:val="E67E22"/>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3271</Words>
  <Characters>17996</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Abderrahman ERIBASSI</cp:lastModifiedBy>
  <cp:revision>2</cp:revision>
  <dcterms:created xsi:type="dcterms:W3CDTF">2026-02-18T14:54:00Z</dcterms:created>
  <dcterms:modified xsi:type="dcterms:W3CDTF">2026-02-18T15:06:00Z</dcterms:modified>
</cp:coreProperties>
</file>