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DC06" w14:textId="74BBD2E4" w:rsidR="0009766A" w:rsidRDefault="00AA6BE6" w:rsidP="00AA6BE6">
      <w:pPr>
        <w:pStyle w:val="Title"/>
      </w:pPr>
      <w:r>
        <w:t>Modified preregistration template for Data Mastery Challenge course</w:t>
      </w:r>
    </w:p>
    <w:p w14:paraId="7AC9C903" w14:textId="453CB5E6" w:rsidR="00AA6BE6" w:rsidRDefault="00AA6BE6">
      <w:r>
        <w:t xml:space="preserve">Source of original: </w:t>
      </w:r>
      <w:hyperlink r:id="rId5" w:history="1">
        <w:r>
          <w:rPr>
            <w:rStyle w:val="Hyperlink"/>
          </w:rPr>
          <w:t>OSF</w:t>
        </w:r>
      </w:hyperlink>
    </w:p>
    <w:p w14:paraId="0917786A" w14:textId="77777777" w:rsidR="00AA6BE6" w:rsidRDefault="00AA6BE6"/>
    <w:sdt>
      <w:sdtPr>
        <w:id w:val="-1473447013"/>
        <w:docPartObj>
          <w:docPartGallery w:val="Table of Contents"/>
          <w:docPartUnique/>
        </w:docPartObj>
      </w:sdtPr>
      <w:sdtContent>
        <w:p w14:paraId="6EA59F21" w14:textId="77777777" w:rsidR="0009766A" w:rsidRDefault="00A22DCD">
          <w:pPr>
            <w:spacing w:before="20" w:line="240" w:lineRule="auto"/>
            <w:rPr>
              <w:color w:val="1155CC"/>
              <w:u w:val="single"/>
            </w:rPr>
          </w:pPr>
          <w:r>
            <w:fldChar w:fldCharType="begin"/>
          </w:r>
          <w:r>
            <w:instrText xml:space="preserve"> TOC \h \u \z \n </w:instrText>
          </w:r>
          <w:r>
            <w:fldChar w:fldCharType="separate"/>
          </w:r>
          <w:hyperlink w:anchor="_3o9ssh2swz09">
            <w:r>
              <w:rPr>
                <w:color w:val="1155CC"/>
                <w:u w:val="single"/>
              </w:rPr>
              <w:t>Study Information</w:t>
            </w:r>
          </w:hyperlink>
        </w:p>
        <w:p w14:paraId="62D6A3BB" w14:textId="77777777" w:rsidR="0009766A" w:rsidRDefault="00000000">
          <w:pPr>
            <w:spacing w:before="20" w:line="240" w:lineRule="auto"/>
            <w:rPr>
              <w:color w:val="1155CC"/>
              <w:u w:val="single"/>
            </w:rPr>
          </w:pPr>
          <w:hyperlink w:anchor="_4mzf79vx2q6j">
            <w:r w:rsidR="00A22DCD">
              <w:rPr>
                <w:color w:val="1155CC"/>
                <w:u w:val="single"/>
              </w:rPr>
              <w:t>Design Plan</w:t>
            </w:r>
          </w:hyperlink>
        </w:p>
        <w:p w14:paraId="5F5428C1" w14:textId="77777777" w:rsidR="0009766A" w:rsidRDefault="00000000">
          <w:pPr>
            <w:spacing w:before="20" w:line="240" w:lineRule="auto"/>
            <w:rPr>
              <w:color w:val="1155CC"/>
              <w:u w:val="single"/>
            </w:rPr>
          </w:pPr>
          <w:hyperlink w:anchor="_hu8o0vkz41nk">
            <w:r w:rsidR="00A22DCD">
              <w:rPr>
                <w:color w:val="1155CC"/>
                <w:u w:val="single"/>
              </w:rPr>
              <w:t>Sampling Plan</w:t>
            </w:r>
          </w:hyperlink>
        </w:p>
        <w:p w14:paraId="3AAC5C90" w14:textId="77777777" w:rsidR="0009766A" w:rsidRDefault="00000000">
          <w:pPr>
            <w:spacing w:before="20" w:line="240" w:lineRule="auto"/>
            <w:rPr>
              <w:color w:val="1155CC"/>
              <w:u w:val="single"/>
            </w:rPr>
          </w:pPr>
          <w:hyperlink w:anchor="_pec3rgxfolor">
            <w:r w:rsidR="00A22DCD">
              <w:rPr>
                <w:color w:val="1155CC"/>
                <w:u w:val="single"/>
              </w:rPr>
              <w:t>Variables</w:t>
            </w:r>
          </w:hyperlink>
        </w:p>
        <w:p w14:paraId="0167E219" w14:textId="77777777" w:rsidR="0009766A" w:rsidRDefault="00000000">
          <w:pPr>
            <w:spacing w:before="20" w:line="240" w:lineRule="auto"/>
            <w:rPr>
              <w:color w:val="1155CC"/>
              <w:u w:val="single"/>
            </w:rPr>
          </w:pPr>
          <w:hyperlink w:anchor="_3mtn7m44krsg">
            <w:r w:rsidR="00A22DCD">
              <w:rPr>
                <w:color w:val="1155CC"/>
                <w:u w:val="single"/>
              </w:rPr>
              <w:t>Analysis Plan</w:t>
            </w:r>
          </w:hyperlink>
        </w:p>
        <w:p w14:paraId="09598E23" w14:textId="77777777" w:rsidR="0009766A" w:rsidRDefault="00000000">
          <w:pPr>
            <w:spacing w:before="20" w:line="240" w:lineRule="auto"/>
            <w:rPr>
              <w:color w:val="1155CC"/>
              <w:u w:val="single"/>
            </w:rPr>
          </w:pPr>
          <w:hyperlink w:anchor="_6wujw18ggcuz">
            <w:r w:rsidR="00A22DCD">
              <w:rPr>
                <w:color w:val="1155CC"/>
                <w:u w:val="single"/>
              </w:rPr>
              <w:t>Other</w:t>
            </w:r>
          </w:hyperlink>
          <w:r w:rsidR="00A22DCD">
            <w:fldChar w:fldCharType="end"/>
          </w:r>
        </w:p>
      </w:sdtContent>
    </w:sdt>
    <w:p w14:paraId="4BAE78E8" w14:textId="77777777" w:rsidR="0009766A" w:rsidRDefault="0009766A"/>
    <w:p w14:paraId="7F61375A" w14:textId="77777777" w:rsidR="0009766A" w:rsidRDefault="00A22DCD">
      <w:pPr>
        <w:pStyle w:val="Heading3"/>
      </w:pPr>
      <w:bookmarkStart w:id="0" w:name="_3o9ssh2swz09" w:colFirst="0" w:colLast="0"/>
      <w:bookmarkEnd w:id="0"/>
      <w:r>
        <w:t>Study Information</w:t>
      </w:r>
    </w:p>
    <w:p w14:paraId="4F9582C3" w14:textId="77777777" w:rsidR="0009766A" w:rsidRDefault="00A22DCD">
      <w:pPr>
        <w:numPr>
          <w:ilvl w:val="0"/>
          <w:numId w:val="1"/>
        </w:numPr>
      </w:pPr>
      <w:r>
        <w:t xml:space="preserve">Title (required) </w:t>
      </w:r>
    </w:p>
    <w:p w14:paraId="35C6517A" w14:textId="77777777" w:rsidR="0009766A" w:rsidRDefault="00A22DCD" w:rsidP="00AA6BE6">
      <w:pPr>
        <w:pStyle w:val="ListParagraph"/>
        <w:numPr>
          <w:ilvl w:val="0"/>
          <w:numId w:val="2"/>
        </w:numPr>
      </w:pPr>
      <w:r>
        <w:t>Provide the working title of your study. It may be the same title that you submit for publication of your final manuscript, but it is not a requirement.</w:t>
      </w:r>
    </w:p>
    <w:p w14:paraId="1430789C" w14:textId="77777777" w:rsidR="0009766A" w:rsidRDefault="00A22DCD" w:rsidP="00AA6BE6">
      <w:pPr>
        <w:pStyle w:val="ListParagraph"/>
        <w:numPr>
          <w:ilvl w:val="0"/>
          <w:numId w:val="2"/>
        </w:numPr>
      </w:pPr>
      <w:r w:rsidRPr="00AA6BE6">
        <w:rPr>
          <w:b/>
        </w:rPr>
        <w:t>Example</w:t>
      </w:r>
      <w:r>
        <w:t xml:space="preserve">: Effect of sugar on brownie tastiness. </w:t>
      </w:r>
    </w:p>
    <w:p w14:paraId="228FB07F" w14:textId="77777777" w:rsidR="0009766A" w:rsidRDefault="00A22DCD" w:rsidP="00AA6BE6">
      <w:pPr>
        <w:pStyle w:val="ListParagraph"/>
        <w:numPr>
          <w:ilvl w:val="0"/>
          <w:numId w:val="2"/>
        </w:numPr>
      </w:pPr>
      <w:r w:rsidRPr="00AA6BE6">
        <w:rPr>
          <w:b/>
        </w:rPr>
        <w:t>More info</w:t>
      </w:r>
      <w:r>
        <w:t>: The title should be a specific and informative description of a project. Vague titles such as 'Fruit fly preregistration plan' are not appropriate.</w:t>
      </w:r>
    </w:p>
    <w:p w14:paraId="7D72B7F9" w14:textId="77777777" w:rsidR="0009766A" w:rsidRDefault="0009766A"/>
    <w:p w14:paraId="3508C25F" w14:textId="77777777" w:rsidR="0009766A" w:rsidRDefault="0009766A"/>
    <w:p w14:paraId="2C15742E" w14:textId="77777777" w:rsidR="0009766A" w:rsidRDefault="00A22DCD">
      <w:pPr>
        <w:numPr>
          <w:ilvl w:val="0"/>
          <w:numId w:val="1"/>
        </w:numPr>
      </w:pPr>
      <w:r>
        <w:t>Authors (required)</w:t>
      </w:r>
    </w:p>
    <w:p w14:paraId="4E16CEFE" w14:textId="77777777" w:rsidR="0009766A" w:rsidRDefault="0009766A"/>
    <w:p w14:paraId="5C0FCEA6" w14:textId="77777777" w:rsidR="0009766A" w:rsidRDefault="0009766A"/>
    <w:p w14:paraId="6577911E" w14:textId="3CD094BE" w:rsidR="0009766A" w:rsidRDefault="00A22DCD">
      <w:pPr>
        <w:numPr>
          <w:ilvl w:val="0"/>
          <w:numId w:val="1"/>
        </w:numPr>
      </w:pPr>
      <w:r>
        <w:t>Description (</w:t>
      </w:r>
      <w:r w:rsidR="00547141" w:rsidRPr="00547141">
        <w:rPr>
          <w:strike/>
        </w:rPr>
        <w:t>optional</w:t>
      </w:r>
      <w:r w:rsidR="00547141">
        <w:t xml:space="preserve"> </w:t>
      </w:r>
      <w:r w:rsidR="00AA6BE6">
        <w:t>required</w:t>
      </w:r>
      <w:r>
        <w:t>)</w:t>
      </w:r>
    </w:p>
    <w:p w14:paraId="37070B6F" w14:textId="77777777" w:rsidR="0009766A" w:rsidRDefault="00A22DCD" w:rsidP="00AA6BE6">
      <w:pPr>
        <w:pStyle w:val="ListParagraph"/>
        <w:numPr>
          <w:ilvl w:val="0"/>
          <w:numId w:val="3"/>
        </w:numPr>
      </w:pPr>
      <w:r>
        <w:t xml:space="preserve">Please give a brief description of your study, including some background, the purpose of the of the study, or broad research questions. </w:t>
      </w:r>
    </w:p>
    <w:p w14:paraId="244E6B81" w14:textId="77777777" w:rsidR="0009766A" w:rsidRDefault="00A22DCD" w:rsidP="00AA6BE6">
      <w:pPr>
        <w:pStyle w:val="ListParagraph"/>
        <w:numPr>
          <w:ilvl w:val="0"/>
          <w:numId w:val="3"/>
        </w:numPr>
      </w:pPr>
      <w:r w:rsidRPr="00AA6BE6">
        <w:rPr>
          <w:b/>
        </w:rPr>
        <w:t>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14:paraId="6F7F06F5" w14:textId="77777777" w:rsidR="0009766A" w:rsidRDefault="00A22DCD" w:rsidP="00AA6BE6">
      <w:pPr>
        <w:pStyle w:val="ListParagraph"/>
        <w:numPr>
          <w:ilvl w:val="0"/>
          <w:numId w:val="3"/>
        </w:numPr>
      </w:pPr>
      <w:r w:rsidRPr="00AA6BE6">
        <w:rPr>
          <w:b/>
        </w:rPr>
        <w:t>More info</w:t>
      </w:r>
      <w:r>
        <w:t xml:space="preserve">: The description should be no longer than the length of an abstract. It can give some context for the proposed study, but </w:t>
      </w:r>
      <w:proofErr w:type="gramStart"/>
      <w:r>
        <w:t>great detail</w:t>
      </w:r>
      <w:proofErr w:type="gramEnd"/>
      <w:r>
        <w:t xml:space="preserve"> is not needed here for your preregistration.</w:t>
      </w:r>
    </w:p>
    <w:p w14:paraId="773ACFB3" w14:textId="77777777" w:rsidR="0009766A" w:rsidRDefault="0009766A">
      <w:pPr>
        <w:ind w:left="1440"/>
      </w:pPr>
    </w:p>
    <w:p w14:paraId="263EF90B" w14:textId="77777777" w:rsidR="0009766A" w:rsidRDefault="0009766A"/>
    <w:p w14:paraId="58E4EDF1" w14:textId="77777777" w:rsidR="0009766A" w:rsidRDefault="00A22DCD">
      <w:pPr>
        <w:numPr>
          <w:ilvl w:val="0"/>
          <w:numId w:val="1"/>
        </w:numPr>
      </w:pPr>
      <w:r>
        <w:t>Hypotheses (required)</w:t>
      </w:r>
    </w:p>
    <w:p w14:paraId="6189134F" w14:textId="77777777" w:rsidR="0009766A" w:rsidRDefault="00A22DCD" w:rsidP="00AA6BE6">
      <w:pPr>
        <w:numPr>
          <w:ilvl w:val="1"/>
          <w:numId w:val="4"/>
        </w:numPr>
      </w:pPr>
      <w: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62B6B8F4" w14:textId="77777777" w:rsidR="0009766A" w:rsidRDefault="00A22DCD" w:rsidP="00AA6BE6">
      <w:pPr>
        <w:numPr>
          <w:ilvl w:val="1"/>
          <w:numId w:val="4"/>
        </w:numPr>
      </w:pPr>
      <w:r>
        <w:rPr>
          <w:b/>
        </w:rPr>
        <w:lastRenderedPageBreak/>
        <w:t>Example</w:t>
      </w:r>
      <w:r>
        <w:t xml:space="preserve">: If taste affects preference, then mean preference indices will be higher with higher concentrations of sugar. </w:t>
      </w:r>
    </w:p>
    <w:p w14:paraId="16E26121" w14:textId="77777777" w:rsidR="0009766A" w:rsidRDefault="0009766A"/>
    <w:p w14:paraId="05B4E577" w14:textId="77777777" w:rsidR="0009766A" w:rsidRDefault="0009766A"/>
    <w:p w14:paraId="07D3BBBC" w14:textId="77777777" w:rsidR="0009766A" w:rsidRDefault="00A22DCD">
      <w:pPr>
        <w:pStyle w:val="Heading3"/>
      </w:pPr>
      <w:bookmarkStart w:id="1" w:name="_4mzf79vx2q6j" w:colFirst="0" w:colLast="0"/>
      <w:bookmarkEnd w:id="1"/>
      <w:r>
        <w:t>Design Plan</w:t>
      </w:r>
    </w:p>
    <w:p w14:paraId="60D5C2EF" w14:textId="77777777" w:rsidR="0009766A" w:rsidRDefault="0009766A"/>
    <w:p w14:paraId="03A4280A" w14:textId="77777777" w:rsidR="0009766A" w:rsidRDefault="00A22DCD">
      <w:r>
        <w:t>In this section, you will be asked to describe the overall design of your study. Remember that this research plan is designed to register a single study, so if you have multiple experimental designs, please complete a separate preregistration.</w:t>
      </w:r>
    </w:p>
    <w:p w14:paraId="4BA0B99C" w14:textId="77777777" w:rsidR="0009766A" w:rsidRDefault="0009766A"/>
    <w:p w14:paraId="6FFD756D" w14:textId="39D95A59" w:rsidR="0009766A" w:rsidRDefault="00A22DCD">
      <w:pPr>
        <w:numPr>
          <w:ilvl w:val="0"/>
          <w:numId w:val="1"/>
        </w:numPr>
      </w:pPr>
      <w:r>
        <w:t>Study type (required</w:t>
      </w:r>
      <w:r w:rsidR="00A67DA5">
        <w:t>; changed from original template</w:t>
      </w:r>
      <w:r>
        <w:t>)</w:t>
      </w:r>
    </w:p>
    <w:p w14:paraId="27DBB0D7" w14:textId="4D8E527A" w:rsidR="00547141" w:rsidRDefault="00A67DA5" w:rsidP="00547141">
      <w:pPr>
        <w:numPr>
          <w:ilvl w:val="1"/>
          <w:numId w:val="5"/>
        </w:numPr>
      </w:pPr>
      <w:r>
        <w:t>Reproduction: You attempt to verify the original study by rerunning the workflow and comparing the outcomes.</w:t>
      </w:r>
    </w:p>
    <w:p w14:paraId="39B0F2D3" w14:textId="782E4C77" w:rsidR="00A67DA5" w:rsidRDefault="00A67DA5" w:rsidP="00547141">
      <w:pPr>
        <w:numPr>
          <w:ilvl w:val="1"/>
          <w:numId w:val="5"/>
        </w:numPr>
      </w:pPr>
      <w:r>
        <w:t xml:space="preserve">Replication: You attempt to confirm the outcomes of the original study by using a different data set or different methods, then comparing the outcomes. </w:t>
      </w:r>
    </w:p>
    <w:p w14:paraId="249D8641" w14:textId="77777777" w:rsidR="00547141" w:rsidRDefault="00547141" w:rsidP="00547141">
      <w:pPr>
        <w:ind w:left="720"/>
      </w:pPr>
    </w:p>
    <w:p w14:paraId="051A17FD" w14:textId="77777777" w:rsidR="00547141" w:rsidRPr="00547141" w:rsidRDefault="00547141" w:rsidP="00547141">
      <w:pPr>
        <w:pStyle w:val="ListParagraph"/>
        <w:numPr>
          <w:ilvl w:val="0"/>
          <w:numId w:val="5"/>
        </w:numPr>
        <w:contextualSpacing w:val="0"/>
        <w:rPr>
          <w:vanish/>
        </w:rPr>
      </w:pPr>
    </w:p>
    <w:p w14:paraId="6C216CB2" w14:textId="77777777" w:rsidR="00547141" w:rsidRPr="00547141" w:rsidRDefault="00547141" w:rsidP="00547141">
      <w:pPr>
        <w:pStyle w:val="ListParagraph"/>
        <w:numPr>
          <w:ilvl w:val="0"/>
          <w:numId w:val="5"/>
        </w:numPr>
        <w:contextualSpacing w:val="0"/>
        <w:rPr>
          <w:vanish/>
        </w:rPr>
      </w:pPr>
    </w:p>
    <w:p w14:paraId="022AC90F" w14:textId="77777777" w:rsidR="00547141" w:rsidRPr="00547141" w:rsidRDefault="00547141" w:rsidP="00547141">
      <w:pPr>
        <w:pStyle w:val="ListParagraph"/>
        <w:numPr>
          <w:ilvl w:val="0"/>
          <w:numId w:val="5"/>
        </w:numPr>
        <w:contextualSpacing w:val="0"/>
        <w:rPr>
          <w:vanish/>
        </w:rPr>
      </w:pPr>
    </w:p>
    <w:p w14:paraId="67FA371B" w14:textId="77777777" w:rsidR="00547141" w:rsidRPr="00547141" w:rsidRDefault="00547141" w:rsidP="00547141">
      <w:pPr>
        <w:pStyle w:val="ListParagraph"/>
        <w:numPr>
          <w:ilvl w:val="0"/>
          <w:numId w:val="5"/>
        </w:numPr>
        <w:contextualSpacing w:val="0"/>
        <w:rPr>
          <w:vanish/>
        </w:rPr>
      </w:pPr>
    </w:p>
    <w:p w14:paraId="406304F3" w14:textId="2AA8577F" w:rsidR="00547141" w:rsidRPr="00547141" w:rsidRDefault="00547141" w:rsidP="00547141">
      <w:pPr>
        <w:numPr>
          <w:ilvl w:val="0"/>
          <w:numId w:val="5"/>
        </w:numPr>
        <w:rPr>
          <w:strike/>
        </w:rPr>
      </w:pPr>
      <w:r w:rsidRPr="00547141">
        <w:rPr>
          <w:strike/>
        </w:rPr>
        <w:t>Blinding</w:t>
      </w:r>
    </w:p>
    <w:p w14:paraId="01BF3791" w14:textId="77777777" w:rsidR="00547141" w:rsidRPr="00547141" w:rsidRDefault="00547141" w:rsidP="00547141">
      <w:pPr>
        <w:rPr>
          <w:strike/>
        </w:rPr>
      </w:pPr>
    </w:p>
    <w:p w14:paraId="6088E365" w14:textId="7CB4AD4F" w:rsidR="00547141" w:rsidRPr="00547141" w:rsidRDefault="00547141" w:rsidP="00547141">
      <w:pPr>
        <w:numPr>
          <w:ilvl w:val="0"/>
          <w:numId w:val="5"/>
        </w:numPr>
        <w:rPr>
          <w:strike/>
        </w:rPr>
      </w:pPr>
      <w:r w:rsidRPr="00547141">
        <w:rPr>
          <w:strike/>
        </w:rPr>
        <w:t>Additional blinding</w:t>
      </w:r>
    </w:p>
    <w:p w14:paraId="11C55B19" w14:textId="77777777" w:rsidR="0009766A" w:rsidRDefault="0009766A"/>
    <w:p w14:paraId="26139F46" w14:textId="77777777" w:rsidR="00547141" w:rsidRPr="00547141" w:rsidRDefault="00547141" w:rsidP="00547141">
      <w:pPr>
        <w:pStyle w:val="ListParagraph"/>
        <w:numPr>
          <w:ilvl w:val="0"/>
          <w:numId w:val="1"/>
        </w:numPr>
        <w:contextualSpacing w:val="0"/>
        <w:rPr>
          <w:vanish/>
        </w:rPr>
      </w:pPr>
    </w:p>
    <w:p w14:paraId="6C213C6B" w14:textId="77777777" w:rsidR="00547141" w:rsidRPr="00547141" w:rsidRDefault="00547141" w:rsidP="00547141">
      <w:pPr>
        <w:pStyle w:val="ListParagraph"/>
        <w:numPr>
          <w:ilvl w:val="0"/>
          <w:numId w:val="1"/>
        </w:numPr>
        <w:contextualSpacing w:val="0"/>
        <w:rPr>
          <w:vanish/>
        </w:rPr>
      </w:pPr>
    </w:p>
    <w:p w14:paraId="20AF2431" w14:textId="59D2194B" w:rsidR="0009766A" w:rsidRDefault="00A22DCD" w:rsidP="00547141">
      <w:pPr>
        <w:numPr>
          <w:ilvl w:val="0"/>
          <w:numId w:val="1"/>
        </w:numPr>
      </w:pPr>
      <w:r>
        <w:t>Study design (required)</w:t>
      </w:r>
    </w:p>
    <w:p w14:paraId="7A855CD6" w14:textId="77777777" w:rsidR="0009766A" w:rsidRDefault="00A22DCD" w:rsidP="00AA6BE6">
      <w:pPr>
        <w:numPr>
          <w:ilvl w:val="1"/>
          <w:numId w:val="6"/>
        </w:numPr>
      </w:pPr>
      <w:r w:rsidRPr="00A67DA5">
        <w:rPr>
          <w:b/>
          <w:bCs/>
        </w:rPr>
        <w:t>More info</w:t>
      </w:r>
      <w:r>
        <w:t xml:space="preserve">: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w:t>
      </w:r>
      <w:proofErr w:type="gramStart"/>
      <w:r>
        <w:t>as long as</w:t>
      </w:r>
      <w:proofErr w:type="gramEnd"/>
      <w:r>
        <w:t xml:space="preserve"> sufficient detail is given in one of the areas to provide all of the requested information. For example, if the study design describes a complete factorial, 2 X 3 design and the treatments and levels are specified previously, you do not have to repeat that information.</w:t>
      </w:r>
    </w:p>
    <w:p w14:paraId="73CC944F" w14:textId="77777777" w:rsidR="00547141" w:rsidRDefault="00547141" w:rsidP="00547141"/>
    <w:p w14:paraId="02DD8D41" w14:textId="729C4D1B" w:rsidR="00547141" w:rsidRPr="00547141" w:rsidRDefault="00547141" w:rsidP="00547141">
      <w:pPr>
        <w:pStyle w:val="ListParagraph"/>
        <w:numPr>
          <w:ilvl w:val="0"/>
          <w:numId w:val="1"/>
        </w:numPr>
        <w:rPr>
          <w:strike/>
        </w:rPr>
      </w:pPr>
      <w:r w:rsidRPr="00547141">
        <w:rPr>
          <w:strike/>
        </w:rPr>
        <w:t>Randomization</w:t>
      </w:r>
    </w:p>
    <w:p w14:paraId="694770FB" w14:textId="77777777" w:rsidR="0009766A" w:rsidRDefault="0009766A">
      <w:pPr>
        <w:ind w:left="1440"/>
      </w:pPr>
    </w:p>
    <w:p w14:paraId="14CAD3D0" w14:textId="77777777" w:rsidR="0009766A" w:rsidRDefault="00A22DCD">
      <w:pPr>
        <w:pStyle w:val="Heading3"/>
      </w:pPr>
      <w:bookmarkStart w:id="2" w:name="_hu8o0vkz41nk" w:colFirst="0" w:colLast="0"/>
      <w:bookmarkEnd w:id="2"/>
      <w:r>
        <w:t>Sampling Plan</w:t>
      </w:r>
    </w:p>
    <w:p w14:paraId="442C95A0" w14:textId="77777777" w:rsidR="0009766A" w:rsidRDefault="0009766A">
      <w:pPr>
        <w:rPr>
          <w:b/>
        </w:rPr>
      </w:pPr>
    </w:p>
    <w:p w14:paraId="7D74E467" w14:textId="77777777" w:rsidR="0009766A" w:rsidRDefault="00A22DCD">
      <w: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86B35FD" w14:textId="77777777" w:rsidR="0009766A" w:rsidRDefault="0009766A"/>
    <w:p w14:paraId="1402D40C" w14:textId="77777777" w:rsidR="0009766A" w:rsidRDefault="00A22DCD">
      <w:pPr>
        <w:numPr>
          <w:ilvl w:val="0"/>
          <w:numId w:val="1"/>
        </w:numPr>
      </w:pPr>
      <w:r>
        <w:t>Existing data (required)</w:t>
      </w:r>
    </w:p>
    <w:p w14:paraId="4B8D9F7C" w14:textId="02FE8613" w:rsidR="0009766A" w:rsidRDefault="00A22DCD" w:rsidP="00AA6BE6">
      <w:pPr>
        <w:numPr>
          <w:ilvl w:val="1"/>
          <w:numId w:val="7"/>
        </w:numPr>
      </w:pPr>
      <w:r>
        <w:lastRenderedPageBreak/>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w:t>
      </w:r>
      <w:r w:rsidRPr="00AA6BE6">
        <w:rPr>
          <w:b/>
          <w:bCs/>
        </w:rPr>
        <w:t>Please select the description that best describes your situation.</w:t>
      </w:r>
      <w:r>
        <w:t xml:space="preserve"> Please do not hesitate to contact us if you have questions about how to answer this question </w:t>
      </w:r>
      <w:r w:rsidRPr="00A67DA5">
        <w:rPr>
          <w:strike/>
        </w:rPr>
        <w:t>(</w:t>
      </w:r>
      <w:hyperlink r:id="rId6">
        <w:r w:rsidRPr="00A67DA5">
          <w:rPr>
            <w:strike/>
            <w:color w:val="1155CC"/>
            <w:u w:val="single"/>
          </w:rPr>
          <w:t>prereg@cos.io</w:t>
        </w:r>
      </w:hyperlink>
      <w:r w:rsidR="00A67DA5">
        <w:t xml:space="preserve"> -&gt; discussion board of Canvas course</w:t>
      </w:r>
      <w:r>
        <w:t>).</w:t>
      </w:r>
    </w:p>
    <w:p w14:paraId="132C2AB2" w14:textId="77777777" w:rsidR="0009766A" w:rsidRDefault="00A22DCD" w:rsidP="00AA6BE6">
      <w:pPr>
        <w:pStyle w:val="ListParagraph"/>
        <w:numPr>
          <w:ilvl w:val="2"/>
          <w:numId w:val="9"/>
        </w:numPr>
      </w:pPr>
      <w:r>
        <w:t xml:space="preserve">Registration prior to creation of data: As of the date of submission of this research plan for preregistration, the data have not yet been collected, created, or realized. </w:t>
      </w:r>
    </w:p>
    <w:p w14:paraId="206EAF8E" w14:textId="77777777" w:rsidR="0009766A" w:rsidRDefault="00A22DCD" w:rsidP="00AA6BE6">
      <w:pPr>
        <w:pStyle w:val="ListParagraph"/>
        <w:numPr>
          <w:ilvl w:val="2"/>
          <w:numId w:val="9"/>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151999A" w14:textId="65CED75C" w:rsidR="0009766A" w:rsidRPr="00A67DA5" w:rsidRDefault="00A67DA5" w:rsidP="00AA6BE6">
      <w:pPr>
        <w:pStyle w:val="ListParagraph"/>
        <w:numPr>
          <w:ilvl w:val="2"/>
          <w:numId w:val="9"/>
        </w:numPr>
      </w:pPr>
      <w:r w:rsidRPr="00A67DA5">
        <w:t xml:space="preserve">[Choose this option or the next] </w:t>
      </w:r>
      <w:r w:rsidR="00A22DCD" w:rsidRPr="00A67DA5">
        <w:t>Registration prior to accessing the data: As of the date of submission, the data exist, but have not been accessed by you or your collaborators. Commonly, this includes data that has been collected by another researcher or institution.</w:t>
      </w:r>
    </w:p>
    <w:p w14:paraId="427E7991" w14:textId="3BF4F68F" w:rsidR="0009766A" w:rsidRDefault="00A67DA5" w:rsidP="00AA6BE6">
      <w:pPr>
        <w:pStyle w:val="ListParagraph"/>
        <w:numPr>
          <w:ilvl w:val="2"/>
          <w:numId w:val="9"/>
        </w:numPr>
      </w:pPr>
      <w:r w:rsidRPr="00A67DA5">
        <w:t xml:space="preserve">[Choose this option or the former] </w:t>
      </w:r>
      <w:r w:rsidR="00A22DCD" w:rsidRPr="00A67DA5">
        <w:t>Registration prior to analysis of the data</w:t>
      </w:r>
      <w:r w:rsidR="00A22DCD" w:rsidRPr="00AA6BE6">
        <w:rPr>
          <w:b/>
          <w:bCs/>
        </w:rPr>
        <w:t>:</w:t>
      </w:r>
      <w:r w:rsidR="00A22DCD">
        <w:t xml:space="preserve">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090A9A9A" w14:textId="77777777" w:rsidR="0009766A" w:rsidRDefault="00A22DCD" w:rsidP="00AA6BE6">
      <w:pPr>
        <w:pStyle w:val="ListParagraph"/>
        <w:numPr>
          <w:ilvl w:val="2"/>
          <w:numId w:val="9"/>
        </w:numPr>
      </w:pPr>
      <w: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14:paraId="76D9C123" w14:textId="77777777" w:rsidR="0009766A" w:rsidRDefault="0009766A"/>
    <w:p w14:paraId="1AD34897" w14:textId="77777777" w:rsidR="0009766A" w:rsidRDefault="00A22DCD">
      <w:pPr>
        <w:numPr>
          <w:ilvl w:val="0"/>
          <w:numId w:val="1"/>
        </w:numPr>
      </w:pPr>
      <w:r>
        <w:t>Explanation of existing data (optional)</w:t>
      </w:r>
    </w:p>
    <w:p w14:paraId="3694797C" w14:textId="77777777" w:rsidR="0009766A" w:rsidRDefault="00A22DCD" w:rsidP="00AA6BE6">
      <w:pPr>
        <w:numPr>
          <w:ilvl w:val="1"/>
          <w:numId w:val="10"/>
        </w:numPr>
      </w:pPr>
      <w: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79055F76" w14:textId="77777777" w:rsidR="0009766A" w:rsidRDefault="00A22DCD" w:rsidP="00AA6BE6">
      <w:pPr>
        <w:numPr>
          <w:ilvl w:val="1"/>
          <w:numId w:val="10"/>
        </w:numPr>
      </w:pPr>
      <w:r>
        <w:rPr>
          <w:b/>
        </w:rPr>
        <w:t>Example</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w:t>
      </w:r>
      <w:r>
        <w:lastRenderedPageBreak/>
        <w:t xml:space="preserve">showed promising results. After registration, conduct the specified analysis on that part of the dataset that had not been investigated by the researcher up to that point. </w:t>
      </w:r>
    </w:p>
    <w:p w14:paraId="5E2C34C4" w14:textId="77777777" w:rsidR="0009766A" w:rsidRDefault="00A22DCD" w:rsidP="00AA6BE6">
      <w:pPr>
        <w:numPr>
          <w:ilvl w:val="1"/>
          <w:numId w:val="10"/>
        </w:numPr>
      </w:pPr>
      <w:r>
        <w:rPr>
          <w:b/>
        </w:rPr>
        <w:t>More info</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w:t>
      </w:r>
    </w:p>
    <w:p w14:paraId="60F129A1" w14:textId="77777777" w:rsidR="0009766A" w:rsidRDefault="0009766A">
      <w:pPr>
        <w:ind w:left="1440"/>
      </w:pPr>
    </w:p>
    <w:p w14:paraId="1ED6EAF2" w14:textId="77777777" w:rsidR="0009766A" w:rsidRDefault="0009766A"/>
    <w:p w14:paraId="35FFF725" w14:textId="77777777" w:rsidR="0009766A" w:rsidRDefault="00A22DCD">
      <w:pPr>
        <w:numPr>
          <w:ilvl w:val="0"/>
          <w:numId w:val="1"/>
        </w:numPr>
      </w:pPr>
      <w:r>
        <w:t>Data collection procedures (required)</w:t>
      </w:r>
    </w:p>
    <w:p w14:paraId="37B906E1" w14:textId="77777777" w:rsidR="0009766A" w:rsidRDefault="00A22DCD" w:rsidP="00AA6BE6">
      <w:pPr>
        <w:numPr>
          <w:ilvl w:val="1"/>
          <w:numId w:val="11"/>
        </w:numPr>
      </w:pPr>
      <w: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w:t>
      </w:r>
      <w:proofErr w:type="gramStart"/>
      <w:r>
        <w:t>e.g.</w:t>
      </w:r>
      <w:proofErr w:type="gramEnd"/>
      <w:r>
        <w:t xml:space="preserve"> inclusion and exclusion rules), and your study timeline. For studies that donÍt include human subjects, include information about how you will collect samples, duration of data gathering efforts, source or location of samples, or batch numbers you will use. </w:t>
      </w:r>
    </w:p>
    <w:p w14:paraId="5049C7AB" w14:textId="77777777" w:rsidR="0009766A" w:rsidRDefault="00A22DCD" w:rsidP="00AA6BE6">
      <w:pPr>
        <w:numPr>
          <w:ilvl w:val="1"/>
          <w:numId w:val="11"/>
        </w:numPr>
      </w:pPr>
      <w:r>
        <w:rPr>
          <w:b/>
        </w:rPr>
        <w:t>Example</w:t>
      </w:r>
      <w:r>
        <w:t>: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14:paraId="397DD479" w14:textId="77777777" w:rsidR="0009766A" w:rsidRDefault="00A22DCD" w:rsidP="00AA6BE6">
      <w:pPr>
        <w:numPr>
          <w:ilvl w:val="1"/>
          <w:numId w:val="11"/>
        </w:numPr>
      </w:pPr>
      <w:r>
        <w:rPr>
          <w:b/>
        </w:rPr>
        <w:t>More information</w:t>
      </w:r>
      <w:r>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14:paraId="2B4CE845" w14:textId="77777777" w:rsidR="0009766A" w:rsidRDefault="0009766A">
      <w:pPr>
        <w:ind w:left="1440"/>
      </w:pPr>
    </w:p>
    <w:p w14:paraId="40776F64" w14:textId="77777777" w:rsidR="0009766A" w:rsidRDefault="0009766A">
      <w:pPr>
        <w:ind w:left="720"/>
      </w:pPr>
    </w:p>
    <w:p w14:paraId="40F91E61" w14:textId="77777777" w:rsidR="0009766A" w:rsidRDefault="0009766A"/>
    <w:p w14:paraId="300F3AEB" w14:textId="77777777" w:rsidR="0009766A" w:rsidRPr="00547141" w:rsidRDefault="00A22DCD">
      <w:pPr>
        <w:numPr>
          <w:ilvl w:val="0"/>
          <w:numId w:val="1"/>
        </w:numPr>
        <w:rPr>
          <w:strike/>
        </w:rPr>
      </w:pPr>
      <w:r w:rsidRPr="00547141">
        <w:rPr>
          <w:strike/>
        </w:rPr>
        <w:t>Sample size (required)</w:t>
      </w:r>
    </w:p>
    <w:p w14:paraId="2AF7034A" w14:textId="77777777" w:rsidR="0009766A" w:rsidRDefault="0009766A"/>
    <w:p w14:paraId="6145E75A" w14:textId="77777777" w:rsidR="0009766A" w:rsidRPr="00547141" w:rsidRDefault="00A22DCD">
      <w:pPr>
        <w:numPr>
          <w:ilvl w:val="0"/>
          <w:numId w:val="1"/>
        </w:numPr>
        <w:rPr>
          <w:strike/>
        </w:rPr>
      </w:pPr>
      <w:r w:rsidRPr="00547141">
        <w:rPr>
          <w:strike/>
        </w:rPr>
        <w:t>Sample size rationale (optional)</w:t>
      </w:r>
    </w:p>
    <w:p w14:paraId="33D09C54" w14:textId="77777777" w:rsidR="0009766A" w:rsidRDefault="0009766A">
      <w:pPr>
        <w:ind w:left="1440"/>
      </w:pPr>
    </w:p>
    <w:p w14:paraId="650A0FC4" w14:textId="77777777" w:rsidR="0009766A" w:rsidRDefault="0009766A"/>
    <w:p w14:paraId="4E0BB675" w14:textId="77777777" w:rsidR="0009766A" w:rsidRPr="00547141" w:rsidRDefault="00A22DCD">
      <w:pPr>
        <w:numPr>
          <w:ilvl w:val="0"/>
          <w:numId w:val="1"/>
        </w:numPr>
        <w:rPr>
          <w:strike/>
        </w:rPr>
      </w:pPr>
      <w:r w:rsidRPr="00547141">
        <w:rPr>
          <w:strike/>
        </w:rPr>
        <w:t>Stopping rule (optional)</w:t>
      </w:r>
    </w:p>
    <w:p w14:paraId="324920F8" w14:textId="77777777" w:rsidR="0009766A" w:rsidRDefault="0009766A"/>
    <w:p w14:paraId="3A82A32F" w14:textId="77777777" w:rsidR="0009766A" w:rsidRDefault="00A22DCD">
      <w:pPr>
        <w:pStyle w:val="Heading3"/>
      </w:pPr>
      <w:bookmarkStart w:id="3" w:name="_pec3rgxfolor" w:colFirst="0" w:colLast="0"/>
      <w:bookmarkEnd w:id="3"/>
      <w:r>
        <w:lastRenderedPageBreak/>
        <w:t>Variables</w:t>
      </w:r>
    </w:p>
    <w:p w14:paraId="40BB1ACA" w14:textId="77777777" w:rsidR="0009766A" w:rsidRDefault="0009766A"/>
    <w:p w14:paraId="64FF939E" w14:textId="77777777" w:rsidR="0009766A" w:rsidRDefault="00A22DCD">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3BCF053E" w14:textId="77777777" w:rsidR="0009766A" w:rsidRDefault="0009766A"/>
    <w:p w14:paraId="1008E422" w14:textId="77777777" w:rsidR="0009766A" w:rsidRDefault="00A22DCD">
      <w:pPr>
        <w:numPr>
          <w:ilvl w:val="0"/>
          <w:numId w:val="1"/>
        </w:numPr>
      </w:pPr>
      <w:r>
        <w:t>Manipulated variables (optional)</w:t>
      </w:r>
    </w:p>
    <w:p w14:paraId="4024A034" w14:textId="77777777" w:rsidR="0009766A" w:rsidRDefault="00A22DCD" w:rsidP="00547141">
      <w:pPr>
        <w:numPr>
          <w:ilvl w:val="1"/>
          <w:numId w:val="12"/>
        </w:numPr>
      </w:pPr>
      <w:r>
        <w:t xml:space="preserve">Describe all variables you plan to manipulate and the levels or treatment arms of each variable. This is not applicable to any observational study. </w:t>
      </w:r>
    </w:p>
    <w:p w14:paraId="5822B90A" w14:textId="77777777" w:rsidR="0009766A" w:rsidRDefault="00A22DCD" w:rsidP="00547141">
      <w:pPr>
        <w:numPr>
          <w:ilvl w:val="1"/>
          <w:numId w:val="12"/>
        </w:numPr>
      </w:pPr>
      <w:r>
        <w:rPr>
          <w:b/>
        </w:rPr>
        <w:t>Example:</w:t>
      </w:r>
      <w:r>
        <w:t xml:space="preserve"> We manipulated the percentage of sugar by mass added to brownies. The four levels of this categorical variable are: 15%, 20%, 25%, or 40% cane sugar by mass. </w:t>
      </w:r>
    </w:p>
    <w:p w14:paraId="47219FC8" w14:textId="77777777" w:rsidR="0009766A" w:rsidRDefault="00A22DCD" w:rsidP="00547141">
      <w:pPr>
        <w:numPr>
          <w:ilvl w:val="1"/>
          <w:numId w:val="12"/>
        </w:numPr>
      </w:pPr>
      <w:r>
        <w:rPr>
          <w:b/>
        </w:rPr>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6FFB8BC1" w14:textId="77777777" w:rsidR="0009766A" w:rsidRDefault="0009766A">
      <w:pPr>
        <w:ind w:left="1440"/>
      </w:pPr>
    </w:p>
    <w:p w14:paraId="202D4BA0" w14:textId="77777777" w:rsidR="0009766A" w:rsidRDefault="0009766A">
      <w:pPr>
        <w:ind w:left="720"/>
      </w:pPr>
    </w:p>
    <w:p w14:paraId="04BAEACE" w14:textId="77777777" w:rsidR="0009766A" w:rsidRDefault="00A22DCD">
      <w:pPr>
        <w:numPr>
          <w:ilvl w:val="0"/>
          <w:numId w:val="1"/>
        </w:numPr>
      </w:pPr>
      <w:r>
        <w:t>Measured variables (required)</w:t>
      </w:r>
    </w:p>
    <w:p w14:paraId="11CEA4B9" w14:textId="77777777" w:rsidR="0009766A" w:rsidRDefault="00A22DCD" w:rsidP="00547141">
      <w:pPr>
        <w:numPr>
          <w:ilvl w:val="1"/>
          <w:numId w:val="13"/>
        </w:numPr>
      </w:pPr>
      <w: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3F92166A" w14:textId="77777777" w:rsidR="0009766A" w:rsidRDefault="00A22DCD" w:rsidP="00547141">
      <w:pPr>
        <w:numPr>
          <w:ilvl w:val="1"/>
          <w:numId w:val="13"/>
        </w:numPr>
      </w:pPr>
      <w:r>
        <w:rPr>
          <w:b/>
        </w:rPr>
        <w:t>Example</w:t>
      </w:r>
      <w: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6272A5BD" w14:textId="77777777" w:rsidR="0009766A" w:rsidRDefault="00A22DCD" w:rsidP="00547141">
      <w:pPr>
        <w:numPr>
          <w:ilvl w:val="1"/>
          <w:numId w:val="13"/>
        </w:numPr>
      </w:pPr>
      <w:r>
        <w:rPr>
          <w:b/>
        </w:rPr>
        <w:t>More information</w:t>
      </w:r>
      <w: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14:paraId="634D3D91" w14:textId="77777777" w:rsidR="0009766A" w:rsidRDefault="0009766A">
      <w:pPr>
        <w:ind w:left="1440"/>
      </w:pPr>
    </w:p>
    <w:p w14:paraId="253FD1D3" w14:textId="77777777" w:rsidR="0009766A" w:rsidRDefault="0009766A">
      <w:pPr>
        <w:ind w:left="720"/>
      </w:pPr>
    </w:p>
    <w:p w14:paraId="1C613F95" w14:textId="77777777" w:rsidR="0009766A" w:rsidRDefault="00A22DCD">
      <w:pPr>
        <w:numPr>
          <w:ilvl w:val="0"/>
          <w:numId w:val="1"/>
        </w:numPr>
      </w:pPr>
      <w:r>
        <w:t>Indices (optional)</w:t>
      </w:r>
    </w:p>
    <w:p w14:paraId="59D0E5E2" w14:textId="77777777" w:rsidR="0009766A" w:rsidRDefault="00A22DCD" w:rsidP="00547141">
      <w:pPr>
        <w:numPr>
          <w:ilvl w:val="1"/>
          <w:numId w:val="14"/>
        </w:numPr>
      </w:pPr>
      <w:r>
        <w:lastRenderedPageBreak/>
        <w:t xml:space="preserve">If any measurements </w:t>
      </w:r>
      <w:proofErr w:type="gramStart"/>
      <w:r>
        <w:t>are  going</w:t>
      </w:r>
      <w:proofErr w:type="gramEnd"/>
      <w:r>
        <w:t xml:space="preserve"> to be combined into an index (or even a mean), what measures will you use and how will they be combined? Include either a formula or a precise description of your method. If </w:t>
      </w:r>
      <w:proofErr w:type="gramStart"/>
      <w:r>
        <w:t>your</w:t>
      </w:r>
      <w:proofErr w:type="gramEnd"/>
      <w:r>
        <w:t xml:space="preserve"> are using a more complicated statistical method to combine measures (e.g. a factor analysis), you can note that here but describe the exact method in the analysis plan section.</w:t>
      </w:r>
    </w:p>
    <w:p w14:paraId="3E0FF621" w14:textId="77777777" w:rsidR="0009766A" w:rsidRDefault="00A22DCD" w:rsidP="00547141">
      <w:pPr>
        <w:numPr>
          <w:ilvl w:val="1"/>
          <w:numId w:val="14"/>
        </w:numPr>
        <w:rPr>
          <w:b/>
        </w:rPr>
      </w:pPr>
      <w:r>
        <w:rPr>
          <w:b/>
        </w:rPr>
        <w:t>Example</w:t>
      </w:r>
      <w:r>
        <w:t xml:space="preserve">: We will take the mean of the two questions above to create a single measure of ‘brownie enjoyment.’ </w:t>
      </w:r>
    </w:p>
    <w:p w14:paraId="05622077" w14:textId="77777777" w:rsidR="0009766A" w:rsidRDefault="00A22DCD" w:rsidP="00547141">
      <w:pPr>
        <w:numPr>
          <w:ilvl w:val="1"/>
          <w:numId w:val="14"/>
        </w:num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20842BDB" w14:textId="77777777" w:rsidR="0009766A" w:rsidRDefault="0009766A">
      <w:pPr>
        <w:ind w:left="1440"/>
      </w:pPr>
    </w:p>
    <w:p w14:paraId="6F3E8364" w14:textId="77777777" w:rsidR="0009766A" w:rsidRDefault="0009766A"/>
    <w:p w14:paraId="4C4397A7" w14:textId="77777777" w:rsidR="0009766A" w:rsidRDefault="00A22DCD">
      <w:pPr>
        <w:pStyle w:val="Heading3"/>
      </w:pPr>
      <w:bookmarkStart w:id="4" w:name="_3mtn7m44krsg" w:colFirst="0" w:colLast="0"/>
      <w:bookmarkEnd w:id="4"/>
      <w:r>
        <w:t>Analysis Plan</w:t>
      </w:r>
    </w:p>
    <w:p w14:paraId="581DB31D" w14:textId="77777777" w:rsidR="0009766A" w:rsidRDefault="0009766A"/>
    <w:p w14:paraId="066D4A63" w14:textId="77777777" w:rsidR="0009766A" w:rsidRDefault="00A22DCD">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29CB6C31" w14:textId="77777777" w:rsidR="0009766A" w:rsidRDefault="0009766A"/>
    <w:p w14:paraId="7C025E6D" w14:textId="77777777" w:rsidR="0009766A" w:rsidRDefault="00A22DCD">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1ED7882" w14:textId="77777777" w:rsidR="0009766A" w:rsidRDefault="00A22DCD">
      <w:r>
        <w:t xml:space="preserve"> </w:t>
      </w:r>
    </w:p>
    <w:p w14:paraId="0E34BEEA" w14:textId="77777777" w:rsidR="0009766A" w:rsidRDefault="00A22DCD">
      <w:pPr>
        <w:numPr>
          <w:ilvl w:val="0"/>
          <w:numId w:val="1"/>
        </w:numPr>
      </w:pPr>
      <w:r>
        <w:t>Statistical models (required)</w:t>
      </w:r>
    </w:p>
    <w:p w14:paraId="188CC684" w14:textId="77777777" w:rsidR="0009766A" w:rsidRDefault="00A22DCD" w:rsidP="00547141">
      <w:pPr>
        <w:numPr>
          <w:ilvl w:val="1"/>
          <w:numId w:val="15"/>
        </w:numPr>
      </w:pPr>
      <w:r>
        <w:t>What statistical model will you use to test each hypothesis? Please include the type of model (</w:t>
      </w:r>
      <w:proofErr w:type="gramStart"/>
      <w:r>
        <w:t>e.g.</w:t>
      </w:r>
      <w:proofErr w:type="gramEnd"/>
      <w:r>
        <w:t xml:space="preserve">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6BA88693" w14:textId="77777777" w:rsidR="0009766A" w:rsidRDefault="00A22DCD" w:rsidP="00547141">
      <w:pPr>
        <w:numPr>
          <w:ilvl w:val="1"/>
          <w:numId w:val="15"/>
        </w:numPr>
        <w:pBdr>
          <w:top w:val="nil"/>
          <w:left w:val="nil"/>
          <w:bottom w:val="nil"/>
          <w:right w:val="nil"/>
          <w:between w:val="nil"/>
        </w:pBdr>
        <w:rPr>
          <w:b/>
          <w:color w:val="000000"/>
        </w:rPr>
      </w:pPr>
      <w:r>
        <w:rPr>
          <w:b/>
        </w:rPr>
        <w:t>Example</w:t>
      </w:r>
      <w:r>
        <w:t xml:space="preserve">:  We will use a one-way between subjects ANOVA to analyze our results. The manipulated, categorical independent variable is 'sugar' whereas the dependent variable is our taste index. </w:t>
      </w:r>
    </w:p>
    <w:p w14:paraId="3B3FA053" w14:textId="77777777" w:rsidR="0009766A" w:rsidRDefault="00A22DCD" w:rsidP="00547141">
      <w:pPr>
        <w:numPr>
          <w:ilvl w:val="1"/>
          <w:numId w:val="15"/>
        </w:numPr>
      </w:pPr>
      <w:r>
        <w:rPr>
          <w:b/>
        </w:rPr>
        <w:t>More information</w:t>
      </w:r>
      <w:r>
        <w:t xml:space="preserve">: This is perhaps the most important and most complicated question within the preregistration. As with </w:t>
      </w:r>
      <w:proofErr w:type="gramStart"/>
      <w:r>
        <w:t>all of</w:t>
      </w:r>
      <w:proofErr w:type="gramEnd"/>
      <w:r>
        <w:t xml:space="preserve"> the other questions, the key is to provide a specific recipe for analyzing the collected data. Ask yourself: is enough detail provided to run the same analysis again with the information provided by </w:t>
      </w:r>
      <w:r>
        <w:lastRenderedPageBreak/>
        <w:t xml:space="preserve">the user? Be aware for instances where the statistical models appear specific, but </w:t>
      </w:r>
      <w:proofErr w:type="gramStart"/>
      <w:r>
        <w:t>actually leave</w:t>
      </w:r>
      <w:proofErr w:type="gramEnd"/>
      <w:r>
        <w:t xml:space="preserve"> openings for the precise test. See the following examples: </w:t>
      </w:r>
    </w:p>
    <w:p w14:paraId="12F671C9" w14:textId="77777777" w:rsidR="0009766A" w:rsidRDefault="00A22DCD" w:rsidP="00547141">
      <w:pPr>
        <w:pStyle w:val="ListParagraph"/>
        <w:numPr>
          <w:ilvl w:val="2"/>
          <w:numId w:val="15"/>
        </w:numPr>
      </w:pPr>
      <w: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1377F980" w14:textId="77777777" w:rsidR="0009766A" w:rsidRDefault="00A22DCD" w:rsidP="00547141">
      <w:pPr>
        <w:pStyle w:val="ListParagraph"/>
        <w:numPr>
          <w:ilvl w:val="2"/>
          <w:numId w:val="15"/>
        </w:numPr>
      </w:pPr>
      <w:r>
        <w:t>If you are going to perform a sequential analysis and check after 50, 100, and 150 samples, you must also specify the p-values you’ll test against at those three points.</w:t>
      </w:r>
    </w:p>
    <w:p w14:paraId="7CAB4FEE" w14:textId="77777777" w:rsidR="0009766A" w:rsidRDefault="0009766A">
      <w:pPr>
        <w:ind w:left="2880"/>
      </w:pPr>
    </w:p>
    <w:p w14:paraId="532652A6" w14:textId="77777777" w:rsidR="0009766A" w:rsidRDefault="0009766A"/>
    <w:p w14:paraId="003D8772" w14:textId="77777777" w:rsidR="0009766A" w:rsidRDefault="0009766A"/>
    <w:p w14:paraId="5381CB6C" w14:textId="77777777" w:rsidR="0009766A" w:rsidRDefault="00A22DCD">
      <w:pPr>
        <w:numPr>
          <w:ilvl w:val="0"/>
          <w:numId w:val="1"/>
        </w:numPr>
      </w:pPr>
      <w:r>
        <w:t>Transformations (optional)</w:t>
      </w:r>
    </w:p>
    <w:p w14:paraId="3565D21E" w14:textId="77777777" w:rsidR="0009766A" w:rsidRDefault="00A22DCD">
      <w:pPr>
        <w:numPr>
          <w:ilvl w:val="1"/>
          <w:numId w:val="1"/>
        </w:numPr>
      </w:pPr>
      <w:r>
        <w:t>If you plan on transforming, centering, recoding the data, or will require a coding scheme for categorical variables, please describe that process.</w:t>
      </w:r>
    </w:p>
    <w:p w14:paraId="1E3A8FA2" w14:textId="77777777" w:rsidR="0009766A" w:rsidRDefault="00A22DCD">
      <w:pPr>
        <w:numPr>
          <w:ilvl w:val="1"/>
          <w:numId w:val="1"/>
        </w:numPr>
      </w:pPr>
      <w:r>
        <w:rPr>
          <w:b/>
        </w:rPr>
        <w:t>Example</w:t>
      </w:r>
      <w: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14:paraId="47A4FF4F" w14:textId="77777777" w:rsidR="0009766A" w:rsidRDefault="00A22DCD">
      <w:pPr>
        <w:numPr>
          <w:ilvl w:val="1"/>
          <w:numId w:val="1"/>
        </w:numPr>
      </w:pPr>
      <w:r>
        <w:rPr>
          <w:b/>
        </w:rPr>
        <w:t>More information</w:t>
      </w:r>
      <w:r>
        <w:t>: If any categorical predictors are included in a regression, indicate how those variables will be coded (e.g. dummy coding, summation coding, etc.) and what the reference category will be.</w:t>
      </w:r>
    </w:p>
    <w:p w14:paraId="1FE36227" w14:textId="77777777" w:rsidR="0009766A" w:rsidRDefault="0009766A">
      <w:pPr>
        <w:ind w:left="1440"/>
      </w:pPr>
    </w:p>
    <w:p w14:paraId="71392D95" w14:textId="77777777" w:rsidR="0009766A" w:rsidRDefault="0009766A">
      <w:pPr>
        <w:ind w:left="720"/>
      </w:pPr>
    </w:p>
    <w:p w14:paraId="3996AEE8" w14:textId="77777777" w:rsidR="0009766A" w:rsidRDefault="0009766A"/>
    <w:p w14:paraId="64C0C4D5" w14:textId="77777777" w:rsidR="0009766A" w:rsidRDefault="00A22DCD">
      <w:pPr>
        <w:numPr>
          <w:ilvl w:val="0"/>
          <w:numId w:val="1"/>
        </w:numPr>
      </w:pPr>
      <w:r>
        <w:t>Inference criteria (optional)</w:t>
      </w:r>
    </w:p>
    <w:p w14:paraId="524C1551" w14:textId="77777777" w:rsidR="0009766A" w:rsidRDefault="00A22DCD">
      <w:pPr>
        <w:numPr>
          <w:ilvl w:val="1"/>
          <w:numId w:val="1"/>
        </w:numPr>
      </w:pPr>
      <w:r>
        <w:t>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4BDA9A85" w14:textId="77777777" w:rsidR="0009766A" w:rsidRDefault="00A22DCD">
      <w:pPr>
        <w:numPr>
          <w:ilvl w:val="1"/>
          <w:numId w:val="1"/>
        </w:numPr>
      </w:pPr>
      <w:r>
        <w:rPr>
          <w:b/>
        </w:rPr>
        <w:t>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1C66AED8" w14:textId="77777777" w:rsidR="0009766A" w:rsidRDefault="00A22DCD">
      <w:pPr>
        <w:numPr>
          <w:ilvl w:val="1"/>
          <w:numId w:val="1"/>
        </w:numPr>
      </w:pPr>
      <w:r>
        <w:rPr>
          <w:b/>
        </w:rPr>
        <w:t xml:space="preserve">More information: </w:t>
      </w: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w:t>
      </w:r>
      <w:r>
        <w:lastRenderedPageBreak/>
        <w:t>error rate. One may state an intention to report all tests conducted or one may conduct a specific correction procedure; either strategy is acceptable.</w:t>
      </w:r>
    </w:p>
    <w:p w14:paraId="2A4E55BC" w14:textId="77777777" w:rsidR="0009766A" w:rsidRDefault="0009766A">
      <w:pPr>
        <w:ind w:left="1440"/>
      </w:pPr>
    </w:p>
    <w:p w14:paraId="1A3BC8CB" w14:textId="77777777" w:rsidR="0009766A" w:rsidRDefault="0009766A"/>
    <w:p w14:paraId="0292CFC5" w14:textId="77777777" w:rsidR="0009766A" w:rsidRDefault="0009766A">
      <w:pPr>
        <w:ind w:left="720"/>
      </w:pPr>
    </w:p>
    <w:p w14:paraId="553958A2" w14:textId="77777777" w:rsidR="0009766A" w:rsidRDefault="00A22DCD">
      <w:pPr>
        <w:numPr>
          <w:ilvl w:val="0"/>
          <w:numId w:val="1"/>
        </w:numPr>
      </w:pPr>
      <w:r>
        <w:t>Data exclusion (optional)</w:t>
      </w:r>
    </w:p>
    <w:p w14:paraId="140A352B" w14:textId="77777777" w:rsidR="0009766A" w:rsidRDefault="00A22DCD">
      <w:pPr>
        <w:numPr>
          <w:ilvl w:val="1"/>
          <w:numId w:val="1"/>
        </w:numPr>
      </w:pPr>
      <w:r>
        <w:t>How will you determine what data or samples, if any, to exclude from your analyses? How will outliers be handled? Will you use any awareness check?</w:t>
      </w:r>
    </w:p>
    <w:p w14:paraId="66A675D4" w14:textId="77777777" w:rsidR="0009766A" w:rsidRDefault="00A22DCD">
      <w:pPr>
        <w:numPr>
          <w:ilvl w:val="1"/>
          <w:numId w:val="1"/>
        </w:numPr>
      </w:pPr>
      <w:r>
        <w:rPr>
          <w:b/>
        </w:rPr>
        <w:t>Example</w:t>
      </w:r>
      <w:r>
        <w:t xml:space="preserve">: No checks will be performed to determine eligibility for inclusion besides verification that each subject answered each of the three tastiness indices. Outliers will be included in the analysis. </w:t>
      </w:r>
    </w:p>
    <w:p w14:paraId="1B034399" w14:textId="77777777" w:rsidR="0009766A" w:rsidRDefault="00A22DCD">
      <w:pPr>
        <w:numPr>
          <w:ilvl w:val="1"/>
          <w:numId w:val="1"/>
        </w:numPr>
      </w:pPr>
      <w:r>
        <w:rPr>
          <w:b/>
        </w:rPr>
        <w:t>More information</w:t>
      </w:r>
      <w:r>
        <w:t>: Any rule for excluding a particular set of data is acceptable. One may describe rules for excluding a participant or for identifying outlier data.</w:t>
      </w:r>
    </w:p>
    <w:p w14:paraId="6745088A" w14:textId="77777777" w:rsidR="0009766A" w:rsidRDefault="0009766A">
      <w:pPr>
        <w:ind w:left="1440"/>
      </w:pPr>
    </w:p>
    <w:p w14:paraId="5E658CAB" w14:textId="77777777" w:rsidR="0009766A" w:rsidRDefault="0009766A">
      <w:pPr>
        <w:ind w:left="1440"/>
      </w:pPr>
    </w:p>
    <w:p w14:paraId="78D26398" w14:textId="77777777" w:rsidR="0009766A" w:rsidRDefault="00A22DCD">
      <w:pPr>
        <w:numPr>
          <w:ilvl w:val="0"/>
          <w:numId w:val="1"/>
        </w:numPr>
      </w:pPr>
      <w:r>
        <w:t>Missing data (optional)</w:t>
      </w:r>
    </w:p>
    <w:p w14:paraId="3A43B881" w14:textId="77777777" w:rsidR="0009766A" w:rsidRDefault="00A22DCD">
      <w:pPr>
        <w:numPr>
          <w:ilvl w:val="1"/>
          <w:numId w:val="1"/>
        </w:numPr>
      </w:pPr>
      <w:r>
        <w:t>How will you deal with incomplete or missing data?</w:t>
      </w:r>
    </w:p>
    <w:p w14:paraId="5309F11F" w14:textId="77777777" w:rsidR="0009766A" w:rsidRDefault="00A22DCD">
      <w:pPr>
        <w:numPr>
          <w:ilvl w:val="1"/>
          <w:numId w:val="1"/>
        </w:numPr>
      </w:pPr>
      <w:r>
        <w:rPr>
          <w:b/>
        </w:rPr>
        <w:t>Example</w:t>
      </w:r>
      <w:r>
        <w:t>: If a subject does not complete any of the three indices of tastiness, that subject will not be included in the analysis.</w:t>
      </w:r>
    </w:p>
    <w:p w14:paraId="3F741E4F" w14:textId="77777777" w:rsidR="0009766A" w:rsidRDefault="00A22DCD">
      <w:pPr>
        <w:numPr>
          <w:ilvl w:val="1"/>
          <w:numId w:val="1"/>
        </w:num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p w14:paraId="64BB93B0" w14:textId="77777777" w:rsidR="0009766A" w:rsidRDefault="0009766A">
      <w:pPr>
        <w:ind w:left="1440"/>
      </w:pPr>
    </w:p>
    <w:p w14:paraId="0B1DC2B9" w14:textId="77777777" w:rsidR="0009766A" w:rsidRDefault="0009766A">
      <w:pPr>
        <w:pBdr>
          <w:top w:val="nil"/>
          <w:left w:val="nil"/>
          <w:bottom w:val="nil"/>
          <w:right w:val="nil"/>
          <w:between w:val="nil"/>
        </w:pBdr>
      </w:pPr>
    </w:p>
    <w:p w14:paraId="0FC3E962" w14:textId="77777777" w:rsidR="0009766A" w:rsidRDefault="0009766A"/>
    <w:p w14:paraId="69DD1497" w14:textId="77777777" w:rsidR="0009766A" w:rsidRDefault="00A22DCD">
      <w:pPr>
        <w:numPr>
          <w:ilvl w:val="0"/>
          <w:numId w:val="1"/>
        </w:numPr>
      </w:pPr>
      <w:r>
        <w:t>Exploratory analysis (optional)</w:t>
      </w:r>
    </w:p>
    <w:p w14:paraId="616BC357" w14:textId="77777777" w:rsidR="0009766A" w:rsidRDefault="00A22DCD">
      <w:pPr>
        <w:numPr>
          <w:ilvl w:val="1"/>
          <w:numId w:val="1"/>
        </w:numPr>
      </w:pPr>
      <w: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14:paraId="7E31BC50" w14:textId="77777777" w:rsidR="0009766A" w:rsidRDefault="00A22DCD">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551255DA" w14:textId="77777777" w:rsidR="0009766A" w:rsidRDefault="00A22DCD">
      <w:pPr>
        <w:pStyle w:val="Heading3"/>
      </w:pPr>
      <w:bookmarkStart w:id="5" w:name="_6wujw18ggcuz" w:colFirst="0" w:colLast="0"/>
      <w:bookmarkEnd w:id="5"/>
      <w:r>
        <w:t>Other</w:t>
      </w:r>
    </w:p>
    <w:p w14:paraId="3B7471B9" w14:textId="77777777" w:rsidR="0009766A" w:rsidRDefault="0009766A">
      <w:pPr>
        <w:rPr>
          <w:b/>
        </w:rPr>
      </w:pPr>
    </w:p>
    <w:p w14:paraId="7D3BA4C3" w14:textId="77777777" w:rsidR="0009766A" w:rsidRDefault="00A22DCD">
      <w:pPr>
        <w:numPr>
          <w:ilvl w:val="0"/>
          <w:numId w:val="1"/>
        </w:numPr>
      </w:pPr>
      <w:r>
        <w:t>Other (Optional)</w:t>
      </w:r>
    </w:p>
    <w:p w14:paraId="742CD5E1" w14:textId="77777777" w:rsidR="0009766A" w:rsidRDefault="00A22DCD">
      <w:pPr>
        <w:numPr>
          <w:ilvl w:val="1"/>
          <w:numId w:val="1"/>
        </w:numPr>
      </w:pPr>
      <w: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7716217B" w14:textId="77777777" w:rsidR="0009766A" w:rsidRDefault="0009766A"/>
    <w:sectPr w:rsidR="000976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9EF"/>
    <w:multiLevelType w:val="hybridMultilevel"/>
    <w:tmpl w:val="87BA9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23490"/>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8B334C6"/>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E9C07A6"/>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F5A5923"/>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94C356A"/>
    <w:multiLevelType w:val="multilevel"/>
    <w:tmpl w:val="1E52A42C"/>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F900771"/>
    <w:multiLevelType w:val="multilevel"/>
    <w:tmpl w:val="6F745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9090032"/>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94858FE"/>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598A4DDC"/>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B2C6824"/>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EC90792"/>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67F6FA5"/>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71D37C76"/>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76525A6"/>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78260FD6"/>
    <w:multiLevelType w:val="hybridMultilevel"/>
    <w:tmpl w:val="69CAD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900CF6"/>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7970236">
    <w:abstractNumId w:val="6"/>
  </w:num>
  <w:num w:numId="2" w16cid:durableId="1760249273">
    <w:abstractNumId w:val="0"/>
  </w:num>
  <w:num w:numId="3" w16cid:durableId="102311544">
    <w:abstractNumId w:val="15"/>
  </w:num>
  <w:num w:numId="4" w16cid:durableId="715589341">
    <w:abstractNumId w:val="3"/>
  </w:num>
  <w:num w:numId="5" w16cid:durableId="834418457">
    <w:abstractNumId w:val="16"/>
  </w:num>
  <w:num w:numId="6" w16cid:durableId="864101337">
    <w:abstractNumId w:val="13"/>
  </w:num>
  <w:num w:numId="7" w16cid:durableId="412581098">
    <w:abstractNumId w:val="12"/>
  </w:num>
  <w:num w:numId="8" w16cid:durableId="1994603862">
    <w:abstractNumId w:val="8"/>
  </w:num>
  <w:num w:numId="9" w16cid:durableId="1698192194">
    <w:abstractNumId w:val="4"/>
  </w:num>
  <w:num w:numId="10" w16cid:durableId="2062705118">
    <w:abstractNumId w:val="11"/>
  </w:num>
  <w:num w:numId="11" w16cid:durableId="1906447307">
    <w:abstractNumId w:val="2"/>
  </w:num>
  <w:num w:numId="12" w16cid:durableId="115300550">
    <w:abstractNumId w:val="14"/>
  </w:num>
  <w:num w:numId="13" w16cid:durableId="1531139713">
    <w:abstractNumId w:val="7"/>
  </w:num>
  <w:num w:numId="14" w16cid:durableId="1781870905">
    <w:abstractNumId w:val="1"/>
  </w:num>
  <w:num w:numId="15" w16cid:durableId="512841018">
    <w:abstractNumId w:val="10"/>
  </w:num>
  <w:num w:numId="16" w16cid:durableId="1556819475">
    <w:abstractNumId w:val="9"/>
  </w:num>
  <w:num w:numId="17" w16cid:durableId="1726879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A"/>
    <w:rsid w:val="0009766A"/>
    <w:rsid w:val="00547141"/>
    <w:rsid w:val="00A22DCD"/>
    <w:rsid w:val="00A67DA5"/>
    <w:rsid w:val="00AA6BE6"/>
    <w:rsid w:val="00F5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012F"/>
  <w15:docId w15:val="{0D610DFF-3E59-8342-A0A8-8CB67DEC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AA6BE6"/>
    <w:rPr>
      <w:color w:val="0000FF"/>
      <w:u w:val="single"/>
    </w:rPr>
  </w:style>
  <w:style w:type="paragraph" w:styleId="ListParagraph">
    <w:name w:val="List Paragraph"/>
    <w:basedOn w:val="Normal"/>
    <w:uiPriority w:val="34"/>
    <w:qFormat/>
    <w:rsid w:val="00AA6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reg@cos.io" TargetMode="External"/><Relationship Id="rId5" Type="http://schemas.openxmlformats.org/officeDocument/2006/relationships/hyperlink" Target="https://osf.io/jea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Ostermann, Frank (UT-ITC)</dc:creator>
  <cp:lastModifiedBy>Ostermann, Frank (UT-ITC)</cp:lastModifiedBy>
  <cp:revision>4</cp:revision>
  <dcterms:created xsi:type="dcterms:W3CDTF">2023-12-18T10:43:00Z</dcterms:created>
  <dcterms:modified xsi:type="dcterms:W3CDTF">2023-12-20T06:05:00Z</dcterms:modified>
</cp:coreProperties>
</file>