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SWARMOS</w:t>
      </w:r>
    </w:p>
    <w:p>
      <w:pPr>
        <w:jc w:val="center"/>
      </w:pPr>
      <w:r>
        <w:rPr>
          <w:b/>
          <w:sz w:val="42"/>
        </w:rPr>
        <w:t>FINAL ADVERSARIAL PANEL REVIEW</w:t>
      </w:r>
    </w:p>
    <w:p>
      <w:pPr>
        <w:jc w:val="center"/>
      </w:pPr>
      <w:r>
        <w:rPr>
          <w:i/>
        </w:rPr>
        <w:t>SIH 2026 • SIH26123 • Bharat Electronics Limited • Robotics &amp; Drones</w:t>
      </w:r>
    </w:p>
    <w:p>
      <w:pPr>
        <w:jc w:val="center"/>
      </w:pPr>
      <w:r>
        <w:rPr>
          <w:sz w:val="21"/>
        </w:rPr>
        <w:t>Decision document: missing features, novelty truth, SIH coverage, hostile Q&amp;A, industrial UI, cuts, differentiation, demo script and final build order</w:t>
      </w:r>
    </w:p>
    <w:p>
      <w:pPr>
        <w:jc w:val="center"/>
      </w:pPr>
      <w:r>
        <w:rPr>
          <w:b/>
          <w:sz w:val="18"/>
        </w:rPr>
        <w:t>Fixed constraints: four architectural laws • canonical data contracts • Python/FastAPI backend • Vanilla JS + Canvas 2D frontend • simulator-only • no ROS/Gazebo/cloud/hardware</w:t>
      </w:r>
    </w:p>
    <w:p>
      <w:r>
        <w:br w:type="page"/>
      </w:r>
    </w:p>
    <w:p>
      <w:pPr>
        <w:pStyle w:val="Heading1"/>
      </w:pPr>
      <w:r>
        <w:t>EXECUTIVE PANEL DECISION</w:t>
      </w:r>
    </w:p>
    <w:p>
      <w:r>
        <w:rPr>
          <w:b/>
        </w:rPr>
        <w:t xml:space="preserve">JUDGE — </w:t>
      </w:r>
      <w:r>
        <w:t>The project has a serious core, but the current blueprint overclaims several things that a national-level judge will immediately recognise as standard multi-agent techniques. The strongest path is not adding 30 more features. It is making four claims visibly measurable: safety, distributedness, edge-AI reality, and statistically honest comparative performance.</w:t>
      </w:r>
    </w:p>
    <w:p>
      <w:r>
        <w:rPr>
          <w:b/>
        </w:rPr>
        <w:t xml:space="preserve">PROFESSOR — </w:t>
      </w:r>
      <w:r>
        <w:t>The coordination core is technically credible at the current checkpoint, but Step 4A is still a single-node prototype of a distributed-ready design. Contract Net / market-based allocation, space-time reservations, and wait-for deadlock detection are established techniques. The contribution must be in the engineered combination and the evidence, not in relabelling textbook methods.</w:t>
      </w:r>
    </w:p>
    <w:p>
      <w:r>
        <w:rPr>
          <w:b/>
        </w:rPr>
        <w:t xml:space="preserve">DESIGNER — </w:t>
      </w:r>
      <w:r>
        <w:t>The UI can become product-grade, but only if the screen ranks information aggressively. Fifty robots must not become confetti, colour must mean state, and the operator must see a causal explanation—not a collection of cards.</w:t>
      </w:r>
    </w:p>
    <w:p>
      <w:r>
        <w:rPr>
          <w:b/>
        </w:rPr>
        <w:t xml:space="preserve">RIVAL — </w:t>
      </w:r>
      <w:r>
        <w:t>The cheapest attack is: “You have a central process pretending to be distributed, an ML model trained to imitate your own rules, and a dashboard showing coloured dots.” The build must close those three attack paths before polishing secondary screens.</w:t>
      </w:r>
    </w:p>
    <w:p>
      <w:r>
        <w:rPr>
          <w:b/>
        </w:rPr>
        <w:t xml:space="preserve">FINAL BUILD THESIS: </w:t>
      </w:r>
      <w:r>
        <w:t>Make the system prove itself on screen: a real agent dies, the fleet keeps coordinating; the network degrades, local rules continue; the model disappears, the safety path still works; the invariant counter stays at zero; and the same seed shows SWARMOS beating a credible central baseline with statistically honest results.</w:t>
      </w:r>
    </w:p>
    <w:p>
      <w:pPr>
        <w:pStyle w:val="Heading1"/>
      </w:pPr>
      <w:r>
        <w:t>SOURCE BASIS AND SCOPE</w:t>
      </w:r>
    </w:p>
    <w:p>
      <w:r>
        <w:t>This review uses the complete SWARMOS Project Blueprint and Feature Inventory plus Blueprint Addendum A, together with the established Member 4 implementation checkpoint and Step 4A audit from the engineering session. The blueprint explicitly says most requirements are authored rather than inherited and that the existing Member 4 coordination code is the only hard, executable, test-covered artefact at that checkpoint. The addendum adds 22 X-series features, re-adjudicates N1–N8, introduces N9/N10, and supplies a cut list, UI corrections and a scored action list.</w:t>
      </w:r>
    </w:p>
    <w:p>
      <w:r>
        <w:t>The blueprint’s winning bar is explicit: 50-robot live operation, measured evidence, explainability, deliberate fault abuse and product-grade UI. Its architectural laws make M5 the authoritative simulator state, M4 the binding safety arbiter, M3 advisory-only, and the data contract singular. The frontend is deliberately fixed to Vanilla JS + Canvas 2D.</w:t>
      </w:r>
    </w:p>
    <w:p>
      <w:r>
        <w:t>Source pages: Blueprint pp. 2–5, 6–18; Addendum A pp. 1–8.</w:t>
      </w:r>
    </w:p>
    <w:p>
      <w:pPr>
        <w:pStyle w:val="Heading1"/>
      </w:pPr>
      <w:r>
        <w:t>1. MISSING FEATURES — WHAT A WINNING ENTRY STILL NEEDS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88"/>
            <w:vAlign w:val="center"/>
            <w:shd w:fill="D9EAF7"/>
          </w:tcPr>
          <w:p>
            <w:r/>
            <w:r>
              <w:rPr>
                <w:b/>
                <w:sz w:val="15"/>
              </w:rPr>
              <w:t>Gap/feature</w:t>
            </w:r>
          </w:p>
        </w:tc>
        <w:tc>
          <w:tcPr>
            <w:tcW w:type="dxa" w:w="1080"/>
            <w:vAlign w:val="center"/>
            <w:shd w:fill="D9EAF7"/>
          </w:tcPr>
          <w:p>
            <w:r/>
            <w:r>
              <w:rPr>
                <w:b/>
                <w:sz w:val="15"/>
              </w:rPr>
              <w:t>Module</w:t>
            </w:r>
          </w:p>
        </w:tc>
        <w:tc>
          <w:tcPr>
            <w:tcW w:type="dxa" w:w="3672"/>
            <w:vAlign w:val="center"/>
            <w:shd w:fill="D9EAF7"/>
          </w:tcPr>
          <w:p>
            <w:r/>
            <w:r>
              <w:rPr>
                <w:b/>
                <w:sz w:val="15"/>
              </w:rPr>
              <w:t>Concrete implementation</w:t>
            </w:r>
          </w:p>
        </w:tc>
        <w:tc>
          <w:tcPr>
            <w:tcW w:type="dxa" w:w="3168"/>
            <w:vAlign w:val="center"/>
            <w:shd w:fill="D9EAF7"/>
          </w:tcPr>
          <w:p>
            <w:r/>
            <w:r>
              <w:rPr>
                <w:b/>
                <w:sz w:val="15"/>
              </w:rPr>
              <w:t>Why judge cares</w:t>
            </w:r>
          </w:p>
        </w:tc>
        <w:tc>
          <w:tcPr>
            <w:tcW w:type="dxa" w:w="648"/>
            <w:vAlign w:val="center"/>
            <w:shd w:fill="D9EAF7"/>
          </w:tcPr>
          <w:p>
            <w:r/>
            <w:r>
              <w:rPr>
                <w:b/>
                <w:sz w:val="15"/>
              </w:rPr>
              <w:t>Eff.</w:t>
            </w:r>
          </w:p>
        </w:tc>
        <w:tc>
          <w:tcPr>
            <w:tcW w:type="dxa" w:w="792"/>
            <w:vAlign w:val="center"/>
            <w:shd w:fill="D9EAF7"/>
          </w:tcPr>
          <w:p>
            <w:r/>
            <w:r>
              <w:rPr>
                <w:b/>
                <w:sz w:val="15"/>
              </w:rPr>
              <w:t>Impact</w:t>
            </w:r>
          </w:p>
        </w:tc>
      </w:tr>
      <w:tr>
        <w:tc>
          <w:tcPr>
            <w:tcW w:type="dxa" w:w="2088"/>
            <w:vAlign w:val="center"/>
          </w:tcPr>
          <w:p>
            <w:r/>
            <w:r>
              <w:rPr>
                <w:b w:val="0"/>
                <w:sz w:val="15"/>
              </w:rPr>
              <w:t>X-09 Safety invariant monitor</w:t>
            </w:r>
          </w:p>
        </w:tc>
        <w:tc>
          <w:tcPr>
            <w:tcW w:type="dxa" w:w="1080"/>
            <w:vAlign w:val="center"/>
          </w:tcPr>
          <w:p>
            <w:r/>
            <w:r>
              <w:rPr>
                <w:b w:val="0"/>
                <w:sz w:val="15"/>
              </w:rPr>
              <w:t>M4+M1</w:t>
            </w:r>
          </w:p>
        </w:tc>
        <w:tc>
          <w:tcPr>
            <w:tcW w:type="dxa" w:w="3672"/>
            <w:vAlign w:val="center"/>
          </w:tcPr>
          <w:p>
            <w:r/>
            <w:r>
              <w:rPr>
                <w:b w:val="0"/>
                <w:sz w:val="15"/>
              </w:rPr>
              <w:t>Live zero-valued space-time overlap violation counter + tick-cells checked</w:t>
            </w:r>
          </w:p>
        </w:tc>
        <w:tc>
          <w:tcPr>
            <w:tcW w:type="dxa" w:w="3168"/>
            <w:vAlign w:val="center"/>
          </w:tcPr>
          <w:p>
            <w:r/>
            <w:r>
              <w:rPr>
                <w:b w:val="0"/>
                <w:sz w:val="15"/>
              </w:rPr>
              <w:t>Judge sees evidence instead of a claim.</w:t>
            </w:r>
          </w:p>
        </w:tc>
        <w:tc>
          <w:tcPr>
            <w:tcW w:type="dxa" w:w="648"/>
            <w:vAlign w:val="center"/>
          </w:tcPr>
          <w:p>
            <w:r/>
            <w:r>
              <w:rPr>
                <w:b w:val="0"/>
                <w:sz w:val="15"/>
              </w:rPr>
              <w:t>S</w:t>
            </w:r>
          </w:p>
        </w:tc>
        <w:tc>
          <w:tcPr>
            <w:tcW w:type="dxa" w:w="792"/>
            <w:vAlign w:val="center"/>
          </w:tcPr>
          <w:p>
            <w:r/>
            <w:r>
              <w:rPr>
                <w:b w:val="0"/>
                <w:sz w:val="15"/>
              </w:rPr>
              <w:t>9</w:t>
            </w:r>
          </w:p>
        </w:tc>
      </w:tr>
      <w:tr>
        <w:tc>
          <w:tcPr>
            <w:tcW w:type="dxa" w:w="2088"/>
            <w:vAlign w:val="center"/>
          </w:tcPr>
          <w:p>
            <w:r/>
            <w:r>
              <w:rPr>
                <w:b w:val="0"/>
                <w:sz w:val="15"/>
              </w:rPr>
              <w:t>X-04 Edge compute budget</w:t>
            </w:r>
          </w:p>
        </w:tc>
        <w:tc>
          <w:tcPr>
            <w:tcW w:type="dxa" w:w="1080"/>
            <w:vAlign w:val="center"/>
          </w:tcPr>
          <w:p>
            <w:r/>
            <w:r>
              <w:rPr>
                <w:b w:val="0"/>
                <w:sz w:val="15"/>
              </w:rPr>
              <w:t>M3+M1</w:t>
            </w:r>
          </w:p>
        </w:tc>
        <w:tc>
          <w:tcPr>
            <w:tcW w:type="dxa" w:w="3672"/>
            <w:vAlign w:val="center"/>
          </w:tcPr>
          <w:p>
            <w:r/>
            <w:r>
              <w:rPr>
                <w:b w:val="0"/>
                <w:sz w:val="15"/>
              </w:rPr>
              <w:t>Model size, p50/p95/p99 inference, feature cost, tick headroom</w:t>
            </w:r>
          </w:p>
        </w:tc>
        <w:tc>
          <w:tcPr>
            <w:tcW w:type="dxa" w:w="3168"/>
            <w:vAlign w:val="center"/>
          </w:tcPr>
          <w:p>
            <w:r/>
            <w:r>
              <w:rPr>
                <w:b w:val="0"/>
                <w:sz w:val="15"/>
              </w:rPr>
              <w:t>Makes Edge-AI a measured constraint.</w:t>
            </w:r>
          </w:p>
        </w:tc>
        <w:tc>
          <w:tcPr>
            <w:tcW w:type="dxa" w:w="648"/>
            <w:vAlign w:val="center"/>
          </w:tcPr>
          <w:p>
            <w:r/>
            <w:r>
              <w:rPr>
                <w:b w:val="0"/>
                <w:sz w:val="15"/>
              </w:rPr>
              <w:t>S</w:t>
            </w:r>
          </w:p>
        </w:tc>
        <w:tc>
          <w:tcPr>
            <w:tcW w:type="dxa" w:w="792"/>
            <w:vAlign w:val="center"/>
          </w:tcPr>
          <w:p>
            <w:r/>
            <w:r>
              <w:rPr>
                <w:b w:val="0"/>
                <w:sz w:val="15"/>
              </w:rPr>
              <w:t>9</w:t>
            </w:r>
          </w:p>
        </w:tc>
      </w:tr>
      <w:tr>
        <w:tc>
          <w:tcPr>
            <w:tcW w:type="dxa" w:w="2088"/>
            <w:vAlign w:val="center"/>
          </w:tcPr>
          <w:p>
            <w:r/>
            <w:r>
              <w:rPr>
                <w:b w:val="0"/>
                <w:sz w:val="15"/>
              </w:rPr>
              <w:t>X-02 Message-bus impairment</w:t>
            </w:r>
          </w:p>
        </w:tc>
        <w:tc>
          <w:tcPr>
            <w:tcW w:type="dxa" w:w="1080"/>
            <w:vAlign w:val="center"/>
          </w:tcPr>
          <w:p>
            <w:r/>
            <w:r>
              <w:rPr>
                <w:b w:val="0"/>
                <w:sz w:val="15"/>
              </w:rPr>
              <w:t>M4</w:t>
            </w:r>
          </w:p>
        </w:tc>
        <w:tc>
          <w:tcPr>
            <w:tcW w:type="dxa" w:w="3672"/>
            <w:vAlign w:val="center"/>
          </w:tcPr>
          <w:p>
            <w:r/>
            <w:r>
              <w:rPr>
                <w:b w:val="0"/>
                <w:sz w:val="15"/>
              </w:rPr>
              <w:t>Drop probability, latency jitter, zone partition</w:t>
            </w:r>
          </w:p>
        </w:tc>
        <w:tc>
          <w:tcPr>
            <w:tcW w:type="dxa" w:w="3168"/>
            <w:vAlign w:val="center"/>
          </w:tcPr>
          <w:p>
            <w:r/>
            <w:r>
              <w:rPr>
                <w:b w:val="0"/>
                <w:sz w:val="15"/>
              </w:rPr>
              <w:t>Turns NO_NETWORK into observed failure.</w:t>
            </w:r>
          </w:p>
        </w:tc>
        <w:tc>
          <w:tcPr>
            <w:tcW w:type="dxa" w:w="648"/>
            <w:vAlign w:val="center"/>
          </w:tcPr>
          <w:p>
            <w:r/>
            <w:r>
              <w:rPr>
                <w:b w:val="0"/>
                <w:sz w:val="15"/>
              </w:rPr>
              <w:t>S</w:t>
            </w:r>
          </w:p>
        </w:tc>
        <w:tc>
          <w:tcPr>
            <w:tcW w:type="dxa" w:w="792"/>
            <w:vAlign w:val="center"/>
          </w:tcPr>
          <w:p>
            <w:r/>
            <w:r>
              <w:rPr>
                <w:b w:val="0"/>
                <w:sz w:val="15"/>
              </w:rPr>
              <w:t>9</w:t>
            </w:r>
          </w:p>
        </w:tc>
      </w:tr>
      <w:tr>
        <w:tc>
          <w:tcPr>
            <w:tcW w:type="dxa" w:w="2088"/>
            <w:vAlign w:val="center"/>
          </w:tcPr>
          <w:p>
            <w:r/>
            <w:r>
              <w:rPr>
                <w:b w:val="0"/>
                <w:sz w:val="15"/>
              </w:rPr>
              <w:t>X-13 Multi-seed benchmark stats</w:t>
            </w:r>
          </w:p>
        </w:tc>
        <w:tc>
          <w:tcPr>
            <w:tcW w:type="dxa" w:w="1080"/>
            <w:vAlign w:val="center"/>
          </w:tcPr>
          <w:p>
            <w:r/>
            <w:r>
              <w:rPr>
                <w:b w:val="0"/>
                <w:sz w:val="15"/>
              </w:rPr>
              <w:t>M6</w:t>
            </w:r>
          </w:p>
        </w:tc>
        <w:tc>
          <w:tcPr>
            <w:tcW w:type="dxa" w:w="3672"/>
            <w:vAlign w:val="center"/>
          </w:tcPr>
          <w:p>
            <w:r/>
            <w:r>
              <w:rPr>
                <w:b w:val="0"/>
                <w:sz w:val="15"/>
              </w:rPr>
              <w:t>≥10 seeds, mean, 95% CI, paired deltas</w:t>
            </w:r>
          </w:p>
        </w:tc>
        <w:tc>
          <w:tcPr>
            <w:tcW w:type="dxa" w:w="3168"/>
            <w:vAlign w:val="center"/>
          </w:tcPr>
          <w:p>
            <w:r/>
            <w:r>
              <w:rPr>
                <w:b w:val="0"/>
                <w:sz w:val="15"/>
              </w:rPr>
              <w:t>Defuses the lucky-run attack.</w:t>
            </w:r>
          </w:p>
        </w:tc>
        <w:tc>
          <w:tcPr>
            <w:tcW w:type="dxa" w:w="648"/>
            <w:vAlign w:val="center"/>
          </w:tcPr>
          <w:p>
            <w:r/>
            <w:r>
              <w:rPr>
                <w:b w:val="0"/>
                <w:sz w:val="15"/>
              </w:rPr>
              <w:t>S</w:t>
            </w:r>
          </w:p>
        </w:tc>
        <w:tc>
          <w:tcPr>
            <w:tcW w:type="dxa" w:w="792"/>
            <w:vAlign w:val="center"/>
          </w:tcPr>
          <w:p>
            <w:r/>
            <w:r>
              <w:rPr>
                <w:b w:val="0"/>
                <w:sz w:val="15"/>
              </w:rPr>
              <w:t>8</w:t>
            </w:r>
          </w:p>
        </w:tc>
      </w:tr>
      <w:tr>
        <w:tc>
          <w:tcPr>
            <w:tcW w:type="dxa" w:w="2088"/>
            <w:vAlign w:val="center"/>
          </w:tcPr>
          <w:p>
            <w:r/>
            <w:r>
              <w:rPr>
                <w:b w:val="0"/>
                <w:sz w:val="15"/>
              </w:rPr>
              <w:t>X-03 Message budget / latency</w:t>
            </w:r>
          </w:p>
        </w:tc>
        <w:tc>
          <w:tcPr>
            <w:tcW w:type="dxa" w:w="1080"/>
            <w:vAlign w:val="center"/>
          </w:tcPr>
          <w:p>
            <w:r/>
            <w:r>
              <w:rPr>
                <w:b w:val="0"/>
                <w:sz w:val="15"/>
              </w:rPr>
              <w:t>M4+M6</w:t>
            </w:r>
          </w:p>
        </w:tc>
        <w:tc>
          <w:tcPr>
            <w:tcW w:type="dxa" w:w="3672"/>
            <w:vAlign w:val="center"/>
          </w:tcPr>
          <w:p>
            <w:r/>
            <w:r>
              <w:rPr>
                <w:b w:val="0"/>
                <w:sz w:val="15"/>
              </w:rPr>
              <w:t>Messages/robot/tick, bytes/s, p95 consensus latency vs fleet size</w:t>
            </w:r>
          </w:p>
        </w:tc>
        <w:tc>
          <w:tcPr>
            <w:tcW w:type="dxa" w:w="3168"/>
            <w:vAlign w:val="center"/>
          </w:tcPr>
          <w:p>
            <w:r/>
            <w:r>
              <w:rPr>
                <w:b w:val="0"/>
                <w:sz w:val="15"/>
              </w:rPr>
              <w:t>Makes distributed scalability measurable.</w:t>
            </w:r>
          </w:p>
        </w:tc>
        <w:tc>
          <w:tcPr>
            <w:tcW w:type="dxa" w:w="648"/>
            <w:vAlign w:val="center"/>
          </w:tcPr>
          <w:p>
            <w:r/>
            <w:r>
              <w:rPr>
                <w:b w:val="0"/>
                <w:sz w:val="15"/>
              </w:rPr>
              <w:t>S</w:t>
            </w:r>
          </w:p>
        </w:tc>
        <w:tc>
          <w:tcPr>
            <w:tcW w:type="dxa" w:w="792"/>
            <w:vAlign w:val="center"/>
          </w:tcPr>
          <w:p>
            <w:r/>
            <w:r>
              <w:rPr>
                <w:b w:val="0"/>
                <w:sz w:val="15"/>
              </w:rPr>
              <w:t>8</w:t>
            </w:r>
          </w:p>
        </w:tc>
      </w:tr>
      <w:tr>
        <w:tc>
          <w:tcPr>
            <w:tcW w:type="dxa" w:w="2088"/>
            <w:vAlign w:val="center"/>
          </w:tcPr>
          <w:p>
            <w:r/>
            <w:r>
              <w:rPr>
                <w:b w:val="0"/>
                <w:sz w:val="15"/>
              </w:rPr>
              <w:t>X-14 Scalability curve</w:t>
            </w:r>
          </w:p>
        </w:tc>
        <w:tc>
          <w:tcPr>
            <w:tcW w:type="dxa" w:w="1080"/>
            <w:vAlign w:val="center"/>
          </w:tcPr>
          <w:p>
            <w:r/>
            <w:r>
              <w:rPr>
                <w:b w:val="0"/>
                <w:sz w:val="15"/>
              </w:rPr>
              <w:t>M5+M6</w:t>
            </w:r>
          </w:p>
        </w:tc>
        <w:tc>
          <w:tcPr>
            <w:tcW w:type="dxa" w:w="3672"/>
            <w:vAlign w:val="center"/>
          </w:tcPr>
          <w:p>
            <w:r/>
            <w:r>
              <w:rPr>
                <w:b w:val="0"/>
                <w:sz w:val="15"/>
              </w:rPr>
              <w:t>10/25/50/100 robots; tick time + throughput/robot-hour</w:t>
            </w:r>
          </w:p>
        </w:tc>
        <w:tc>
          <w:tcPr>
            <w:tcW w:type="dxa" w:w="3168"/>
            <w:vAlign w:val="center"/>
          </w:tcPr>
          <w:p>
            <w:r/>
            <w:r>
              <w:rPr>
                <w:b w:val="0"/>
                <w:sz w:val="15"/>
              </w:rPr>
              <w:t>Shows scaling instead of claiming 50.</w:t>
            </w:r>
          </w:p>
        </w:tc>
        <w:tc>
          <w:tcPr>
            <w:tcW w:type="dxa" w:w="648"/>
            <w:vAlign w:val="center"/>
          </w:tcPr>
          <w:p>
            <w:r/>
            <w:r>
              <w:rPr>
                <w:b w:val="0"/>
                <w:sz w:val="15"/>
              </w:rPr>
              <w:t>S</w:t>
            </w:r>
          </w:p>
        </w:tc>
        <w:tc>
          <w:tcPr>
            <w:tcW w:type="dxa" w:w="792"/>
            <w:vAlign w:val="center"/>
          </w:tcPr>
          <w:p>
            <w:r/>
            <w:r>
              <w:rPr>
                <w:b w:val="0"/>
                <w:sz w:val="15"/>
              </w:rPr>
              <w:t>8</w:t>
            </w:r>
          </w:p>
        </w:tc>
      </w:tr>
      <w:tr>
        <w:tc>
          <w:tcPr>
            <w:tcW w:type="dxa" w:w="2088"/>
            <w:vAlign w:val="center"/>
          </w:tcPr>
          <w:p>
            <w:r/>
            <w:r>
              <w:rPr>
                <w:b w:val="0"/>
                <w:sz w:val="15"/>
              </w:rPr>
              <w:t>X-22 Trace hash strip</w:t>
            </w:r>
          </w:p>
        </w:tc>
        <w:tc>
          <w:tcPr>
            <w:tcW w:type="dxa" w:w="1080"/>
            <w:vAlign w:val="center"/>
          </w:tcPr>
          <w:p>
            <w:r/>
            <w:r>
              <w:rPr>
                <w:b w:val="0"/>
                <w:sz w:val="15"/>
              </w:rPr>
              <w:t>M6+M1</w:t>
            </w:r>
          </w:p>
        </w:tc>
        <w:tc>
          <w:tcPr>
            <w:tcW w:type="dxa" w:w="3672"/>
            <w:vAlign w:val="center"/>
          </w:tcPr>
          <w:p>
            <w:r/>
            <w:r>
              <w:rPr>
                <w:b w:val="0"/>
                <w:sz w:val="15"/>
              </w:rPr>
              <w:t>Seed, commit/config hash, rolling trace hash</w:t>
            </w:r>
          </w:p>
        </w:tc>
        <w:tc>
          <w:tcPr>
            <w:tcW w:type="dxa" w:w="3168"/>
            <w:vAlign w:val="center"/>
          </w:tcPr>
          <w:p>
            <w:r/>
            <w:r>
              <w:rPr>
                <w:b w:val="0"/>
                <w:sz w:val="15"/>
              </w:rPr>
              <w:t>Makes determinism visible.</w:t>
            </w:r>
          </w:p>
        </w:tc>
        <w:tc>
          <w:tcPr>
            <w:tcW w:type="dxa" w:w="648"/>
            <w:vAlign w:val="center"/>
          </w:tcPr>
          <w:p>
            <w:r/>
            <w:r>
              <w:rPr>
                <w:b w:val="0"/>
                <w:sz w:val="15"/>
              </w:rPr>
              <w:t>S</w:t>
            </w:r>
          </w:p>
        </w:tc>
        <w:tc>
          <w:tcPr>
            <w:tcW w:type="dxa" w:w="792"/>
            <w:vAlign w:val="center"/>
          </w:tcPr>
          <w:p>
            <w:r/>
            <w:r>
              <w:rPr>
                <w:b w:val="0"/>
                <w:sz w:val="15"/>
              </w:rPr>
              <w:t>7</w:t>
            </w:r>
          </w:p>
        </w:tc>
      </w:tr>
      <w:tr>
        <w:tc>
          <w:tcPr>
            <w:tcW w:type="dxa" w:w="2088"/>
            <w:vAlign w:val="center"/>
          </w:tcPr>
          <w:p>
            <w:r/>
            <w:r>
              <w:rPr>
                <w:b w:val="0"/>
                <w:sz w:val="15"/>
              </w:rPr>
              <w:t>X-16 Priority classes / deadlines</w:t>
            </w:r>
          </w:p>
        </w:tc>
        <w:tc>
          <w:tcPr>
            <w:tcW w:type="dxa" w:w="1080"/>
            <w:vAlign w:val="center"/>
          </w:tcPr>
          <w:p>
            <w:r/>
            <w:r>
              <w:rPr>
                <w:b w:val="0"/>
                <w:sz w:val="15"/>
              </w:rPr>
              <w:t>M5+M4</w:t>
            </w:r>
          </w:p>
        </w:tc>
        <w:tc>
          <w:tcPr>
            <w:tcW w:type="dxa" w:w="3672"/>
            <w:vAlign w:val="center"/>
          </w:tcPr>
          <w:p>
            <w:r/>
            <w:r>
              <w:rPr>
                <w:b w:val="0"/>
                <w:sz w:val="15"/>
              </w:rPr>
              <w:t>Task classes, deadlines, pre-emption, SLA-miss KPI</w:t>
            </w:r>
          </w:p>
        </w:tc>
        <w:tc>
          <w:tcPr>
            <w:tcW w:type="dxa" w:w="3168"/>
            <w:vAlign w:val="center"/>
          </w:tcPr>
          <w:p>
            <w:r/>
            <w:r>
              <w:rPr>
                <w:b w:val="0"/>
                <w:sz w:val="15"/>
              </w:rPr>
              <w:t>Makes allocation operationally non-trivial.</w:t>
            </w:r>
          </w:p>
        </w:tc>
        <w:tc>
          <w:tcPr>
            <w:tcW w:type="dxa" w:w="648"/>
            <w:vAlign w:val="center"/>
          </w:tcPr>
          <w:p>
            <w:r/>
            <w:r>
              <w:rPr>
                <w:b w:val="0"/>
                <w:sz w:val="15"/>
              </w:rPr>
              <w:t>S</w:t>
            </w:r>
          </w:p>
        </w:tc>
        <w:tc>
          <w:tcPr>
            <w:tcW w:type="dxa" w:w="792"/>
            <w:vAlign w:val="center"/>
          </w:tcPr>
          <w:p>
            <w:r/>
            <w:r>
              <w:rPr>
                <w:b w:val="0"/>
                <w:sz w:val="15"/>
              </w:rPr>
              <w:t>7</w:t>
            </w:r>
          </w:p>
        </w:tc>
      </w:tr>
      <w:tr>
        <w:tc>
          <w:tcPr>
            <w:tcW w:type="dxa" w:w="2088"/>
            <w:vAlign w:val="center"/>
          </w:tcPr>
          <w:p>
            <w:r/>
            <w:r>
              <w:rPr>
                <w:b w:val="0"/>
                <w:sz w:val="15"/>
              </w:rPr>
              <w:t>X-17 Heterogeneous fleet</w:t>
            </w:r>
          </w:p>
        </w:tc>
        <w:tc>
          <w:tcPr>
            <w:tcW w:type="dxa" w:w="1080"/>
            <w:vAlign w:val="center"/>
          </w:tcPr>
          <w:p>
            <w:r/>
            <w:r>
              <w:rPr>
                <w:b w:val="0"/>
                <w:sz w:val="15"/>
              </w:rPr>
              <w:t>M5+M4</w:t>
            </w:r>
          </w:p>
        </w:tc>
        <w:tc>
          <w:tcPr>
            <w:tcW w:type="dxa" w:w="3672"/>
            <w:vAlign w:val="center"/>
          </w:tcPr>
          <w:p>
            <w:r/>
            <w:r>
              <w:rPr>
                <w:b w:val="0"/>
                <w:sz w:val="15"/>
              </w:rPr>
              <w:t>Payload/speed/charge classes + feasibility-gated bids</w:t>
            </w:r>
          </w:p>
        </w:tc>
        <w:tc>
          <w:tcPr>
            <w:tcW w:type="dxa" w:w="3168"/>
            <w:vAlign w:val="center"/>
          </w:tcPr>
          <w:p>
            <w:r/>
            <w:r>
              <w:rPr>
                <w:b w:val="0"/>
                <w:sz w:val="15"/>
              </w:rPr>
              <w:t>Stops the identical-robot attack.</w:t>
            </w:r>
          </w:p>
        </w:tc>
        <w:tc>
          <w:tcPr>
            <w:tcW w:type="dxa" w:w="648"/>
            <w:vAlign w:val="center"/>
          </w:tcPr>
          <w:p>
            <w:r/>
            <w:r>
              <w:rPr>
                <w:b w:val="0"/>
                <w:sz w:val="15"/>
              </w:rPr>
              <w:t>S</w:t>
            </w:r>
          </w:p>
        </w:tc>
        <w:tc>
          <w:tcPr>
            <w:tcW w:type="dxa" w:w="792"/>
            <w:vAlign w:val="center"/>
          </w:tcPr>
          <w:p>
            <w:r/>
            <w:r>
              <w:rPr>
                <w:b w:val="0"/>
                <w:sz w:val="15"/>
              </w:rPr>
              <w:t>7</w:t>
            </w:r>
          </w:p>
        </w:tc>
      </w:tr>
      <w:tr>
        <w:tc>
          <w:tcPr>
            <w:tcW w:type="dxa" w:w="2088"/>
            <w:vAlign w:val="center"/>
          </w:tcPr>
          <w:p>
            <w:r/>
            <w:r>
              <w:rPr>
                <w:b w:val="0"/>
                <w:sz w:val="15"/>
              </w:rPr>
              <w:t>X-18 Battery-feasibility veto</w:t>
            </w:r>
          </w:p>
        </w:tc>
        <w:tc>
          <w:tcPr>
            <w:tcW w:type="dxa" w:w="1080"/>
            <w:vAlign w:val="center"/>
          </w:tcPr>
          <w:p>
            <w:r/>
            <w:r>
              <w:rPr>
                <w:b w:val="0"/>
                <w:sz w:val="15"/>
              </w:rPr>
              <w:t>M4</w:t>
            </w:r>
          </w:p>
        </w:tc>
        <w:tc>
          <w:tcPr>
            <w:tcW w:type="dxa" w:w="3672"/>
            <w:vAlign w:val="center"/>
          </w:tcPr>
          <w:p>
            <w:r/>
            <w:r>
              <w:rPr>
                <w:b w:val="0"/>
                <w:sz w:val="15"/>
              </w:rPr>
              <w:t>Reject infeasible round-trip tasks</w:t>
            </w:r>
          </w:p>
        </w:tc>
        <w:tc>
          <w:tcPr>
            <w:tcW w:type="dxa" w:w="3168"/>
            <w:vAlign w:val="center"/>
          </w:tcPr>
          <w:p>
            <w:r/>
            <w:r>
              <w:rPr>
                <w:b w:val="0"/>
                <w:sz w:val="15"/>
              </w:rPr>
              <w:t>Closes an obvious allocation hole.</w:t>
            </w:r>
          </w:p>
        </w:tc>
        <w:tc>
          <w:tcPr>
            <w:tcW w:type="dxa" w:w="648"/>
            <w:vAlign w:val="center"/>
          </w:tcPr>
          <w:p>
            <w:r/>
            <w:r>
              <w:rPr>
                <w:b w:val="0"/>
                <w:sz w:val="15"/>
              </w:rPr>
              <w:t>S</w:t>
            </w:r>
          </w:p>
        </w:tc>
        <w:tc>
          <w:tcPr>
            <w:tcW w:type="dxa" w:w="792"/>
            <w:vAlign w:val="center"/>
          </w:tcPr>
          <w:p>
            <w:r/>
            <w:r>
              <w:rPr>
                <w:b w:val="0"/>
                <w:sz w:val="15"/>
              </w:rPr>
              <w:t>6</w:t>
            </w:r>
          </w:p>
        </w:tc>
      </w:tr>
      <w:tr>
        <w:tc>
          <w:tcPr>
            <w:tcW w:type="dxa" w:w="2088"/>
            <w:vAlign w:val="center"/>
          </w:tcPr>
          <w:p>
            <w:r/>
            <w:r>
              <w:rPr>
                <w:b w:val="0"/>
                <w:sz w:val="15"/>
              </w:rPr>
              <w:t>X-12 Counterfactual ghost fleet</w:t>
            </w:r>
          </w:p>
        </w:tc>
        <w:tc>
          <w:tcPr>
            <w:tcW w:type="dxa" w:w="1080"/>
            <w:vAlign w:val="center"/>
          </w:tcPr>
          <w:p>
            <w:r/>
            <w:r>
              <w:rPr>
                <w:b w:val="0"/>
                <w:sz w:val="15"/>
              </w:rPr>
              <w:t>M5+M1</w:t>
            </w:r>
          </w:p>
        </w:tc>
        <w:tc>
          <w:tcPr>
            <w:tcW w:type="dxa" w:w="3672"/>
            <w:vAlign w:val="center"/>
          </w:tcPr>
          <w:p>
            <w:r/>
            <w:r>
              <w:rPr>
                <w:b w:val="0"/>
                <w:sz w:val="15"/>
              </w:rPr>
              <w:t>Baseline ghosts on same map/seed/task stream + live divergence</w:t>
            </w:r>
          </w:p>
        </w:tc>
        <w:tc>
          <w:tcPr>
            <w:tcW w:type="dxa" w:w="3168"/>
            <w:vAlign w:val="center"/>
          </w:tcPr>
          <w:p>
            <w:r/>
            <w:r>
              <w:rPr>
                <w:b w:val="0"/>
                <w:sz w:val="15"/>
              </w:rPr>
              <w:t>Turns benchmarking into a visible race.</w:t>
            </w:r>
          </w:p>
        </w:tc>
        <w:tc>
          <w:tcPr>
            <w:tcW w:type="dxa" w:w="648"/>
            <w:vAlign w:val="center"/>
          </w:tcPr>
          <w:p>
            <w:r/>
            <w:r>
              <w:rPr>
                <w:b w:val="0"/>
                <w:sz w:val="15"/>
              </w:rPr>
              <w:t>M</w:t>
            </w:r>
          </w:p>
        </w:tc>
        <w:tc>
          <w:tcPr>
            <w:tcW w:type="dxa" w:w="792"/>
            <w:vAlign w:val="center"/>
          </w:tcPr>
          <w:p>
            <w:r/>
            <w:r>
              <w:rPr>
                <w:b w:val="0"/>
                <w:sz w:val="15"/>
              </w:rPr>
              <w:t>10</w:t>
            </w:r>
          </w:p>
        </w:tc>
      </w:tr>
      <w:tr>
        <w:tc>
          <w:tcPr>
            <w:tcW w:type="dxa" w:w="2088"/>
            <w:vAlign w:val="center"/>
          </w:tcPr>
          <w:p>
            <w:r/>
            <w:r>
              <w:rPr>
                <w:b w:val="0"/>
                <w:sz w:val="15"/>
              </w:rPr>
              <w:t>X-01 Sovereign agent processes</w:t>
            </w:r>
          </w:p>
        </w:tc>
        <w:tc>
          <w:tcPr>
            <w:tcW w:type="dxa" w:w="1080"/>
            <w:vAlign w:val="center"/>
          </w:tcPr>
          <w:p>
            <w:r/>
            <w:r>
              <w:rPr>
                <w:b w:val="0"/>
                <w:sz w:val="15"/>
              </w:rPr>
              <w:t>M4+M2</w:t>
            </w:r>
          </w:p>
        </w:tc>
        <w:tc>
          <w:tcPr>
            <w:tcW w:type="dxa" w:w="3672"/>
            <w:vAlign w:val="center"/>
          </w:tcPr>
          <w:p>
            <w:r/>
            <w:r>
              <w:rPr>
                <w:b w:val="0"/>
                <w:sz w:val="15"/>
              </w:rPr>
              <w:t>Independent OS processes + lossy bus + no shared mutable state</w:t>
            </w:r>
          </w:p>
        </w:tc>
        <w:tc>
          <w:tcPr>
            <w:tcW w:type="dxa" w:w="3168"/>
            <w:vAlign w:val="center"/>
          </w:tcPr>
          <w:p>
            <w:r/>
            <w:r>
              <w:rPr>
                <w:b w:val="0"/>
                <w:sz w:val="15"/>
              </w:rPr>
              <w:t>Makes distributedness demonstrable; survives process kill.</w:t>
            </w:r>
          </w:p>
        </w:tc>
        <w:tc>
          <w:tcPr>
            <w:tcW w:type="dxa" w:w="648"/>
            <w:vAlign w:val="center"/>
          </w:tcPr>
          <w:p>
            <w:r/>
            <w:r>
              <w:rPr>
                <w:b w:val="0"/>
                <w:sz w:val="15"/>
              </w:rPr>
              <w:t>M</w:t>
            </w:r>
          </w:p>
        </w:tc>
        <w:tc>
          <w:tcPr>
            <w:tcW w:type="dxa" w:w="792"/>
            <w:vAlign w:val="center"/>
          </w:tcPr>
          <w:p>
            <w:r/>
            <w:r>
              <w:rPr>
                <w:b w:val="0"/>
                <w:sz w:val="15"/>
              </w:rPr>
              <w:t>10</w:t>
            </w:r>
          </w:p>
        </w:tc>
      </w:tr>
      <w:tr>
        <w:tc>
          <w:tcPr>
            <w:tcW w:type="dxa" w:w="2088"/>
            <w:vAlign w:val="center"/>
          </w:tcPr>
          <w:p>
            <w:r/>
            <w:r>
              <w:rPr>
                <w:b w:val="0"/>
                <w:sz w:val="15"/>
              </w:rPr>
              <w:t>X-10 Rogue-robot quarantine</w:t>
            </w:r>
          </w:p>
        </w:tc>
        <w:tc>
          <w:tcPr>
            <w:tcW w:type="dxa" w:w="1080"/>
            <w:vAlign w:val="center"/>
          </w:tcPr>
          <w:p>
            <w:r/>
            <w:r>
              <w:rPr>
                <w:b w:val="0"/>
                <w:sz w:val="15"/>
              </w:rPr>
              <w:t>M4</w:t>
            </w:r>
          </w:p>
        </w:tc>
        <w:tc>
          <w:tcPr>
            <w:tcW w:type="dxa" w:w="3672"/>
            <w:vAlign w:val="center"/>
          </w:tcPr>
          <w:p>
            <w:r/>
            <w:r>
              <w:rPr>
                <w:b w:val="0"/>
                <w:sz w:val="15"/>
              </w:rPr>
              <w:t>Signed messages + anomaly detection + automatic isolation</w:t>
            </w:r>
          </w:p>
        </w:tc>
        <w:tc>
          <w:tcPr>
            <w:tcW w:type="dxa" w:w="3168"/>
            <w:vAlign w:val="center"/>
          </w:tcPr>
          <w:p>
            <w:r/>
            <w:r>
              <w:rPr>
                <w:b w:val="0"/>
                <w:sz w:val="15"/>
              </w:rPr>
              <w:t>Defence-relevant adversarial story.</w:t>
            </w:r>
          </w:p>
        </w:tc>
        <w:tc>
          <w:tcPr>
            <w:tcW w:type="dxa" w:w="648"/>
            <w:vAlign w:val="center"/>
          </w:tcPr>
          <w:p>
            <w:r/>
            <w:r>
              <w:rPr>
                <w:b w:val="0"/>
                <w:sz w:val="15"/>
              </w:rPr>
              <w:t>M</w:t>
            </w:r>
          </w:p>
        </w:tc>
        <w:tc>
          <w:tcPr>
            <w:tcW w:type="dxa" w:w="792"/>
            <w:vAlign w:val="center"/>
          </w:tcPr>
          <w:p>
            <w:r/>
            <w:r>
              <w:rPr>
                <w:b w:val="0"/>
                <w:sz w:val="15"/>
              </w:rPr>
              <w:t>9</w:t>
            </w:r>
          </w:p>
        </w:tc>
      </w:tr>
      <w:tr>
        <w:tc>
          <w:tcPr>
            <w:tcW w:type="dxa" w:w="2088"/>
            <w:vAlign w:val="center"/>
          </w:tcPr>
          <w:p>
            <w:r/>
            <w:r>
              <w:rPr>
                <w:b w:val="0"/>
                <w:sz w:val="15"/>
              </w:rPr>
              <w:t>X-20 ML congestion forecaster</w:t>
            </w:r>
          </w:p>
        </w:tc>
        <w:tc>
          <w:tcPr>
            <w:tcW w:type="dxa" w:w="1080"/>
            <w:vAlign w:val="center"/>
          </w:tcPr>
          <w:p>
            <w:r/>
            <w:r>
              <w:rPr>
                <w:b w:val="0"/>
                <w:sz w:val="15"/>
              </w:rPr>
              <w:t>M3</w:t>
            </w:r>
          </w:p>
        </w:tc>
        <w:tc>
          <w:tcPr>
            <w:tcW w:type="dxa" w:w="3672"/>
            <w:vAlign w:val="center"/>
          </w:tcPr>
          <w:p>
            <w:r/>
            <w:r>
              <w:rPr>
                <w:b w:val="0"/>
                <w:sz w:val="15"/>
              </w:rPr>
              <w:t>Predict future cell occupancy; feed prediction into path cost</w:t>
            </w:r>
          </w:p>
        </w:tc>
        <w:tc>
          <w:tcPr>
            <w:tcW w:type="dxa" w:w="3168"/>
            <w:vAlign w:val="center"/>
          </w:tcPr>
          <w:p>
            <w:r/>
            <w:r>
              <w:rPr>
                <w:b w:val="0"/>
                <w:sz w:val="15"/>
              </w:rPr>
              <w:t>Fixes the self-cloned-ML critique.</w:t>
            </w:r>
          </w:p>
        </w:tc>
        <w:tc>
          <w:tcPr>
            <w:tcW w:type="dxa" w:w="648"/>
            <w:vAlign w:val="center"/>
          </w:tcPr>
          <w:p>
            <w:r/>
            <w:r>
              <w:rPr>
                <w:b w:val="0"/>
                <w:sz w:val="15"/>
              </w:rPr>
              <w:t>M</w:t>
            </w:r>
          </w:p>
        </w:tc>
        <w:tc>
          <w:tcPr>
            <w:tcW w:type="dxa" w:w="792"/>
            <w:vAlign w:val="center"/>
          </w:tcPr>
          <w:p>
            <w:r/>
            <w:r>
              <w:rPr>
                <w:b w:val="0"/>
                <w:sz w:val="15"/>
              </w:rPr>
              <w:t>9</w:t>
            </w:r>
          </w:p>
        </w:tc>
      </w:tr>
      <w:tr>
        <w:tc>
          <w:tcPr>
            <w:tcW w:type="dxa" w:w="2088"/>
            <w:vAlign w:val="center"/>
          </w:tcPr>
          <w:p>
            <w:r/>
            <w:r>
              <w:rPr>
                <w:b w:val="0"/>
                <w:sz w:val="15"/>
              </w:rPr>
              <w:t>X-06 Deadlock avoidance</w:t>
            </w:r>
          </w:p>
        </w:tc>
        <w:tc>
          <w:tcPr>
            <w:tcW w:type="dxa" w:w="1080"/>
            <w:vAlign w:val="center"/>
          </w:tcPr>
          <w:p>
            <w:r/>
            <w:r>
              <w:rPr>
                <w:b w:val="0"/>
                <w:sz w:val="15"/>
              </w:rPr>
              <w:t>M4</w:t>
            </w:r>
          </w:p>
        </w:tc>
        <w:tc>
          <w:tcPr>
            <w:tcW w:type="dxa" w:w="3672"/>
            <w:vAlign w:val="center"/>
          </w:tcPr>
          <w:p>
            <w:r/>
            <w:r>
              <w:rPr>
                <w:b w:val="0"/>
                <w:sz w:val="15"/>
              </w:rPr>
              <w:t>Total priority order + priority inheritance</w:t>
            </w:r>
          </w:p>
        </w:tc>
        <w:tc>
          <w:tcPr>
            <w:tcW w:type="dxa" w:w="3168"/>
            <w:vAlign w:val="center"/>
          </w:tcPr>
          <w:p>
            <w:r/>
            <w:r>
              <w:rPr>
                <w:b w:val="0"/>
                <w:sz w:val="15"/>
              </w:rPr>
              <w:t>Moves beyond cycle detection to proactive liveness.</w:t>
            </w:r>
          </w:p>
        </w:tc>
        <w:tc>
          <w:tcPr>
            <w:tcW w:type="dxa" w:w="648"/>
            <w:vAlign w:val="center"/>
          </w:tcPr>
          <w:p>
            <w:r/>
            <w:r>
              <w:rPr>
                <w:b w:val="0"/>
                <w:sz w:val="15"/>
              </w:rPr>
              <w:t>M</w:t>
            </w:r>
          </w:p>
        </w:tc>
        <w:tc>
          <w:tcPr>
            <w:tcW w:type="dxa" w:w="792"/>
            <w:vAlign w:val="center"/>
          </w:tcPr>
          <w:p>
            <w:r/>
            <w:r>
              <w:rPr>
                <w:b w:val="0"/>
                <w:sz w:val="15"/>
              </w:rPr>
              <w:t>8</w:t>
            </w:r>
          </w:p>
        </w:tc>
      </w:tr>
      <w:tr>
        <w:tc>
          <w:tcPr>
            <w:tcW w:type="dxa" w:w="2088"/>
            <w:vAlign w:val="center"/>
          </w:tcPr>
          <w:p>
            <w:r/>
            <w:r>
              <w:rPr>
                <w:b w:val="0"/>
                <w:sz w:val="15"/>
              </w:rPr>
              <w:t>X-08 Regret-based SSI bidding</w:t>
            </w:r>
          </w:p>
        </w:tc>
        <w:tc>
          <w:tcPr>
            <w:tcW w:type="dxa" w:w="1080"/>
            <w:vAlign w:val="center"/>
          </w:tcPr>
          <w:p>
            <w:r/>
            <w:r>
              <w:rPr>
                <w:b w:val="0"/>
                <w:sz w:val="15"/>
              </w:rPr>
              <w:t>M4</w:t>
            </w:r>
          </w:p>
        </w:tc>
        <w:tc>
          <w:tcPr>
            <w:tcW w:type="dxa" w:w="3672"/>
            <w:vAlign w:val="center"/>
          </w:tcPr>
          <w:p>
            <w:r/>
            <w:r>
              <w:rPr>
                <w:b w:val="0"/>
                <w:sz w:val="15"/>
              </w:rPr>
              <w:t>De-commit/re-auction with penalty + measured makespan effect</w:t>
            </w:r>
          </w:p>
        </w:tc>
        <w:tc>
          <w:tcPr>
            <w:tcW w:type="dxa" w:w="3168"/>
            <w:vAlign w:val="center"/>
          </w:tcPr>
          <w:p>
            <w:r/>
            <w:r>
              <w:rPr>
                <w:b w:val="0"/>
                <w:sz w:val="15"/>
              </w:rPr>
              <w:t>Lifts auction beyond plain Contract Net.</w:t>
            </w:r>
          </w:p>
        </w:tc>
        <w:tc>
          <w:tcPr>
            <w:tcW w:type="dxa" w:w="648"/>
            <w:vAlign w:val="center"/>
          </w:tcPr>
          <w:p>
            <w:r/>
            <w:r>
              <w:rPr>
                <w:b w:val="0"/>
                <w:sz w:val="15"/>
              </w:rPr>
              <w:t>M</w:t>
            </w:r>
          </w:p>
        </w:tc>
        <w:tc>
          <w:tcPr>
            <w:tcW w:type="dxa" w:w="792"/>
            <w:vAlign w:val="center"/>
          </w:tcPr>
          <w:p>
            <w:r/>
            <w:r>
              <w:rPr>
                <w:b w:val="0"/>
                <w:sz w:val="15"/>
              </w:rPr>
              <w:t>8</w:t>
            </w:r>
          </w:p>
        </w:tc>
      </w:tr>
    </w:tbl>
    <w:p/>
    <w:p>
      <w:r>
        <w:rPr>
          <w:b/>
        </w:rPr>
        <w:t xml:space="preserve">JUDGE — </w:t>
      </w:r>
      <w:r>
        <w:t>Do the first ten S-effort items before adding breadth. They are cheap because they expose evidence, not screens.</w:t>
      </w:r>
    </w:p>
    <w:p>
      <w:r>
        <w:rPr>
          <w:b/>
        </w:rPr>
        <w:t xml:space="preserve">PROFESSOR — </w:t>
      </w:r>
      <w:r>
        <w:t>X-01 and X-20 are the two architecture-level fixes. Without X-01, “distributed” remains arguable. Without X-20, the ML story is vulnerable.</w:t>
      </w:r>
    </w:p>
    <w:p>
      <w:r>
        <w:rPr>
          <w:b/>
        </w:rPr>
        <w:t xml:space="preserve">RIVAL — </w:t>
      </w:r>
      <w:r>
        <w:t>I will attack the benchmark before the UI. If there is no same-seed race and no multi-seed statistics, your 20% number is easy to dismiss.</w:t>
      </w:r>
    </w:p>
    <w:p>
      <w:pPr>
        <w:pStyle w:val="Heading1"/>
      </w:pPr>
      <w:r>
        <w:t>2. BRUTAL NOVELTY AUDIT</w:t>
      </w:r>
    </w:p>
    <w:p>
      <w:r>
        <w:t>Verdicts follow the addendum’s prior-art analysis, tightened for live judging. “GENUINE” means defensible as an engineering/demo contribution, not necessarily a new research algorithm.</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04"/>
            <w:vAlign w:val="center"/>
            <w:shd w:fill="D9EAF7"/>
          </w:tcPr>
          <w:p>
            <w:r/>
            <w:r>
              <w:rPr>
                <w:b/>
                <w:sz w:val="14"/>
              </w:rPr>
              <w:t>ID</w:t>
            </w:r>
          </w:p>
        </w:tc>
        <w:tc>
          <w:tcPr>
            <w:tcW w:type="dxa" w:w="1800"/>
            <w:vAlign w:val="center"/>
            <w:shd w:fill="D9EAF7"/>
          </w:tcPr>
          <w:p>
            <w:r/>
            <w:r>
              <w:rPr>
                <w:b/>
                <w:sz w:val="14"/>
              </w:rPr>
              <w:t>Claim</w:t>
            </w:r>
          </w:p>
        </w:tc>
        <w:tc>
          <w:tcPr>
            <w:tcW w:type="dxa" w:w="1656"/>
            <w:vAlign w:val="center"/>
            <w:shd w:fill="D9EAF7"/>
          </w:tcPr>
          <w:p>
            <w:r/>
            <w:r>
              <w:rPr>
                <w:b/>
                <w:sz w:val="14"/>
              </w:rPr>
              <w:t>Verdict</w:t>
            </w:r>
          </w:p>
        </w:tc>
        <w:tc>
          <w:tcPr>
            <w:tcW w:type="dxa" w:w="2880"/>
            <w:vAlign w:val="center"/>
            <w:shd w:fill="D9EAF7"/>
          </w:tcPr>
          <w:p>
            <w:r/>
            <w:r>
              <w:rPr>
                <w:b/>
                <w:sz w:val="14"/>
              </w:rPr>
              <w:t>Why / prior art</w:t>
            </w:r>
          </w:p>
        </w:tc>
        <w:tc>
          <w:tcPr>
            <w:tcW w:type="dxa" w:w="720"/>
            <w:vAlign w:val="center"/>
            <w:shd w:fill="D9EAF7"/>
          </w:tcPr>
          <w:p>
            <w:r/>
            <w:r>
              <w:rPr>
                <w:b/>
                <w:sz w:val="14"/>
              </w:rPr>
              <w:t>Impact</w:t>
            </w:r>
          </w:p>
        </w:tc>
        <w:tc>
          <w:tcPr>
            <w:tcW w:type="dxa" w:w="2664"/>
            <w:vAlign w:val="center"/>
            <w:shd w:fill="D9EAF7"/>
          </w:tcPr>
          <w:p>
            <w:r/>
            <w:r>
              <w:rPr>
                <w:b/>
                <w:sz w:val="14"/>
              </w:rPr>
              <w:t>Strengthen</w:t>
            </w:r>
          </w:p>
        </w:tc>
        <w:tc>
          <w:tcPr>
            <w:tcW w:type="dxa" w:w="2232"/>
            <w:vAlign w:val="center"/>
            <w:shd w:fill="D9EAF7"/>
          </w:tcPr>
          <w:p>
            <w:r/>
            <w:r>
              <w:rPr>
                <w:b/>
                <w:sz w:val="14"/>
              </w:rPr>
              <w:t>Position</w:t>
            </w:r>
          </w:p>
        </w:tc>
      </w:tr>
      <w:tr>
        <w:tc>
          <w:tcPr>
            <w:tcW w:type="dxa" w:w="504"/>
            <w:vAlign w:val="center"/>
          </w:tcPr>
          <w:p>
            <w:r/>
            <w:r>
              <w:rPr>
                <w:b w:val="0"/>
                <w:sz w:val="14"/>
              </w:rPr>
              <w:t>N1</w:t>
            </w:r>
          </w:p>
        </w:tc>
        <w:tc>
          <w:tcPr>
            <w:tcW w:type="dxa" w:w="1800"/>
            <w:vAlign w:val="center"/>
          </w:tcPr>
          <w:p>
            <w:r/>
            <w:r>
              <w:rPr>
                <w:b w:val="0"/>
                <w:sz w:val="14"/>
              </w:rPr>
              <w:t>Decentralised auction allocation</w:t>
            </w:r>
          </w:p>
        </w:tc>
        <w:tc>
          <w:tcPr>
            <w:tcW w:type="dxa" w:w="1656"/>
            <w:vAlign w:val="center"/>
          </w:tcPr>
          <w:p>
            <w:r/>
            <w:r>
              <w:rPr>
                <w:b w:val="0"/>
                <w:sz w:val="14"/>
              </w:rPr>
              <w:t>INCREMENTAL</w:t>
            </w:r>
          </w:p>
        </w:tc>
        <w:tc>
          <w:tcPr>
            <w:tcW w:type="dxa" w:w="2880"/>
            <w:vAlign w:val="center"/>
          </w:tcPr>
          <w:p>
            <w:r/>
            <w:r>
              <w:rPr>
                <w:b w:val="0"/>
                <w:sz w:val="14"/>
              </w:rPr>
              <w:t>Contract Net Protocol / market-based single-item allocation; standard family.</w:t>
            </w:r>
          </w:p>
        </w:tc>
        <w:tc>
          <w:tcPr>
            <w:tcW w:type="dxa" w:w="720"/>
            <w:vAlign w:val="center"/>
          </w:tcPr>
          <w:p>
            <w:r/>
            <w:r>
              <w:rPr>
                <w:b w:val="0"/>
                <w:sz w:val="14"/>
              </w:rPr>
              <w:t>6</w:t>
            </w:r>
          </w:p>
        </w:tc>
        <w:tc>
          <w:tcPr>
            <w:tcW w:type="dxa" w:w="2664"/>
            <w:vAlign w:val="center"/>
          </w:tcPr>
          <w:p>
            <w:r/>
            <w:r>
              <w:rPr>
                <w:b w:val="0"/>
                <w:sz w:val="14"/>
              </w:rPr>
              <w:t>Add X-08 + X-01; report makespan vs single-shot auction and central greedy.</w:t>
            </w:r>
          </w:p>
        </w:tc>
        <w:tc>
          <w:tcPr>
            <w:tcW w:type="dxa" w:w="2232"/>
            <w:vAlign w:val="center"/>
          </w:tcPr>
          <w:p>
            <w:r/>
            <w:r>
              <w:rPr>
                <w:b w:val="0"/>
                <w:sz w:val="14"/>
              </w:rPr>
              <w:t>Engineering differentiation, not research novelty.</w:t>
            </w:r>
          </w:p>
        </w:tc>
      </w:tr>
      <w:tr>
        <w:tc>
          <w:tcPr>
            <w:tcW w:type="dxa" w:w="504"/>
            <w:vAlign w:val="center"/>
          </w:tcPr>
          <w:p>
            <w:r/>
            <w:r>
              <w:rPr>
                <w:b w:val="0"/>
                <w:sz w:val="14"/>
              </w:rPr>
              <w:t>N2</w:t>
            </w:r>
          </w:p>
        </w:tc>
        <w:tc>
          <w:tcPr>
            <w:tcW w:type="dxa" w:w="1800"/>
            <w:vAlign w:val="center"/>
          </w:tcPr>
          <w:p>
            <w:r/>
            <w:r>
              <w:rPr>
                <w:b w:val="0"/>
                <w:sz w:val="14"/>
              </w:rPr>
              <w:t>Intent broadcast + space-time reservation</w:t>
            </w:r>
          </w:p>
        </w:tc>
        <w:tc>
          <w:tcPr>
            <w:tcW w:type="dxa" w:w="1656"/>
            <w:vAlign w:val="center"/>
          </w:tcPr>
          <w:p>
            <w:r/>
            <w:r>
              <w:rPr>
                <w:b w:val="0"/>
                <w:sz w:val="14"/>
              </w:rPr>
              <w:t>TABLE STAKES</w:t>
            </w:r>
          </w:p>
        </w:tc>
        <w:tc>
          <w:tcPr>
            <w:tcW w:type="dxa" w:w="2880"/>
            <w:vAlign w:val="center"/>
          </w:tcPr>
          <w:p>
            <w:r/>
            <w:r>
              <w:rPr>
                <w:b w:val="0"/>
                <w:sz w:val="14"/>
              </w:rPr>
              <w:t>Reservation tables underpin WHCA* / known MAPF traffic control; intent-before-motion is standard reservation planning.</w:t>
            </w:r>
          </w:p>
        </w:tc>
        <w:tc>
          <w:tcPr>
            <w:tcW w:type="dxa" w:w="720"/>
            <w:vAlign w:val="center"/>
          </w:tcPr>
          <w:p>
            <w:r/>
            <w:r>
              <w:rPr>
                <w:b w:val="0"/>
                <w:sz w:val="14"/>
              </w:rPr>
              <w:t>5</w:t>
            </w:r>
          </w:p>
        </w:tc>
        <w:tc>
          <w:tcPr>
            <w:tcW w:type="dxa" w:w="2664"/>
            <w:vAlign w:val="center"/>
          </w:tcPr>
          <w:p>
            <w:r/>
            <w:r>
              <w:rPr>
                <w:b w:val="0"/>
                <w:sz w:val="14"/>
              </w:rPr>
              <w:t>Windowed re-reservation + path_version invalidation + X-09.</w:t>
            </w:r>
          </w:p>
        </w:tc>
        <w:tc>
          <w:tcPr>
            <w:tcW w:type="dxa" w:w="2232"/>
            <w:vAlign w:val="center"/>
          </w:tcPr>
          <w:p>
            <w:r/>
            <w:r>
              <w:rPr>
                <w:b w:val="0"/>
                <w:sz w:val="14"/>
              </w:rPr>
              <w:t>Never headline as novel.</w:t>
            </w:r>
          </w:p>
        </w:tc>
      </w:tr>
      <w:tr>
        <w:tc>
          <w:tcPr>
            <w:tcW w:type="dxa" w:w="504"/>
            <w:vAlign w:val="center"/>
          </w:tcPr>
          <w:p>
            <w:r/>
            <w:r>
              <w:rPr>
                <w:b w:val="0"/>
                <w:sz w:val="14"/>
              </w:rPr>
              <w:t>N3</w:t>
            </w:r>
          </w:p>
        </w:tc>
        <w:tc>
          <w:tcPr>
            <w:tcW w:type="dxa" w:w="1800"/>
            <w:vAlign w:val="center"/>
          </w:tcPr>
          <w:p>
            <w:r/>
            <w:r>
              <w:rPr>
                <w:b w:val="0"/>
                <w:sz w:val="14"/>
              </w:rPr>
              <w:t>Deterministic replay</w:t>
            </w:r>
          </w:p>
        </w:tc>
        <w:tc>
          <w:tcPr>
            <w:tcW w:type="dxa" w:w="1656"/>
            <w:vAlign w:val="center"/>
          </w:tcPr>
          <w:p>
            <w:r/>
            <w:r>
              <w:rPr>
                <w:b w:val="0"/>
                <w:sz w:val="14"/>
              </w:rPr>
              <w:t>GENUINE (engineering)</w:t>
            </w:r>
          </w:p>
        </w:tc>
        <w:tc>
          <w:tcPr>
            <w:tcW w:type="dxa" w:w="2880"/>
            <w:vAlign w:val="center"/>
          </w:tcPr>
          <w:p>
            <w:r/>
            <w:r>
              <w:rPr>
                <w:b w:val="0"/>
                <w:sz w:val="14"/>
              </w:rPr>
              <w:t>Not a new algorithm, but rare and valuable in hackathon multi-agent systems; buys auditability.</w:t>
            </w:r>
          </w:p>
        </w:tc>
        <w:tc>
          <w:tcPr>
            <w:tcW w:type="dxa" w:w="720"/>
            <w:vAlign w:val="center"/>
          </w:tcPr>
          <w:p>
            <w:r/>
            <w:r>
              <w:rPr>
                <w:b w:val="0"/>
                <w:sz w:val="14"/>
              </w:rPr>
              <w:t>8</w:t>
            </w:r>
          </w:p>
        </w:tc>
        <w:tc>
          <w:tcPr>
            <w:tcW w:type="dxa" w:w="2664"/>
            <w:vAlign w:val="center"/>
          </w:tcPr>
          <w:p>
            <w:r/>
            <w:r>
              <w:rPr>
                <w:b w:val="0"/>
                <w:sz w:val="14"/>
              </w:rPr>
              <w:t>X-22 trace hash; run same seed twice and show identical hashes.</w:t>
            </w:r>
          </w:p>
        </w:tc>
        <w:tc>
          <w:tcPr>
            <w:tcW w:type="dxa" w:w="2232"/>
            <w:vAlign w:val="center"/>
          </w:tcPr>
          <w:p>
            <w:r/>
            <w:r>
              <w:rPr>
                <w:b w:val="0"/>
                <w:sz w:val="14"/>
              </w:rPr>
              <w:t>Strong engineering differentiator.</w:t>
            </w:r>
          </w:p>
        </w:tc>
      </w:tr>
      <w:tr>
        <w:tc>
          <w:tcPr>
            <w:tcW w:type="dxa" w:w="504"/>
            <w:vAlign w:val="center"/>
          </w:tcPr>
          <w:p>
            <w:r/>
            <w:r>
              <w:rPr>
                <w:b w:val="0"/>
                <w:sz w:val="14"/>
              </w:rPr>
              <w:t>N4</w:t>
            </w:r>
          </w:p>
        </w:tc>
        <w:tc>
          <w:tcPr>
            <w:tcW w:type="dxa" w:w="1800"/>
            <w:vAlign w:val="center"/>
          </w:tcPr>
          <w:p>
            <w:r/>
            <w:r>
              <w:rPr>
                <w:b w:val="0"/>
                <w:sz w:val="14"/>
              </w:rPr>
              <w:t>Deadlock detection with graded ladder</w:t>
            </w:r>
          </w:p>
        </w:tc>
        <w:tc>
          <w:tcPr>
            <w:tcW w:type="dxa" w:w="1656"/>
            <w:vAlign w:val="center"/>
          </w:tcPr>
          <w:p>
            <w:r/>
            <w:r>
              <w:rPr>
                <w:b w:val="0"/>
                <w:sz w:val="14"/>
              </w:rPr>
              <w:t>INCREMENTAL</w:t>
            </w:r>
          </w:p>
        </w:tc>
        <w:tc>
          <w:tcPr>
            <w:tcW w:type="dxa" w:w="2880"/>
            <w:vAlign w:val="center"/>
          </w:tcPr>
          <w:p>
            <w:r/>
            <w:r>
              <w:rPr>
                <w:b w:val="0"/>
                <w:sz w:val="14"/>
              </w:rPr>
              <w:t>Wait-for cycles and AGV deadlock handling are classical.</w:t>
            </w:r>
          </w:p>
        </w:tc>
        <w:tc>
          <w:tcPr>
            <w:tcW w:type="dxa" w:w="720"/>
            <w:vAlign w:val="center"/>
          </w:tcPr>
          <w:p>
            <w:r/>
            <w:r>
              <w:rPr>
                <w:b w:val="0"/>
                <w:sz w:val="14"/>
              </w:rPr>
              <w:t>6</w:t>
            </w:r>
          </w:p>
        </w:tc>
        <w:tc>
          <w:tcPr>
            <w:tcW w:type="dxa" w:w="2664"/>
            <w:vAlign w:val="center"/>
          </w:tcPr>
          <w:p>
            <w:r/>
            <w:r>
              <w:rPr>
                <w:b w:val="0"/>
                <w:sz w:val="14"/>
              </w:rPr>
              <w:t>X-06 proactive avoidance with total priority + inheritance.</w:t>
            </w:r>
          </w:p>
        </w:tc>
        <w:tc>
          <w:tcPr>
            <w:tcW w:type="dxa" w:w="2232"/>
            <w:vAlign w:val="center"/>
          </w:tcPr>
          <w:p>
            <w:r/>
            <w:r>
              <w:rPr>
                <w:b w:val="0"/>
                <w:sz w:val="14"/>
              </w:rPr>
              <w:t>Good system feature, weak standalone novelty.</w:t>
            </w:r>
          </w:p>
        </w:tc>
      </w:tr>
      <w:tr>
        <w:tc>
          <w:tcPr>
            <w:tcW w:type="dxa" w:w="504"/>
            <w:vAlign w:val="center"/>
          </w:tcPr>
          <w:p>
            <w:r/>
            <w:r>
              <w:rPr>
                <w:b w:val="0"/>
                <w:sz w:val="14"/>
              </w:rPr>
              <w:t>N5</w:t>
            </w:r>
          </w:p>
        </w:tc>
        <w:tc>
          <w:tcPr>
            <w:tcW w:type="dxa" w:w="1800"/>
            <w:vAlign w:val="center"/>
          </w:tcPr>
          <w:p>
            <w:r/>
            <w:r>
              <w:rPr>
                <w:b w:val="0"/>
                <w:sz w:val="14"/>
              </w:rPr>
              <w:t>Edge-AI advisory behind hard safety firewall</w:t>
            </w:r>
          </w:p>
        </w:tc>
        <w:tc>
          <w:tcPr>
            <w:tcW w:type="dxa" w:w="1656"/>
            <w:vAlign w:val="center"/>
          </w:tcPr>
          <w:p>
            <w:r/>
            <w:r>
              <w:rPr>
                <w:b w:val="0"/>
                <w:sz w:val="14"/>
              </w:rPr>
              <w:t>GENUINE (engineering)</w:t>
            </w:r>
          </w:p>
        </w:tc>
        <w:tc>
          <w:tcPr>
            <w:tcW w:type="dxa" w:w="2880"/>
            <w:vAlign w:val="center"/>
          </w:tcPr>
          <w:p>
            <w:r/>
            <w:r>
              <w:rPr>
                <w:b w:val="0"/>
                <w:sz w:val="14"/>
              </w:rPr>
              <w:t>Runtime assurance / Simplex-style separation is known, but enforcing and measuring it in a fleet demo is defensible.</w:t>
            </w:r>
          </w:p>
        </w:tc>
        <w:tc>
          <w:tcPr>
            <w:tcW w:type="dxa" w:w="720"/>
            <w:vAlign w:val="center"/>
          </w:tcPr>
          <w:p>
            <w:r/>
            <w:r>
              <w:rPr>
                <w:b w:val="0"/>
                <w:sz w:val="14"/>
              </w:rPr>
              <w:t>9</w:t>
            </w:r>
          </w:p>
        </w:tc>
        <w:tc>
          <w:tcPr>
            <w:tcW w:type="dxa" w:w="2664"/>
            <w:vAlign w:val="center"/>
          </w:tcPr>
          <w:p>
            <w:r/>
            <w:r>
              <w:rPr>
                <w:b w:val="0"/>
                <w:sz w:val="14"/>
              </w:rPr>
              <w:t>X-04 + veto counter + ML contribution delta + live model kill.</w:t>
            </w:r>
          </w:p>
        </w:tc>
        <w:tc>
          <w:tcPr>
            <w:tcW w:type="dxa" w:w="2232"/>
            <w:vAlign w:val="center"/>
          </w:tcPr>
          <w:p>
            <w:r/>
            <w:r>
              <w:rPr>
                <w:b w:val="0"/>
                <w:sz w:val="14"/>
              </w:rPr>
              <w:t>Strongest current claim if measured.</w:t>
            </w:r>
          </w:p>
        </w:tc>
      </w:tr>
      <w:tr>
        <w:tc>
          <w:tcPr>
            <w:tcW w:type="dxa" w:w="504"/>
            <w:vAlign w:val="center"/>
          </w:tcPr>
          <w:p>
            <w:r/>
            <w:r>
              <w:rPr>
                <w:b w:val="0"/>
                <w:sz w:val="14"/>
              </w:rPr>
              <w:t>N6</w:t>
            </w:r>
          </w:p>
        </w:tc>
        <w:tc>
          <w:tcPr>
            <w:tcW w:type="dxa" w:w="1800"/>
            <w:vAlign w:val="center"/>
          </w:tcPr>
          <w:p>
            <w:r/>
            <w:r>
              <w:rPr>
                <w:b w:val="0"/>
                <w:sz w:val="14"/>
              </w:rPr>
              <w:t>Graceful degradation ladder</w:t>
            </w:r>
          </w:p>
        </w:tc>
        <w:tc>
          <w:tcPr>
            <w:tcW w:type="dxa" w:w="1656"/>
            <w:vAlign w:val="center"/>
          </w:tcPr>
          <w:p>
            <w:r/>
            <w:r>
              <w:rPr>
                <w:b w:val="0"/>
                <w:sz w:val="14"/>
              </w:rPr>
              <w:t>INCREMENTAL</w:t>
            </w:r>
          </w:p>
        </w:tc>
        <w:tc>
          <w:tcPr>
            <w:tcW w:type="dxa" w:w="2880"/>
            <w:vAlign w:val="center"/>
          </w:tcPr>
          <w:p>
            <w:r/>
            <w:r>
              <w:rPr>
                <w:b w:val="0"/>
                <w:sz w:val="14"/>
              </w:rPr>
              <w:t>Mode-based degradation is standard fault-tolerant design; enums alone are not novel.</w:t>
            </w:r>
          </w:p>
        </w:tc>
        <w:tc>
          <w:tcPr>
            <w:tcW w:type="dxa" w:w="720"/>
            <w:vAlign w:val="center"/>
          </w:tcPr>
          <w:p>
            <w:r/>
            <w:r>
              <w:rPr>
                <w:b w:val="0"/>
                <w:sz w:val="14"/>
              </w:rPr>
              <w:t>7</w:t>
            </w:r>
          </w:p>
        </w:tc>
        <w:tc>
          <w:tcPr>
            <w:tcW w:type="dxa" w:w="2664"/>
            <w:vAlign w:val="center"/>
          </w:tcPr>
          <w:p>
            <w:r/>
            <w:r>
              <w:rPr>
                <w:b w:val="0"/>
                <w:sz w:val="14"/>
              </w:rPr>
              <w:t>X-02 measured packet loss/jitter/partition.</w:t>
            </w:r>
          </w:p>
        </w:tc>
        <w:tc>
          <w:tcPr>
            <w:tcW w:type="dxa" w:w="2232"/>
            <w:vAlign w:val="center"/>
          </w:tcPr>
          <w:p>
            <w:r/>
            <w:r>
              <w:rPr>
                <w:b w:val="0"/>
                <w:sz w:val="14"/>
              </w:rPr>
              <w:t>Sell resilience evidence, not novelty.</w:t>
            </w:r>
          </w:p>
        </w:tc>
      </w:tr>
      <w:tr>
        <w:tc>
          <w:tcPr>
            <w:tcW w:type="dxa" w:w="504"/>
            <w:vAlign w:val="center"/>
          </w:tcPr>
          <w:p>
            <w:r/>
            <w:r>
              <w:rPr>
                <w:b w:val="0"/>
                <w:sz w:val="14"/>
              </w:rPr>
              <w:t>N7</w:t>
            </w:r>
          </w:p>
        </w:tc>
        <w:tc>
          <w:tcPr>
            <w:tcW w:type="dxa" w:w="1800"/>
            <w:vAlign w:val="center"/>
          </w:tcPr>
          <w:p>
            <w:r/>
            <w:r>
              <w:rPr>
                <w:b w:val="0"/>
                <w:sz w:val="14"/>
              </w:rPr>
              <w:t>Live digital-twin command centre</w:t>
            </w:r>
          </w:p>
        </w:tc>
        <w:tc>
          <w:tcPr>
            <w:tcW w:type="dxa" w:w="1656"/>
            <w:vAlign w:val="center"/>
          </w:tcPr>
          <w:p>
            <w:r/>
            <w:r>
              <w:rPr>
                <w:b w:val="0"/>
                <w:sz w:val="14"/>
              </w:rPr>
              <w:t>OVERCLAIMED AS NOVELTY</w:t>
            </w:r>
          </w:p>
        </w:tc>
        <w:tc>
          <w:tcPr>
            <w:tcW w:type="dxa" w:w="2880"/>
            <w:vAlign w:val="center"/>
          </w:tcPr>
          <w:p>
            <w:r/>
            <w:r>
              <w:rPr>
                <w:b w:val="0"/>
                <w:sz w:val="14"/>
              </w:rPr>
              <w:t>A UI is differentiation, not a technical contribution.</w:t>
            </w:r>
          </w:p>
        </w:tc>
        <w:tc>
          <w:tcPr>
            <w:tcW w:type="dxa" w:w="720"/>
            <w:vAlign w:val="center"/>
          </w:tcPr>
          <w:p>
            <w:r/>
            <w:r>
              <w:rPr>
                <w:b w:val="0"/>
                <w:sz w:val="14"/>
              </w:rPr>
              <w:t>9</w:t>
            </w:r>
          </w:p>
        </w:tc>
        <w:tc>
          <w:tcPr>
            <w:tcW w:type="dxa" w:w="2664"/>
            <w:vAlign w:val="center"/>
          </w:tcPr>
          <w:p>
            <w:r/>
            <w:r>
              <w:rPr>
                <w:b w:val="0"/>
                <w:sz w:val="14"/>
              </w:rPr>
              <w:t>Lead with Decision Inspector and causal overlays.</w:t>
            </w:r>
          </w:p>
        </w:tc>
        <w:tc>
          <w:tcPr>
            <w:tcW w:type="dxa" w:w="2232"/>
            <w:vAlign w:val="center"/>
          </w:tcPr>
          <w:p>
            <w:r/>
            <w:r>
              <w:rPr>
                <w:b w:val="0"/>
                <w:sz w:val="14"/>
              </w:rPr>
              <w:t>Reclassify as product differentiation.</w:t>
            </w:r>
          </w:p>
        </w:tc>
      </w:tr>
      <w:tr>
        <w:tc>
          <w:tcPr>
            <w:tcW w:type="dxa" w:w="504"/>
            <w:vAlign w:val="center"/>
          </w:tcPr>
          <w:p>
            <w:r/>
            <w:r>
              <w:rPr>
                <w:b w:val="0"/>
                <w:sz w:val="14"/>
              </w:rPr>
              <w:t>N8</w:t>
            </w:r>
          </w:p>
        </w:tc>
        <w:tc>
          <w:tcPr>
            <w:tcW w:type="dxa" w:w="1800"/>
            <w:vAlign w:val="center"/>
          </w:tcPr>
          <w:p>
            <w:r/>
            <w:r>
              <w:rPr>
                <w:b w:val="0"/>
                <w:sz w:val="14"/>
              </w:rPr>
              <w:t>Closed-loop analytics into bid weights</w:t>
            </w:r>
          </w:p>
        </w:tc>
        <w:tc>
          <w:tcPr>
            <w:tcW w:type="dxa" w:w="1656"/>
            <w:vAlign w:val="center"/>
          </w:tcPr>
          <w:p>
            <w:r/>
            <w:r>
              <w:rPr>
                <w:b w:val="0"/>
                <w:sz w:val="14"/>
              </w:rPr>
              <w:t>OVERCLAIMED IN CURRENT FORM</w:t>
            </w:r>
          </w:p>
        </w:tc>
        <w:tc>
          <w:tcPr>
            <w:tcW w:type="dxa" w:w="2880"/>
            <w:vAlign w:val="center"/>
          </w:tcPr>
          <w:p>
            <w:r/>
            <w:r>
              <w:rPr>
                <w:b w:val="0"/>
                <w:sz w:val="14"/>
              </w:rPr>
              <w:t>Current design is offline tuning with a feedback arrow; judges will ask for a learning rule and convergence evidence.</w:t>
            </w:r>
          </w:p>
        </w:tc>
        <w:tc>
          <w:tcPr>
            <w:tcW w:type="dxa" w:w="720"/>
            <w:vAlign w:val="center"/>
          </w:tcPr>
          <w:p>
            <w:r/>
            <w:r>
              <w:rPr>
                <w:b w:val="0"/>
                <w:sz w:val="14"/>
              </w:rPr>
              <w:t>4</w:t>
            </w:r>
          </w:p>
        </w:tc>
        <w:tc>
          <w:tcPr>
            <w:tcW w:type="dxa" w:w="2664"/>
            <w:vAlign w:val="center"/>
          </w:tcPr>
          <w:p>
            <w:r/>
            <w:r>
              <w:rPr>
                <w:b w:val="0"/>
                <w:sz w:val="14"/>
              </w:rPr>
              <w:t>Delete or implement X-19 UCB1 + regret/stability evidence.</w:t>
            </w:r>
          </w:p>
        </w:tc>
        <w:tc>
          <w:tcPr>
            <w:tcW w:type="dxa" w:w="2232"/>
            <w:vAlign w:val="center"/>
          </w:tcPr>
          <w:p>
            <w:r/>
            <w:r>
              <w:rPr>
                <w:b w:val="0"/>
                <w:sz w:val="14"/>
              </w:rPr>
              <w:t>Do not claim unless X-19 is real.</w:t>
            </w:r>
          </w:p>
        </w:tc>
      </w:tr>
    </w:tbl>
    <w:p/>
    <w:p>
      <w:pPr>
        <w:pStyle w:val="Heading2"/>
      </w:pPr>
      <w:r>
        <w:t>Novelty rank by real judge impact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vAlign w:val="center"/>
            <w:shd w:fill="D9EAF7"/>
          </w:tcPr>
          <w:p>
            <w:r/>
            <w:r>
              <w:rPr>
                <w:b/>
                <w:sz w:val="15"/>
              </w:rPr>
              <w:t>Rank</w:t>
            </w:r>
          </w:p>
        </w:tc>
        <w:tc>
          <w:tcPr>
            <w:tcW w:type="dxa" w:w="3528"/>
            <w:vAlign w:val="center"/>
            <w:shd w:fill="D9EAF7"/>
          </w:tcPr>
          <w:p>
            <w:r/>
            <w:r>
              <w:rPr>
                <w:b/>
                <w:sz w:val="15"/>
              </w:rPr>
              <w:t>Claim</w:t>
            </w:r>
          </w:p>
        </w:tc>
        <w:tc>
          <w:tcPr>
            <w:tcW w:type="dxa" w:w="792"/>
            <w:vAlign w:val="center"/>
            <w:shd w:fill="D9EAF7"/>
          </w:tcPr>
          <w:p>
            <w:r/>
            <w:r>
              <w:rPr>
                <w:b/>
                <w:sz w:val="15"/>
              </w:rPr>
              <w:t>Impact</w:t>
            </w:r>
          </w:p>
        </w:tc>
        <w:tc>
          <w:tcPr>
            <w:tcW w:type="dxa" w:w="5040"/>
            <w:vAlign w:val="center"/>
            <w:shd w:fill="D9EAF7"/>
          </w:tcPr>
          <w:p>
            <w:r/>
            <w:r>
              <w:rPr>
                <w:b/>
                <w:sz w:val="15"/>
              </w:rPr>
              <w:t>Interpretation</w:t>
            </w:r>
          </w:p>
        </w:tc>
      </w:tr>
      <w:tr>
        <w:tc>
          <w:tcPr>
            <w:tcW w:type="dxa" w:w="648"/>
            <w:vAlign w:val="center"/>
          </w:tcPr>
          <w:p>
            <w:r/>
            <w:r>
              <w:rPr>
                <w:b w:val="0"/>
                <w:sz w:val="15"/>
              </w:rPr>
              <w:t>1</w:t>
            </w:r>
          </w:p>
        </w:tc>
        <w:tc>
          <w:tcPr>
            <w:tcW w:type="dxa" w:w="3528"/>
            <w:vAlign w:val="center"/>
          </w:tcPr>
          <w:p>
            <w:r/>
            <w:r>
              <w:rPr>
                <w:b w:val="0"/>
                <w:sz w:val="15"/>
              </w:rPr>
              <w:t>N5 — Edge-AI safety firewall</w:t>
            </w:r>
          </w:p>
        </w:tc>
        <w:tc>
          <w:tcPr>
            <w:tcW w:type="dxa" w:w="792"/>
            <w:vAlign w:val="center"/>
          </w:tcPr>
          <w:p>
            <w:r/>
            <w:r>
              <w:rPr>
                <w:b w:val="0"/>
                <w:sz w:val="15"/>
              </w:rPr>
              <w:t>9</w:t>
            </w:r>
          </w:p>
        </w:tc>
        <w:tc>
          <w:tcPr>
            <w:tcW w:type="dxa" w:w="5040"/>
            <w:vAlign w:val="center"/>
          </w:tcPr>
          <w:p>
            <w:r/>
            <w:r>
              <w:rPr>
                <w:b w:val="0"/>
                <w:sz w:val="15"/>
              </w:rPr>
              <w:t>Strong if measured; answers trust + AI relevance.</w:t>
            </w:r>
          </w:p>
        </w:tc>
      </w:tr>
      <w:tr>
        <w:tc>
          <w:tcPr>
            <w:tcW w:type="dxa" w:w="648"/>
            <w:vAlign w:val="center"/>
          </w:tcPr>
          <w:p>
            <w:r/>
            <w:r>
              <w:rPr>
                <w:b w:val="0"/>
                <w:sz w:val="15"/>
              </w:rPr>
              <w:t>2</w:t>
            </w:r>
          </w:p>
        </w:tc>
        <w:tc>
          <w:tcPr>
            <w:tcW w:type="dxa" w:w="3528"/>
            <w:vAlign w:val="center"/>
          </w:tcPr>
          <w:p>
            <w:r/>
            <w:r>
              <w:rPr>
                <w:b w:val="0"/>
                <w:sz w:val="15"/>
              </w:rPr>
              <w:t>N7 — Digital twin (as differentiation)</w:t>
            </w:r>
          </w:p>
        </w:tc>
        <w:tc>
          <w:tcPr>
            <w:tcW w:type="dxa" w:w="792"/>
            <w:vAlign w:val="center"/>
          </w:tcPr>
          <w:p>
            <w:r/>
            <w:r>
              <w:rPr>
                <w:b w:val="0"/>
                <w:sz w:val="15"/>
              </w:rPr>
              <w:t>9</w:t>
            </w:r>
          </w:p>
        </w:tc>
        <w:tc>
          <w:tcPr>
            <w:tcW w:type="dxa" w:w="5040"/>
            <w:vAlign w:val="center"/>
          </w:tcPr>
          <w:p>
            <w:r/>
            <w:r>
              <w:rPr>
                <w:b w:val="0"/>
                <w:sz w:val="15"/>
              </w:rPr>
              <w:t>Very strong demo differentiation, but not novelty.</w:t>
            </w:r>
          </w:p>
        </w:tc>
      </w:tr>
      <w:tr>
        <w:tc>
          <w:tcPr>
            <w:tcW w:type="dxa" w:w="648"/>
            <w:vAlign w:val="center"/>
          </w:tcPr>
          <w:p>
            <w:r/>
            <w:r>
              <w:rPr>
                <w:b w:val="0"/>
                <w:sz w:val="15"/>
              </w:rPr>
              <w:t>3</w:t>
            </w:r>
          </w:p>
        </w:tc>
        <w:tc>
          <w:tcPr>
            <w:tcW w:type="dxa" w:w="3528"/>
            <w:vAlign w:val="center"/>
          </w:tcPr>
          <w:p>
            <w:r/>
            <w:r>
              <w:rPr>
                <w:b w:val="0"/>
                <w:sz w:val="15"/>
              </w:rPr>
              <w:t>N3 — Deterministic replay</w:t>
            </w:r>
          </w:p>
        </w:tc>
        <w:tc>
          <w:tcPr>
            <w:tcW w:type="dxa" w:w="792"/>
            <w:vAlign w:val="center"/>
          </w:tcPr>
          <w:p>
            <w:r/>
            <w:r>
              <w:rPr>
                <w:b w:val="0"/>
                <w:sz w:val="15"/>
              </w:rPr>
              <w:t>8</w:t>
            </w:r>
          </w:p>
        </w:tc>
        <w:tc>
          <w:tcPr>
            <w:tcW w:type="dxa" w:w="5040"/>
            <w:vAlign w:val="center"/>
          </w:tcPr>
          <w:p>
            <w:r/>
            <w:r>
              <w:rPr>
                <w:b w:val="0"/>
                <w:sz w:val="15"/>
              </w:rPr>
              <w:t>Evidence and auditability multiplier.</w:t>
            </w:r>
          </w:p>
        </w:tc>
      </w:tr>
      <w:tr>
        <w:tc>
          <w:tcPr>
            <w:tcW w:type="dxa" w:w="648"/>
            <w:vAlign w:val="center"/>
          </w:tcPr>
          <w:p>
            <w:r/>
            <w:r>
              <w:rPr>
                <w:b w:val="0"/>
                <w:sz w:val="15"/>
              </w:rPr>
              <w:t>4</w:t>
            </w:r>
          </w:p>
        </w:tc>
        <w:tc>
          <w:tcPr>
            <w:tcW w:type="dxa" w:w="3528"/>
            <w:vAlign w:val="center"/>
          </w:tcPr>
          <w:p>
            <w:r/>
            <w:r>
              <w:rPr>
                <w:b w:val="0"/>
                <w:sz w:val="15"/>
              </w:rPr>
              <w:t>N6 — Degradation ladder</w:t>
            </w:r>
          </w:p>
        </w:tc>
        <w:tc>
          <w:tcPr>
            <w:tcW w:type="dxa" w:w="792"/>
            <w:vAlign w:val="center"/>
          </w:tcPr>
          <w:p>
            <w:r/>
            <w:r>
              <w:rPr>
                <w:b w:val="0"/>
                <w:sz w:val="15"/>
              </w:rPr>
              <w:t>7</w:t>
            </w:r>
          </w:p>
        </w:tc>
        <w:tc>
          <w:tcPr>
            <w:tcW w:type="dxa" w:w="5040"/>
            <w:vAlign w:val="center"/>
          </w:tcPr>
          <w:p>
            <w:r/>
            <w:r>
              <w:rPr>
                <w:b w:val="0"/>
                <w:sz w:val="15"/>
              </w:rPr>
              <w:t>Relevant when network impairment is real.</w:t>
            </w:r>
          </w:p>
        </w:tc>
      </w:tr>
      <w:tr>
        <w:tc>
          <w:tcPr>
            <w:tcW w:type="dxa" w:w="648"/>
            <w:vAlign w:val="center"/>
          </w:tcPr>
          <w:p>
            <w:r/>
            <w:r>
              <w:rPr>
                <w:b w:val="0"/>
                <w:sz w:val="15"/>
              </w:rPr>
              <w:t>5</w:t>
            </w:r>
          </w:p>
        </w:tc>
        <w:tc>
          <w:tcPr>
            <w:tcW w:type="dxa" w:w="3528"/>
            <w:vAlign w:val="center"/>
          </w:tcPr>
          <w:p>
            <w:r/>
            <w:r>
              <w:rPr>
                <w:b w:val="0"/>
                <w:sz w:val="15"/>
              </w:rPr>
              <w:t>N1 — Decentralized auction</w:t>
            </w:r>
          </w:p>
        </w:tc>
        <w:tc>
          <w:tcPr>
            <w:tcW w:type="dxa" w:w="792"/>
            <w:vAlign w:val="center"/>
          </w:tcPr>
          <w:p>
            <w:r/>
            <w:r>
              <w:rPr>
                <w:b w:val="0"/>
                <w:sz w:val="15"/>
              </w:rPr>
              <w:t>6</w:t>
            </w:r>
          </w:p>
        </w:tc>
        <w:tc>
          <w:tcPr>
            <w:tcW w:type="dxa" w:w="5040"/>
            <w:vAlign w:val="center"/>
          </w:tcPr>
          <w:p>
            <w:r/>
            <w:r>
              <w:rPr>
                <w:b w:val="0"/>
                <w:sz w:val="15"/>
              </w:rPr>
              <w:t>Useful differentiator but standard family.</w:t>
            </w:r>
          </w:p>
        </w:tc>
      </w:tr>
      <w:tr>
        <w:tc>
          <w:tcPr>
            <w:tcW w:type="dxa" w:w="648"/>
            <w:vAlign w:val="center"/>
          </w:tcPr>
          <w:p>
            <w:r/>
            <w:r>
              <w:rPr>
                <w:b w:val="0"/>
                <w:sz w:val="15"/>
              </w:rPr>
              <w:t>6</w:t>
            </w:r>
          </w:p>
        </w:tc>
        <w:tc>
          <w:tcPr>
            <w:tcW w:type="dxa" w:w="3528"/>
            <w:vAlign w:val="center"/>
          </w:tcPr>
          <w:p>
            <w:r/>
            <w:r>
              <w:rPr>
                <w:b w:val="0"/>
                <w:sz w:val="15"/>
              </w:rPr>
              <w:t>N4 — Deadlock ladder</w:t>
            </w:r>
          </w:p>
        </w:tc>
        <w:tc>
          <w:tcPr>
            <w:tcW w:type="dxa" w:w="792"/>
            <w:vAlign w:val="center"/>
          </w:tcPr>
          <w:p>
            <w:r/>
            <w:r>
              <w:rPr>
                <w:b w:val="0"/>
                <w:sz w:val="15"/>
              </w:rPr>
              <w:t>6</w:t>
            </w:r>
          </w:p>
        </w:tc>
        <w:tc>
          <w:tcPr>
            <w:tcW w:type="dxa" w:w="5040"/>
            <w:vAlign w:val="center"/>
          </w:tcPr>
          <w:p>
            <w:r/>
            <w:r>
              <w:rPr>
                <w:b w:val="0"/>
                <w:sz w:val="15"/>
              </w:rPr>
              <w:t>Good engineering, classical ingredients.</w:t>
            </w:r>
          </w:p>
        </w:tc>
      </w:tr>
      <w:tr>
        <w:tc>
          <w:tcPr>
            <w:tcW w:type="dxa" w:w="648"/>
            <w:vAlign w:val="center"/>
          </w:tcPr>
          <w:p>
            <w:r/>
            <w:r>
              <w:rPr>
                <w:b w:val="0"/>
                <w:sz w:val="15"/>
              </w:rPr>
              <w:t>7</w:t>
            </w:r>
          </w:p>
        </w:tc>
        <w:tc>
          <w:tcPr>
            <w:tcW w:type="dxa" w:w="3528"/>
            <w:vAlign w:val="center"/>
          </w:tcPr>
          <w:p>
            <w:r/>
            <w:r>
              <w:rPr>
                <w:b w:val="0"/>
                <w:sz w:val="15"/>
              </w:rPr>
              <w:t>N2 — Intent + reservation</w:t>
            </w:r>
          </w:p>
        </w:tc>
        <w:tc>
          <w:tcPr>
            <w:tcW w:type="dxa" w:w="792"/>
            <w:vAlign w:val="center"/>
          </w:tcPr>
          <w:p>
            <w:r/>
            <w:r>
              <w:rPr>
                <w:b w:val="0"/>
                <w:sz w:val="15"/>
              </w:rPr>
              <w:t>5</w:t>
            </w:r>
          </w:p>
        </w:tc>
        <w:tc>
          <w:tcPr>
            <w:tcW w:type="dxa" w:w="5040"/>
            <w:vAlign w:val="center"/>
          </w:tcPr>
          <w:p>
            <w:r/>
            <w:r>
              <w:rPr>
                <w:b w:val="0"/>
                <w:sz w:val="15"/>
              </w:rPr>
              <w:t>Necessary capability; table stakes.</w:t>
            </w:r>
          </w:p>
        </w:tc>
      </w:tr>
      <w:tr>
        <w:tc>
          <w:tcPr>
            <w:tcW w:type="dxa" w:w="648"/>
            <w:vAlign w:val="center"/>
          </w:tcPr>
          <w:p>
            <w:r/>
            <w:r>
              <w:rPr>
                <w:b w:val="0"/>
                <w:sz w:val="15"/>
              </w:rPr>
              <w:t>8</w:t>
            </w:r>
          </w:p>
        </w:tc>
        <w:tc>
          <w:tcPr>
            <w:tcW w:type="dxa" w:w="3528"/>
            <w:vAlign w:val="center"/>
          </w:tcPr>
          <w:p>
            <w:r/>
            <w:r>
              <w:rPr>
                <w:b w:val="0"/>
                <w:sz w:val="15"/>
              </w:rPr>
              <w:t>N8 — Closed-loop analytics (current form)</w:t>
            </w:r>
          </w:p>
        </w:tc>
        <w:tc>
          <w:tcPr>
            <w:tcW w:type="dxa" w:w="792"/>
            <w:vAlign w:val="center"/>
          </w:tcPr>
          <w:p>
            <w:r/>
            <w:r>
              <w:rPr>
                <w:b w:val="0"/>
                <w:sz w:val="15"/>
              </w:rPr>
              <w:t>4</w:t>
            </w:r>
          </w:p>
        </w:tc>
        <w:tc>
          <w:tcPr>
            <w:tcW w:type="dxa" w:w="5040"/>
            <w:vAlign w:val="center"/>
          </w:tcPr>
          <w:p>
            <w:r/>
            <w:r>
              <w:rPr>
                <w:b w:val="0"/>
                <w:sz w:val="15"/>
              </w:rPr>
              <w:t>Most attackable claim unless upgraded.</w:t>
            </w:r>
          </w:p>
        </w:tc>
      </w:tr>
    </w:tbl>
    <w:p/>
    <w:p>
      <w:pPr>
        <w:pStyle w:val="Heading2"/>
      </w:pPr>
      <w:r>
        <w:t>New claims created by the addendum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48"/>
            <w:vAlign w:val="center"/>
            <w:shd w:fill="D9EAF7"/>
          </w:tcPr>
          <w:p>
            <w:r/>
            <w:r>
              <w:rPr>
                <w:b/>
                <w:sz w:val="15"/>
              </w:rPr>
              <w:t>ID</w:t>
            </w:r>
          </w:p>
        </w:tc>
        <w:tc>
          <w:tcPr>
            <w:tcW w:type="dxa" w:w="2952"/>
            <w:vAlign w:val="center"/>
            <w:shd w:fill="D9EAF7"/>
          </w:tcPr>
          <w:p>
            <w:r/>
            <w:r>
              <w:rPr>
                <w:b/>
                <w:sz w:val="15"/>
              </w:rPr>
              <w:t>Claim</w:t>
            </w:r>
          </w:p>
        </w:tc>
        <w:tc>
          <w:tcPr>
            <w:tcW w:type="dxa" w:w="2448"/>
            <w:vAlign w:val="center"/>
            <w:shd w:fill="D9EAF7"/>
          </w:tcPr>
          <w:p>
            <w:r/>
            <w:r>
              <w:rPr>
                <w:b/>
                <w:sz w:val="15"/>
              </w:rPr>
              <w:t>Verdict</w:t>
            </w:r>
          </w:p>
        </w:tc>
        <w:tc>
          <w:tcPr>
            <w:tcW w:type="dxa" w:w="792"/>
            <w:vAlign w:val="center"/>
            <w:shd w:fill="D9EAF7"/>
          </w:tcPr>
          <w:p>
            <w:r/>
            <w:r>
              <w:rPr>
                <w:b/>
                <w:sz w:val="15"/>
              </w:rPr>
              <w:t>Impact</w:t>
            </w:r>
          </w:p>
        </w:tc>
        <w:tc>
          <w:tcPr>
            <w:tcW w:type="dxa" w:w="5328"/>
            <w:vAlign w:val="center"/>
            <w:shd w:fill="D9EAF7"/>
          </w:tcPr>
          <w:p>
            <w:r/>
            <w:r>
              <w:rPr>
                <w:b/>
                <w:sz w:val="15"/>
              </w:rPr>
              <w:t>Condition</w:t>
            </w:r>
          </w:p>
        </w:tc>
      </w:tr>
      <w:tr>
        <w:tc>
          <w:tcPr>
            <w:tcW w:type="dxa" w:w="648"/>
            <w:vAlign w:val="center"/>
          </w:tcPr>
          <w:p>
            <w:r/>
            <w:r>
              <w:rPr>
                <w:b w:val="0"/>
                <w:sz w:val="15"/>
              </w:rPr>
              <w:t>N9</w:t>
            </w:r>
          </w:p>
        </w:tc>
        <w:tc>
          <w:tcPr>
            <w:tcW w:type="dxa" w:w="2952"/>
            <w:vAlign w:val="center"/>
          </w:tcPr>
          <w:p>
            <w:r/>
            <w:r>
              <w:rPr>
                <w:b w:val="0"/>
                <w:sz w:val="15"/>
              </w:rPr>
              <w:t>Adversarial robot containment</w:t>
            </w:r>
          </w:p>
        </w:tc>
        <w:tc>
          <w:tcPr>
            <w:tcW w:type="dxa" w:w="2448"/>
            <w:vAlign w:val="center"/>
          </w:tcPr>
          <w:p>
            <w:r/>
            <w:r>
              <w:rPr>
                <w:b w:val="0"/>
                <w:sz w:val="15"/>
              </w:rPr>
              <w:t>GENUINE</w:t>
            </w:r>
          </w:p>
        </w:tc>
        <w:tc>
          <w:tcPr>
            <w:tcW w:type="dxa" w:w="792"/>
            <w:vAlign w:val="center"/>
          </w:tcPr>
          <w:p>
            <w:r/>
            <w:r>
              <w:rPr>
                <w:b w:val="0"/>
                <w:sz w:val="15"/>
              </w:rPr>
              <w:t>9</w:t>
            </w:r>
          </w:p>
        </w:tc>
        <w:tc>
          <w:tcPr>
            <w:tcW w:type="dxa" w:w="5328"/>
            <w:vAlign w:val="center"/>
          </w:tcPr>
          <w:p>
            <w:r/>
            <w:r>
              <w:rPr>
                <w:b w:val="0"/>
                <w:sz w:val="15"/>
              </w:rPr>
              <w:t>X-10 must be real and demoable.</w:t>
            </w:r>
          </w:p>
        </w:tc>
      </w:tr>
      <w:tr>
        <w:tc>
          <w:tcPr>
            <w:tcW w:type="dxa" w:w="648"/>
            <w:vAlign w:val="center"/>
          </w:tcPr>
          <w:p>
            <w:r/>
            <w:r>
              <w:rPr>
                <w:b w:val="0"/>
                <w:sz w:val="15"/>
              </w:rPr>
              <w:t>N10</w:t>
            </w:r>
          </w:p>
        </w:tc>
        <w:tc>
          <w:tcPr>
            <w:tcW w:type="dxa" w:w="2952"/>
            <w:vAlign w:val="center"/>
          </w:tcPr>
          <w:p>
            <w:r/>
            <w:r>
              <w:rPr>
                <w:b w:val="0"/>
                <w:sz w:val="15"/>
              </w:rPr>
              <w:t>Counterfactual co-simulation</w:t>
            </w:r>
          </w:p>
        </w:tc>
        <w:tc>
          <w:tcPr>
            <w:tcW w:type="dxa" w:w="2448"/>
            <w:vAlign w:val="center"/>
          </w:tcPr>
          <w:p>
            <w:r/>
            <w:r>
              <w:rPr>
                <w:b w:val="0"/>
                <w:sz w:val="15"/>
              </w:rPr>
              <w:t>GENUINE (demo-level)</w:t>
            </w:r>
          </w:p>
        </w:tc>
        <w:tc>
          <w:tcPr>
            <w:tcW w:type="dxa" w:w="792"/>
            <w:vAlign w:val="center"/>
          </w:tcPr>
          <w:p>
            <w:r/>
            <w:r>
              <w:rPr>
                <w:b w:val="0"/>
                <w:sz w:val="15"/>
              </w:rPr>
              <w:t>10</w:t>
            </w:r>
          </w:p>
        </w:tc>
        <w:tc>
          <w:tcPr>
            <w:tcW w:type="dxa" w:w="5328"/>
            <w:vAlign w:val="center"/>
          </w:tcPr>
          <w:p>
            <w:r/>
            <w:r>
              <w:rPr>
                <w:b w:val="0"/>
                <w:sz w:val="15"/>
              </w:rPr>
              <w:t>X-12 + X-13 must be implemented honestly.</w:t>
            </w:r>
          </w:p>
        </w:tc>
      </w:tr>
    </w:tbl>
    <w:p/>
    <w:p>
      <w:r>
        <w:rPr>
          <w:b/>
        </w:rPr>
        <w:t xml:space="preserve">PROFESSOR — </w:t>
      </w:r>
      <w:r>
        <w:t>Stop saying “auction”, “reservation” or “deadlock detection” as though those words are inventions. The contribution is the engineered combination, runtime behavior and evidence.</w:t>
      </w:r>
    </w:p>
    <w:p>
      <w:r>
        <w:rPr>
          <w:b/>
        </w:rPr>
        <w:t xml:space="preserve">JUDGE — </w:t>
      </w:r>
      <w:r>
        <w:t>N9 and N10 are strong only if their underlying mechanics exist. Half-built novelty is worse than a smaller truthful claim.</w:t>
      </w:r>
    </w:p>
    <w:p>
      <w:pPr>
        <w:pStyle w:val="Heading1"/>
      </w:pPr>
      <w:r>
        <w:t>3. PROBLEM-STATEMENT COVERAGE — IS THE CORE CLAIM ACTUALLY TRUE?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88"/>
            <w:vAlign w:val="center"/>
            <w:shd w:fill="D9EAF7"/>
          </w:tcPr>
          <w:p>
            <w:r/>
            <w:r>
              <w:rPr>
                <w:b/>
                <w:sz w:val="14"/>
              </w:rPr>
              <w:t>Expectation</w:t>
            </w:r>
          </w:p>
        </w:tc>
        <w:tc>
          <w:tcPr>
            <w:tcW w:type="dxa" w:w="2376"/>
            <w:vAlign w:val="center"/>
            <w:shd w:fill="D9EAF7"/>
          </w:tcPr>
          <w:p>
            <w:r/>
            <w:r>
              <w:rPr>
                <w:b/>
                <w:sz w:val="14"/>
              </w:rPr>
              <w:t>Blueprint target</w:t>
            </w:r>
          </w:p>
        </w:tc>
        <w:tc>
          <w:tcPr>
            <w:tcW w:type="dxa" w:w="1080"/>
            <w:vAlign w:val="center"/>
            <w:shd w:fill="D9EAF7"/>
          </w:tcPr>
          <w:p>
            <w:r/>
            <w:r>
              <w:rPr>
                <w:b/>
                <w:sz w:val="14"/>
              </w:rPr>
              <w:t>Coverage</w:t>
            </w:r>
          </w:p>
        </w:tc>
        <w:tc>
          <w:tcPr>
            <w:tcW w:type="dxa" w:w="3816"/>
            <w:vAlign w:val="center"/>
            <w:shd w:fill="D9EAF7"/>
          </w:tcPr>
          <w:p>
            <w:r/>
            <w:r>
              <w:rPr>
                <w:b/>
                <w:sz w:val="14"/>
              </w:rPr>
              <w:t>Attack</w:t>
            </w:r>
          </w:p>
        </w:tc>
        <w:tc>
          <w:tcPr>
            <w:tcW w:type="dxa" w:w="1944"/>
            <w:vAlign w:val="center"/>
            <w:shd w:fill="D9EAF7"/>
          </w:tcPr>
          <w:p>
            <w:r/>
            <w:r>
              <w:rPr>
                <w:b/>
                <w:sz w:val="14"/>
              </w:rPr>
              <w:t>Close gap with</w:t>
            </w:r>
          </w:p>
        </w:tc>
      </w:tr>
      <w:tr>
        <w:tc>
          <w:tcPr>
            <w:tcW w:type="dxa" w:w="2088"/>
            <w:vAlign w:val="center"/>
          </w:tcPr>
          <w:p>
            <w:r/>
            <w:r>
              <w:rPr>
                <w:b w:val="0"/>
                <w:sz w:val="14"/>
              </w:rPr>
              <w:t>Multi-robot fleet</w:t>
            </w:r>
          </w:p>
        </w:tc>
        <w:tc>
          <w:tcPr>
            <w:tcW w:type="dxa" w:w="2376"/>
            <w:vAlign w:val="center"/>
          </w:tcPr>
          <w:p>
            <w:r/>
            <w:r>
              <w:rPr>
                <w:b w:val="0"/>
                <w:sz w:val="14"/>
              </w:rPr>
              <w:t>50 concurrent AMRs</w:t>
            </w:r>
          </w:p>
        </w:tc>
        <w:tc>
          <w:tcPr>
            <w:tcW w:type="dxa" w:w="1080"/>
            <w:vAlign w:val="center"/>
          </w:tcPr>
          <w:p>
            <w:r/>
            <w:r>
              <w:rPr>
                <w:b w:val="0"/>
                <w:sz w:val="14"/>
              </w:rPr>
              <w:t>AMBER</w:t>
            </w:r>
          </w:p>
        </w:tc>
        <w:tc>
          <w:tcPr>
            <w:tcW w:type="dxa" w:w="3816"/>
            <w:vAlign w:val="center"/>
          </w:tcPr>
          <w:p>
            <w:r/>
            <w:r>
              <w:rPr>
                <w:b w:val="0"/>
                <w:sz w:val="14"/>
              </w:rPr>
              <w:t>Planned; must show measured stability, not only render 50.</w:t>
            </w:r>
          </w:p>
        </w:tc>
        <w:tc>
          <w:tcPr>
            <w:tcW w:type="dxa" w:w="1944"/>
            <w:vAlign w:val="center"/>
          </w:tcPr>
          <w:p>
            <w:r/>
            <w:r>
              <w:rPr>
                <w:b w:val="0"/>
                <w:sz w:val="14"/>
              </w:rPr>
              <w:t>X-14 + performance measurement</w:t>
            </w:r>
          </w:p>
        </w:tc>
      </w:tr>
      <w:tr>
        <w:tc>
          <w:tcPr>
            <w:tcW w:type="dxa" w:w="2088"/>
            <w:vAlign w:val="center"/>
          </w:tcPr>
          <w:p>
            <w:r/>
            <w:r>
              <w:rPr>
                <w:b w:val="0"/>
                <w:sz w:val="14"/>
              </w:rPr>
              <w:t>Decentralized inter-robot messaging</w:t>
            </w:r>
          </w:p>
        </w:tc>
        <w:tc>
          <w:tcPr>
            <w:tcW w:type="dxa" w:w="2376"/>
            <w:vAlign w:val="center"/>
          </w:tcPr>
          <w:p>
            <w:r/>
            <w:r>
              <w:rPr>
                <w:b w:val="0"/>
                <w:sz w:val="14"/>
              </w:rPr>
              <w:t>Peer messaging without central dispatcher</w:t>
            </w:r>
          </w:p>
        </w:tc>
        <w:tc>
          <w:tcPr>
            <w:tcW w:type="dxa" w:w="1080"/>
            <w:vAlign w:val="center"/>
          </w:tcPr>
          <w:p>
            <w:r/>
            <w:r>
              <w:rPr>
                <w:b w:val="0"/>
                <w:sz w:val="14"/>
              </w:rPr>
              <w:t>AMBER → GREEN after X-01</w:t>
            </w:r>
          </w:p>
        </w:tc>
        <w:tc>
          <w:tcPr>
            <w:tcW w:type="dxa" w:w="3816"/>
            <w:vAlign w:val="center"/>
          </w:tcPr>
          <w:p>
            <w:r/>
            <w:r>
              <w:rPr>
                <w:b w:val="0"/>
                <w:sz w:val="14"/>
              </w:rPr>
              <w:t>Contracts exist, but Step 4A is single-node prototype; real processes close the gap.</w:t>
            </w:r>
          </w:p>
        </w:tc>
        <w:tc>
          <w:tcPr>
            <w:tcW w:type="dxa" w:w="1944"/>
            <w:vAlign w:val="center"/>
          </w:tcPr>
          <w:p>
            <w:r/>
            <w:r>
              <w:rPr>
                <w:b w:val="0"/>
                <w:sz w:val="14"/>
              </w:rPr>
              <w:t>X-01 + X-02 + X-03</w:t>
            </w:r>
          </w:p>
        </w:tc>
      </w:tr>
      <w:tr>
        <w:tc>
          <w:tcPr>
            <w:tcW w:type="dxa" w:w="2088"/>
            <w:vAlign w:val="center"/>
          </w:tcPr>
          <w:p>
            <w:r/>
            <w:r>
              <w:rPr>
                <w:b w:val="0"/>
                <w:sz w:val="14"/>
              </w:rPr>
              <w:t>Dynamic conflict resolution</w:t>
            </w:r>
          </w:p>
        </w:tc>
        <w:tc>
          <w:tcPr>
            <w:tcW w:type="dxa" w:w="2376"/>
            <w:vAlign w:val="center"/>
          </w:tcPr>
          <w:p>
            <w:r/>
            <w:r>
              <w:rPr>
                <w:b w:val="0"/>
                <w:sz w:val="14"/>
              </w:rPr>
              <w:t>Resolve conflicts before unsafe overlap</w:t>
            </w:r>
          </w:p>
        </w:tc>
        <w:tc>
          <w:tcPr>
            <w:tcW w:type="dxa" w:w="1080"/>
            <w:vAlign w:val="center"/>
          </w:tcPr>
          <w:p>
            <w:r/>
            <w:r>
              <w:rPr>
                <w:b w:val="0"/>
                <w:sz w:val="14"/>
              </w:rPr>
              <w:t>GREEN/AMBER</w:t>
            </w:r>
          </w:p>
        </w:tc>
        <w:tc>
          <w:tcPr>
            <w:tcW w:type="dxa" w:w="3816"/>
            <w:vAlign w:val="center"/>
          </w:tcPr>
          <w:p>
            <w:r/>
            <w:r>
              <w:rPr>
                <w:b w:val="0"/>
                <w:sz w:val="14"/>
              </w:rPr>
              <w:t>Reservation/intent core exists; visual and invariant proof remain.</w:t>
            </w:r>
          </w:p>
        </w:tc>
        <w:tc>
          <w:tcPr>
            <w:tcW w:type="dxa" w:w="1944"/>
            <w:vAlign w:val="center"/>
          </w:tcPr>
          <w:p>
            <w:r/>
            <w:r>
              <w:rPr>
                <w:b w:val="0"/>
                <w:sz w:val="14"/>
              </w:rPr>
              <w:t>X-09 + Decision Inspector</w:t>
            </w:r>
          </w:p>
        </w:tc>
      </w:tr>
      <w:tr>
        <w:tc>
          <w:tcPr>
            <w:tcW w:type="dxa" w:w="2088"/>
            <w:vAlign w:val="center"/>
          </w:tcPr>
          <w:p>
            <w:r/>
            <w:r>
              <w:rPr>
                <w:b w:val="0"/>
                <w:sz w:val="14"/>
              </w:rPr>
              <w:t>Deadlock resolution</w:t>
            </w:r>
          </w:p>
        </w:tc>
        <w:tc>
          <w:tcPr>
            <w:tcW w:type="dxa" w:w="2376"/>
            <w:vAlign w:val="center"/>
          </w:tcPr>
          <w:p>
            <w:r/>
            <w:r>
              <w:rPr>
                <w:b w:val="0"/>
                <w:sz w:val="14"/>
              </w:rPr>
              <w:t>Dynamic deadlock handling</w:t>
            </w:r>
          </w:p>
        </w:tc>
        <w:tc>
          <w:tcPr>
            <w:tcW w:type="dxa" w:w="1080"/>
            <w:vAlign w:val="center"/>
          </w:tcPr>
          <w:p>
            <w:r/>
            <w:r>
              <w:rPr>
                <w:b w:val="0"/>
                <w:sz w:val="14"/>
              </w:rPr>
              <w:t>AMBER</w:t>
            </w:r>
          </w:p>
        </w:tc>
        <w:tc>
          <w:tcPr>
            <w:tcW w:type="dxa" w:w="3816"/>
            <w:vAlign w:val="center"/>
          </w:tcPr>
          <w:p>
            <w:r/>
            <w:r>
              <w:rPr>
                <w:b w:val="0"/>
                <w:sz w:val="14"/>
              </w:rPr>
              <w:t>Detection/ladder are planned; avoidance should be stronger.</w:t>
            </w:r>
          </w:p>
        </w:tc>
        <w:tc>
          <w:tcPr>
            <w:tcW w:type="dxa" w:w="1944"/>
            <w:vAlign w:val="center"/>
          </w:tcPr>
          <w:p>
            <w:r/>
            <w:r>
              <w:rPr>
                <w:b w:val="0"/>
                <w:sz w:val="14"/>
              </w:rPr>
              <w:t>X-06</w:t>
            </w:r>
          </w:p>
        </w:tc>
      </w:tr>
      <w:tr>
        <w:tc>
          <w:tcPr>
            <w:tcW w:type="dxa" w:w="2088"/>
            <w:vAlign w:val="center"/>
          </w:tcPr>
          <w:p>
            <w:r/>
            <w:r>
              <w:rPr>
                <w:b w:val="0"/>
                <w:sz w:val="14"/>
              </w:rPr>
              <w:t>Task allocation</w:t>
            </w:r>
          </w:p>
        </w:tc>
        <w:tc>
          <w:tcPr>
            <w:tcW w:type="dxa" w:w="2376"/>
            <w:vAlign w:val="center"/>
          </w:tcPr>
          <w:p>
            <w:r/>
            <w:r>
              <w:rPr>
                <w:b w:val="0"/>
                <w:sz w:val="14"/>
              </w:rPr>
              <w:t>Distributed allocation</w:t>
            </w:r>
          </w:p>
        </w:tc>
        <w:tc>
          <w:tcPr>
            <w:tcW w:type="dxa" w:w="1080"/>
            <w:vAlign w:val="center"/>
          </w:tcPr>
          <w:p>
            <w:r/>
            <w:r>
              <w:rPr>
                <w:b w:val="0"/>
                <w:sz w:val="14"/>
              </w:rPr>
              <w:t>GREEN/AMBER</w:t>
            </w:r>
          </w:p>
        </w:tc>
        <w:tc>
          <w:tcPr>
            <w:tcW w:type="dxa" w:w="3816"/>
            <w:vAlign w:val="center"/>
          </w:tcPr>
          <w:p>
            <w:r/>
            <w:r>
              <w:rPr>
                <w:b w:val="0"/>
                <w:sz w:val="14"/>
              </w:rPr>
              <w:t>Auction core exists; novelty claim must be tempered.</w:t>
            </w:r>
          </w:p>
        </w:tc>
        <w:tc>
          <w:tcPr>
            <w:tcW w:type="dxa" w:w="1944"/>
            <w:vAlign w:val="center"/>
          </w:tcPr>
          <w:p>
            <w:r/>
            <w:r>
              <w:rPr>
                <w:b w:val="0"/>
                <w:sz w:val="14"/>
              </w:rPr>
              <w:t>X-08 optional</w:t>
            </w:r>
          </w:p>
        </w:tc>
      </w:tr>
      <w:tr>
        <w:tc>
          <w:tcPr>
            <w:tcW w:type="dxa" w:w="2088"/>
            <w:vAlign w:val="center"/>
          </w:tcPr>
          <w:p>
            <w:r/>
            <w:r>
              <w:rPr>
                <w:b w:val="0"/>
                <w:sz w:val="14"/>
              </w:rPr>
              <w:t>Dynamic rerouting</w:t>
            </w:r>
          </w:p>
        </w:tc>
        <w:tc>
          <w:tcPr>
            <w:tcW w:type="dxa" w:w="2376"/>
            <w:vAlign w:val="center"/>
          </w:tcPr>
          <w:p>
            <w:r/>
            <w:r>
              <w:rPr>
                <w:b w:val="0"/>
                <w:sz w:val="14"/>
              </w:rPr>
              <w:t>Re-route invalid tasks/paths</w:t>
            </w:r>
          </w:p>
        </w:tc>
        <w:tc>
          <w:tcPr>
            <w:tcW w:type="dxa" w:w="1080"/>
            <w:vAlign w:val="center"/>
          </w:tcPr>
          <w:p>
            <w:r/>
            <w:r>
              <w:rPr>
                <w:b w:val="0"/>
                <w:sz w:val="14"/>
              </w:rPr>
              <w:t>AMBER</w:t>
            </w:r>
          </w:p>
        </w:tc>
        <w:tc>
          <w:tcPr>
            <w:tcW w:type="dxa" w:w="3816"/>
            <w:vAlign w:val="center"/>
          </w:tcPr>
          <w:p>
            <w:r/>
            <w:r>
              <w:rPr>
                <w:b w:val="0"/>
                <w:sz w:val="14"/>
              </w:rPr>
              <w:t>Interface is planned; blocked-aisle/failure demo must work.</w:t>
            </w:r>
          </w:p>
        </w:tc>
        <w:tc>
          <w:tcPr>
            <w:tcW w:type="dxa" w:w="1944"/>
            <w:vAlign w:val="center"/>
          </w:tcPr>
          <w:p>
            <w:r/>
            <w:r>
              <w:rPr>
                <w:b w:val="0"/>
                <w:sz w:val="14"/>
              </w:rPr>
              <w:t>A* integration + fault scenario</w:t>
            </w:r>
          </w:p>
        </w:tc>
      </w:tr>
      <w:tr>
        <w:tc>
          <w:tcPr>
            <w:tcW w:type="dxa" w:w="2088"/>
            <w:vAlign w:val="center"/>
          </w:tcPr>
          <w:p>
            <w:r/>
            <w:r>
              <w:rPr>
                <w:b w:val="0"/>
                <w:sz w:val="14"/>
              </w:rPr>
              <w:t>Edge-AI</w:t>
            </w:r>
          </w:p>
        </w:tc>
        <w:tc>
          <w:tcPr>
            <w:tcW w:type="dxa" w:w="2376"/>
            <w:vAlign w:val="center"/>
          </w:tcPr>
          <w:p>
            <w:r/>
            <w:r>
              <w:rPr>
                <w:b w:val="0"/>
                <w:sz w:val="14"/>
              </w:rPr>
              <w:t>AI must be genuinely load-bearing</w:t>
            </w:r>
          </w:p>
        </w:tc>
        <w:tc>
          <w:tcPr>
            <w:tcW w:type="dxa" w:w="1080"/>
            <w:vAlign w:val="center"/>
          </w:tcPr>
          <w:p>
            <w:r/>
            <w:r>
              <w:rPr>
                <w:b w:val="0"/>
                <w:sz w:val="14"/>
              </w:rPr>
              <w:t>RED/AMBER</w:t>
            </w:r>
          </w:p>
        </w:tc>
        <w:tc>
          <w:tcPr>
            <w:tcW w:type="dxa" w:w="3816"/>
            <w:vAlign w:val="center"/>
          </w:tcPr>
          <w:p>
            <w:r/>
            <w:r>
              <w:rPr>
                <w:b w:val="0"/>
                <w:sz w:val="14"/>
              </w:rPr>
              <w:t>Rule-cloned action classifier is vulnerable to self-cloning critique.</w:t>
            </w:r>
          </w:p>
        </w:tc>
        <w:tc>
          <w:tcPr>
            <w:tcW w:type="dxa" w:w="1944"/>
            <w:vAlign w:val="center"/>
          </w:tcPr>
          <w:p>
            <w:r/>
            <w:r>
              <w:rPr>
                <w:b w:val="0"/>
                <w:sz w:val="14"/>
              </w:rPr>
              <w:t>X-20 + X-04</w:t>
            </w:r>
          </w:p>
        </w:tc>
      </w:tr>
      <w:tr>
        <w:tc>
          <w:tcPr>
            <w:tcW w:type="dxa" w:w="2088"/>
            <w:vAlign w:val="center"/>
          </w:tcPr>
          <w:p>
            <w:r/>
            <w:r>
              <w:rPr>
                <w:b w:val="0"/>
                <w:sz w:val="14"/>
              </w:rPr>
              <w:t>AI safety</w:t>
            </w:r>
          </w:p>
        </w:tc>
        <w:tc>
          <w:tcPr>
            <w:tcW w:type="dxa" w:w="2376"/>
            <w:vAlign w:val="center"/>
          </w:tcPr>
          <w:p>
            <w:r/>
            <w:r>
              <w:rPr>
                <w:b w:val="0"/>
                <w:sz w:val="14"/>
              </w:rPr>
              <w:t>AI never overrides safety</w:t>
            </w:r>
          </w:p>
        </w:tc>
        <w:tc>
          <w:tcPr>
            <w:tcW w:type="dxa" w:w="1080"/>
            <w:vAlign w:val="center"/>
          </w:tcPr>
          <w:p>
            <w:r/>
            <w:r>
              <w:rPr>
                <w:b w:val="0"/>
                <w:sz w:val="14"/>
              </w:rPr>
              <w:t>GREEN/AMBER</w:t>
            </w:r>
          </w:p>
        </w:tc>
        <w:tc>
          <w:tcPr>
            <w:tcW w:type="dxa" w:w="3816"/>
            <w:vAlign w:val="center"/>
          </w:tcPr>
          <w:p>
            <w:r/>
            <w:r>
              <w:rPr>
                <w:b w:val="0"/>
                <w:sz w:val="14"/>
              </w:rPr>
              <w:t>Architecture is strong; make boundary visible.</w:t>
            </w:r>
          </w:p>
        </w:tc>
        <w:tc>
          <w:tcPr>
            <w:tcW w:type="dxa" w:w="1944"/>
            <w:vAlign w:val="center"/>
          </w:tcPr>
          <w:p>
            <w:r/>
            <w:r>
              <w:rPr>
                <w:b w:val="0"/>
                <w:sz w:val="14"/>
              </w:rPr>
              <w:t>Veto counter + model kill</w:t>
            </w:r>
          </w:p>
        </w:tc>
      </w:tr>
      <w:tr>
        <w:tc>
          <w:tcPr>
            <w:tcW w:type="dxa" w:w="2088"/>
            <w:vAlign w:val="center"/>
          </w:tcPr>
          <w:p>
            <w:r/>
            <w:r>
              <w:rPr>
                <w:b w:val="0"/>
                <w:sz w:val="14"/>
              </w:rPr>
              <w:t>Network resilience</w:t>
            </w:r>
          </w:p>
        </w:tc>
        <w:tc>
          <w:tcPr>
            <w:tcW w:type="dxa" w:w="2376"/>
            <w:vAlign w:val="center"/>
          </w:tcPr>
          <w:p>
            <w:r/>
            <w:r>
              <w:rPr>
                <w:b w:val="0"/>
                <w:sz w:val="14"/>
              </w:rPr>
              <w:t>Operate under degradation</w:t>
            </w:r>
          </w:p>
        </w:tc>
        <w:tc>
          <w:tcPr>
            <w:tcW w:type="dxa" w:w="1080"/>
            <w:vAlign w:val="center"/>
          </w:tcPr>
          <w:p>
            <w:r/>
            <w:r>
              <w:rPr>
                <w:b w:val="0"/>
                <w:sz w:val="14"/>
              </w:rPr>
              <w:t>AMBER</w:t>
            </w:r>
          </w:p>
        </w:tc>
        <w:tc>
          <w:tcPr>
            <w:tcW w:type="dxa" w:w="3816"/>
            <w:vAlign w:val="center"/>
          </w:tcPr>
          <w:p>
            <w:r/>
            <w:r>
              <w:rPr>
                <w:b w:val="0"/>
                <w:sz w:val="14"/>
              </w:rPr>
              <w:t>NO_NETWORK risks being a mode flag without impairment injection.</w:t>
            </w:r>
          </w:p>
        </w:tc>
        <w:tc>
          <w:tcPr>
            <w:tcW w:type="dxa" w:w="1944"/>
            <w:vAlign w:val="center"/>
          </w:tcPr>
          <w:p>
            <w:r/>
            <w:r>
              <w:rPr>
                <w:b w:val="0"/>
                <w:sz w:val="14"/>
              </w:rPr>
              <w:t>X-02 + X-03</w:t>
            </w:r>
          </w:p>
        </w:tc>
      </w:tr>
      <w:tr>
        <w:tc>
          <w:tcPr>
            <w:tcW w:type="dxa" w:w="2088"/>
            <w:vAlign w:val="center"/>
          </w:tcPr>
          <w:p>
            <w:r/>
            <w:r>
              <w:rPr>
                <w:b w:val="0"/>
                <w:sz w:val="14"/>
              </w:rPr>
              <w:t>Fault tolerance</w:t>
            </w:r>
          </w:p>
        </w:tc>
        <w:tc>
          <w:tcPr>
            <w:tcW w:type="dxa" w:w="2376"/>
            <w:vAlign w:val="center"/>
          </w:tcPr>
          <w:p>
            <w:r/>
            <w:r>
              <w:rPr>
                <w:b w:val="0"/>
                <w:sz w:val="14"/>
              </w:rPr>
              <w:t>Robot failure / blocked aisle</w:t>
            </w:r>
          </w:p>
        </w:tc>
        <w:tc>
          <w:tcPr>
            <w:tcW w:type="dxa" w:w="1080"/>
            <w:vAlign w:val="center"/>
          </w:tcPr>
          <w:p>
            <w:r/>
            <w:r>
              <w:rPr>
                <w:b w:val="0"/>
                <w:sz w:val="14"/>
              </w:rPr>
              <w:t>AMBER</w:t>
            </w:r>
          </w:p>
        </w:tc>
        <w:tc>
          <w:tcPr>
            <w:tcW w:type="dxa" w:w="3816"/>
            <w:vAlign w:val="center"/>
          </w:tcPr>
          <w:p>
            <w:r/>
            <w:r>
              <w:rPr>
                <w:b w:val="0"/>
                <w:sz w:val="14"/>
              </w:rPr>
              <w:t>Fault injection is planned; process kill is stronger.</w:t>
            </w:r>
          </w:p>
        </w:tc>
        <w:tc>
          <w:tcPr>
            <w:tcW w:type="dxa" w:w="1944"/>
            <w:vAlign w:val="center"/>
          </w:tcPr>
          <w:p>
            <w:r/>
            <w:r>
              <w:rPr>
                <w:b w:val="0"/>
                <w:sz w:val="14"/>
              </w:rPr>
              <w:t>X-01 + fault scenario</w:t>
            </w:r>
          </w:p>
        </w:tc>
      </w:tr>
      <w:tr>
        <w:tc>
          <w:tcPr>
            <w:tcW w:type="dxa" w:w="2088"/>
            <w:vAlign w:val="center"/>
          </w:tcPr>
          <w:p>
            <w:r/>
            <w:r>
              <w:rPr>
                <w:b w:val="0"/>
                <w:sz w:val="14"/>
              </w:rPr>
              <w:t>Benchmark success criterion</w:t>
            </w:r>
          </w:p>
        </w:tc>
        <w:tc>
          <w:tcPr>
            <w:tcW w:type="dxa" w:w="2376"/>
            <w:vAlign w:val="center"/>
          </w:tcPr>
          <w:p>
            <w:r/>
            <w:r>
              <w:rPr>
                <w:b w:val="0"/>
                <w:sz w:val="14"/>
              </w:rPr>
              <w:t>≥20% faster than stop-and-wait</w:t>
            </w:r>
          </w:p>
        </w:tc>
        <w:tc>
          <w:tcPr>
            <w:tcW w:type="dxa" w:w="1080"/>
            <w:vAlign w:val="center"/>
          </w:tcPr>
          <w:p>
            <w:r/>
            <w:r>
              <w:rPr>
                <w:b w:val="0"/>
                <w:sz w:val="14"/>
              </w:rPr>
              <w:t>AMBER</w:t>
            </w:r>
          </w:p>
        </w:tc>
        <w:tc>
          <w:tcPr>
            <w:tcW w:type="dxa" w:w="3816"/>
            <w:vAlign w:val="center"/>
          </w:tcPr>
          <w:p>
            <w:r/>
            <w:r>
              <w:rPr>
                <w:b w:val="0"/>
                <w:sz w:val="14"/>
              </w:rPr>
              <w:t>Method exists; proof needs credible baseline and repeated trials.</w:t>
            </w:r>
          </w:p>
        </w:tc>
        <w:tc>
          <w:tcPr>
            <w:tcW w:type="dxa" w:w="1944"/>
            <w:vAlign w:val="center"/>
          </w:tcPr>
          <w:p>
            <w:r/>
            <w:r>
              <w:rPr>
                <w:b w:val="0"/>
                <w:sz w:val="14"/>
              </w:rPr>
              <w:t>X-12 + X-13</w:t>
            </w:r>
          </w:p>
        </w:tc>
      </w:tr>
      <w:tr>
        <w:tc>
          <w:tcPr>
            <w:tcW w:type="dxa" w:w="2088"/>
            <w:vAlign w:val="center"/>
          </w:tcPr>
          <w:p>
            <w:r/>
            <w:r>
              <w:rPr>
                <w:b w:val="0"/>
                <w:sz w:val="14"/>
              </w:rPr>
              <w:t>Fleet dashboard</w:t>
            </w:r>
          </w:p>
        </w:tc>
        <w:tc>
          <w:tcPr>
            <w:tcW w:type="dxa" w:w="2376"/>
            <w:vAlign w:val="center"/>
          </w:tcPr>
          <w:p>
            <w:r/>
            <w:r>
              <w:rPr>
                <w:b w:val="0"/>
                <w:sz w:val="14"/>
              </w:rPr>
              <w:t>Operational command centre</w:t>
            </w:r>
          </w:p>
        </w:tc>
        <w:tc>
          <w:tcPr>
            <w:tcW w:type="dxa" w:w="1080"/>
            <w:vAlign w:val="center"/>
          </w:tcPr>
          <w:p>
            <w:r/>
            <w:r>
              <w:rPr>
                <w:b w:val="0"/>
                <w:sz w:val="14"/>
              </w:rPr>
              <w:t>AMBER</w:t>
            </w:r>
          </w:p>
        </w:tc>
        <w:tc>
          <w:tcPr>
            <w:tcW w:type="dxa" w:w="3816"/>
            <w:vAlign w:val="center"/>
          </w:tcPr>
          <w:p>
            <w:r/>
            <w:r>
              <w:rPr>
                <w:b w:val="0"/>
                <w:sz w:val="14"/>
              </w:rPr>
              <w:t>Specification strong; execution must be calm and dense.</w:t>
            </w:r>
          </w:p>
        </w:tc>
        <w:tc>
          <w:tcPr>
            <w:tcW w:type="dxa" w:w="1944"/>
            <w:vAlign w:val="center"/>
          </w:tcPr>
          <w:p>
            <w:r/>
            <w:r>
              <w:rPr>
                <w:b w:val="0"/>
                <w:sz w:val="14"/>
              </w:rPr>
              <w:t>UI corrections in section 6</w:t>
            </w:r>
          </w:p>
        </w:tc>
      </w:tr>
    </w:tbl>
    <w:p/>
    <w:p>
      <w:pPr>
        <w:pStyle w:val="Heading2"/>
      </w:pPr>
      <w:r>
        <w:t>Edge-AI verdict</w:t>
      </w:r>
    </w:p>
    <w:p>
      <w:r>
        <w:rPr>
          <w:b/>
        </w:rPr>
        <w:t xml:space="preserve">PROFESSOR — </w:t>
      </w:r>
      <w:r>
        <w:t>The safety-firewall architecture is defensible. The original action classifier plan is not a strong learning story because its training labels come from the rule engine itself.</w:t>
      </w:r>
    </w:p>
    <w:p>
      <w:r>
        <w:rPr>
          <w:b/>
        </w:rPr>
        <w:t xml:space="preserve">JUDGE — </w:t>
      </w:r>
      <w:r>
        <w:t>Move the ML story toward congestion forecasting that changes planner cost. Then show p50/p95/p99 inference and actual effect. If the gain is small, show the small gain.</w:t>
      </w:r>
    </w:p>
    <w:p>
      <w:r>
        <w:t>Final claim rule: call it advisory edge prediction until X-20 is implemented. Do not pitch a rule-cloned RandomForest as independent intelligence.</w:t>
      </w:r>
    </w:p>
    <w:p>
      <w:pPr>
        <w:pStyle w:val="Heading2"/>
      </w:pPr>
      <w:r>
        <w:t>Distributed verdict</w:t>
      </w:r>
    </w:p>
    <w:p>
      <w:r>
        <w:rPr>
          <w:b/>
        </w:rPr>
        <w:t xml:space="preserve">PROFESSOR — </w:t>
      </w:r>
      <w:r>
        <w:t>The current M4 implementation is a single-node prototype of a distributed-ready design. That is an honest checkpoint, not the final distributed claim.</w:t>
      </w:r>
    </w:p>
    <w:p>
      <w:r>
        <w:rPr>
          <w:b/>
        </w:rPr>
        <w:t xml:space="preserve">RIVAL — </w:t>
      </w:r>
      <w:r>
        <w:t>My attack would be: “Show me the process boundary. What dies when I kill one robot? What state remains? Where is the shared memory?” X-01 exists to answer that on screen.</w:t>
      </w:r>
    </w:p>
    <w:p>
      <w:r>
        <w:t>Nuance: M2 may remain the simulation clock for determinism. The distributed claim should be about coordination agents and safety decisions, not pretend the simulator has no central timing authority.</w:t>
      </w:r>
    </w:p>
    <w:p>
      <w:pPr>
        <w:pStyle w:val="Heading1"/>
      </w:pPr>
      <w:r>
        <w:t>4. HIGHEST WOW-PER-EFFORT ADDITION — EXACTLY ONE</w:t>
      </w:r>
    </w:p>
    <w:p>
      <w:r>
        <w:rPr>
          <w:b/>
          <w:sz w:val="30"/>
        </w:rPr>
        <w:t>X-09 — LIVE SAFETY INVARIANT MONITOR</w:t>
      </w:r>
    </w:p>
    <w:p>
      <w:r>
        <w:t>Implementation: a persistent counter showing “space-time overlap violations: 0” plus “tick-cells checked: N”. A violation must change the counter and mark the run failed. Link the counter to the invariant definition.</w:t>
      </w:r>
    </w:p>
    <w:p>
      <w:r>
        <w:t>Effort: S | Judge impact: 9/10 | impact/effort score: 9.0</w:t>
      </w:r>
    </w:p>
    <w:p>
      <w:r>
        <w:t>Why it wins the ratio: cheap, directly tied to the core safety claim, immediately understandable, visible throughout the demo, and does not require a new algorithm.</w:t>
      </w:r>
    </w:p>
    <w:p>
      <w:pPr>
        <w:pStyle w:val="Heading2"/>
      </w:pPr>
      <w:r>
        <w:t>Runners-up rejected for this exact ask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vAlign w:val="center"/>
            <w:shd w:fill="D9EAF7"/>
          </w:tcPr>
          <w:p>
            <w:r/>
            <w:r>
              <w:rPr>
                <w:b/>
                <w:sz w:val="16"/>
              </w:rPr>
              <w:t>Feature</w:t>
            </w:r>
          </w:p>
        </w:tc>
        <w:tc>
          <w:tcPr>
            <w:tcW w:type="dxa" w:w="720"/>
            <w:vAlign w:val="center"/>
            <w:shd w:fill="D9EAF7"/>
          </w:tcPr>
          <w:p>
            <w:r/>
            <w:r>
              <w:rPr>
                <w:b/>
                <w:sz w:val="16"/>
              </w:rPr>
              <w:t>Eff.</w:t>
            </w:r>
          </w:p>
        </w:tc>
        <w:tc>
          <w:tcPr>
            <w:tcW w:type="dxa" w:w="864"/>
            <w:vAlign w:val="center"/>
            <w:shd w:fill="D9EAF7"/>
          </w:tcPr>
          <w:p>
            <w:r/>
            <w:r>
              <w:rPr>
                <w:b/>
                <w:sz w:val="16"/>
              </w:rPr>
              <w:t>Impact</w:t>
            </w:r>
          </w:p>
        </w:tc>
        <w:tc>
          <w:tcPr>
            <w:tcW w:type="dxa" w:w="5760"/>
            <w:vAlign w:val="center"/>
            <w:shd w:fill="D9EAF7"/>
          </w:tcPr>
          <w:p>
            <w:r/>
            <w:r>
              <w:rPr>
                <w:b/>
                <w:sz w:val="16"/>
              </w:rPr>
              <w:t>Why it loses</w:t>
            </w:r>
          </w:p>
        </w:tc>
      </w:tr>
      <w:tr>
        <w:tc>
          <w:tcPr>
            <w:tcW w:type="dxa" w:w="2736"/>
            <w:vAlign w:val="center"/>
          </w:tcPr>
          <w:p>
            <w:r/>
            <w:r>
              <w:rPr>
                <w:b w:val="0"/>
                <w:sz w:val="16"/>
              </w:rPr>
              <w:t>X-04 edge compute budget</w:t>
            </w:r>
          </w:p>
        </w:tc>
        <w:tc>
          <w:tcPr>
            <w:tcW w:type="dxa" w:w="720"/>
            <w:vAlign w:val="center"/>
          </w:tcPr>
          <w:p>
            <w:r/>
            <w:r>
              <w:rPr>
                <w:b w:val="0"/>
                <w:sz w:val="16"/>
              </w:rPr>
              <w:t>S</w:t>
            </w:r>
          </w:p>
        </w:tc>
        <w:tc>
          <w:tcPr>
            <w:tcW w:type="dxa" w:w="864"/>
            <w:vAlign w:val="center"/>
          </w:tcPr>
          <w:p>
            <w:r/>
            <w:r>
              <w:rPr>
                <w:b w:val="0"/>
                <w:sz w:val="16"/>
              </w:rPr>
              <w:t>9</w:t>
            </w:r>
          </w:p>
        </w:tc>
        <w:tc>
          <w:tcPr>
            <w:tcW w:type="dxa" w:w="5760"/>
            <w:vAlign w:val="center"/>
          </w:tcPr>
          <w:p>
            <w:r/>
            <w:r>
              <w:rPr>
                <w:b w:val="0"/>
                <w:sz w:val="16"/>
              </w:rPr>
              <w:t>Excellent, but less immediate than a live safety invariant.</w:t>
            </w:r>
          </w:p>
        </w:tc>
      </w:tr>
      <w:tr>
        <w:tc>
          <w:tcPr>
            <w:tcW w:type="dxa" w:w="2736"/>
            <w:vAlign w:val="center"/>
          </w:tcPr>
          <w:p>
            <w:r/>
            <w:r>
              <w:rPr>
                <w:b w:val="0"/>
                <w:sz w:val="16"/>
              </w:rPr>
              <w:t>X-02 message impairment</w:t>
            </w:r>
          </w:p>
        </w:tc>
        <w:tc>
          <w:tcPr>
            <w:tcW w:type="dxa" w:w="720"/>
            <w:vAlign w:val="center"/>
          </w:tcPr>
          <w:p>
            <w:r/>
            <w:r>
              <w:rPr>
                <w:b w:val="0"/>
                <w:sz w:val="16"/>
              </w:rPr>
              <w:t>S</w:t>
            </w:r>
          </w:p>
        </w:tc>
        <w:tc>
          <w:tcPr>
            <w:tcW w:type="dxa" w:w="864"/>
            <w:vAlign w:val="center"/>
          </w:tcPr>
          <w:p>
            <w:r/>
            <w:r>
              <w:rPr>
                <w:b w:val="0"/>
                <w:sz w:val="16"/>
              </w:rPr>
              <w:t>9</w:t>
            </w:r>
          </w:p>
        </w:tc>
        <w:tc>
          <w:tcPr>
            <w:tcW w:type="dxa" w:w="5760"/>
            <w:vAlign w:val="center"/>
          </w:tcPr>
          <w:p>
            <w:r/>
            <w:r>
              <w:rPr>
                <w:b w:val="0"/>
                <w:sz w:val="16"/>
              </w:rPr>
              <w:t>Excellent resilience story but needs more scenario wiring.</w:t>
            </w:r>
          </w:p>
        </w:tc>
      </w:tr>
      <w:tr>
        <w:tc>
          <w:tcPr>
            <w:tcW w:type="dxa" w:w="2736"/>
            <w:vAlign w:val="center"/>
          </w:tcPr>
          <w:p>
            <w:r/>
            <w:r>
              <w:rPr>
                <w:b w:val="0"/>
                <w:sz w:val="16"/>
              </w:rPr>
              <w:t>X-12 ghost fleet</w:t>
            </w:r>
          </w:p>
        </w:tc>
        <w:tc>
          <w:tcPr>
            <w:tcW w:type="dxa" w:w="720"/>
            <w:vAlign w:val="center"/>
          </w:tcPr>
          <w:p>
            <w:r/>
            <w:r>
              <w:rPr>
                <w:b w:val="0"/>
                <w:sz w:val="16"/>
              </w:rPr>
              <w:t>M</w:t>
            </w:r>
          </w:p>
        </w:tc>
        <w:tc>
          <w:tcPr>
            <w:tcW w:type="dxa" w:w="864"/>
            <w:vAlign w:val="center"/>
          </w:tcPr>
          <w:p>
            <w:r/>
            <w:r>
              <w:rPr>
                <w:b w:val="0"/>
                <w:sz w:val="16"/>
              </w:rPr>
              <w:t>10</w:t>
            </w:r>
          </w:p>
        </w:tc>
        <w:tc>
          <w:tcPr>
            <w:tcW w:type="dxa" w:w="5760"/>
            <w:vAlign w:val="center"/>
          </w:tcPr>
          <w:p>
            <w:r/>
            <w:r>
              <w:rPr>
                <w:b w:val="0"/>
                <w:sz w:val="16"/>
              </w:rPr>
              <w:t>Huge visual payoff, but materially more work.</w:t>
            </w:r>
          </w:p>
        </w:tc>
      </w:tr>
    </w:tbl>
    <w:p/>
    <w:p>
      <w:pPr>
        <w:pStyle w:val="Heading1"/>
      </w:pPr>
      <w:r>
        <w:t>5. HOSTILE Q&amp;A — 12 QUESTIONS</w:t>
      </w:r>
    </w:p>
    <w:p>
      <w:pPr>
        <w:pStyle w:val="Heading2"/>
      </w:pPr>
      <w:r>
        <w:t>1. You call this distributed. Why is there still central FastAPI and a central tick?</w:t>
      </w:r>
    </w:p>
    <w:p>
      <w:r>
        <w:rPr>
          <w:b/>
        </w:rPr>
        <w:t xml:space="preserve">HONEST WEAKNESS — </w:t>
      </w:r>
      <w:r>
        <w:t>Current Step 4A is a single-node prototype.</w:t>
      </w:r>
    </w:p>
    <w:p>
      <w:r>
        <w:rPr>
          <w:b/>
        </w:rPr>
        <w:t xml:space="preserve">STRONGEST TRUTHFUL ANSWER — </w:t>
      </w:r>
      <w:r>
        <w:t>Simulation timing can remain centralized for determinism; safety coordination runs in isolated agent processes using peer messages, while the backend observes/orchestrates.</w:t>
      </w:r>
    </w:p>
    <w:p>
      <w:r>
        <w:rPr>
          <w:b/>
        </w:rPr>
        <w:t xml:space="preserve">PRE-DEMO CHANGE — </w:t>
      </w:r>
      <w:r>
        <w:t>Implement X-01 and expose process/peer state. M | 10.</w:t>
      </w:r>
    </w:p>
    <w:p>
      <w:pPr>
        <w:pStyle w:val="Heading2"/>
      </w:pPr>
      <w:r>
        <w:t>2. Isn’t your decentralized auction just Contract Net?</w:t>
      </w:r>
    </w:p>
    <w:p>
      <w:r>
        <w:rPr>
          <w:b/>
        </w:rPr>
        <w:t xml:space="preserve">HONEST WEAKNESS — </w:t>
      </w:r>
      <w:r>
        <w:t>Yes: the auction family is standard market-based allocation.</w:t>
      </w:r>
    </w:p>
    <w:p>
      <w:r>
        <w:rPr>
          <w:b/>
        </w:rPr>
        <w:t xml:space="preserve">STRONGEST TRUTHFUL ANSWER — </w:t>
      </w:r>
      <w:r>
        <w:t>The auction itself is not the research novelty; the defensible contribution is the integrated coordination, deterministic utility, reservation and resilience evidence.</w:t>
      </w:r>
    </w:p>
    <w:p>
      <w:r>
        <w:rPr>
          <w:b/>
        </w:rPr>
        <w:t xml:space="preserve">PRE-DEMO CHANGE — </w:t>
      </w:r>
      <w:r>
        <w:t>Either implement X-08 or stop calling N1 novel. M | 8.</w:t>
      </w:r>
    </w:p>
    <w:p>
      <w:pPr>
        <w:pStyle w:val="Heading2"/>
      </w:pPr>
      <w:r>
        <w:t>3. Space-time reservations are old. What is new?</w:t>
      </w:r>
    </w:p>
    <w:p>
      <w:r>
        <w:rPr>
          <w:b/>
        </w:rPr>
        <w:t xml:space="preserve">HONEST WEAKNESS — </w:t>
      </w:r>
      <w:r>
        <w:t>The mechanism is table stakes.</w:t>
      </w:r>
    </w:p>
    <w:p>
      <w:r>
        <w:rPr>
          <w:b/>
        </w:rPr>
        <w:t xml:space="preserve">STRONGEST TRUTHFUL ANSWER — </w:t>
      </w:r>
      <w:r>
        <w:t>We use it as the safety mechanism, then measure the invariant and expose the causal decision.</w:t>
      </w:r>
    </w:p>
    <w:p>
      <w:r>
        <w:rPr>
          <w:b/>
        </w:rPr>
        <w:t xml:space="preserve">PRE-DEMO CHANGE — </w:t>
      </w:r>
      <w:r>
        <w:t>X-09 + path_version invalidation. S | 9.</w:t>
      </w:r>
    </w:p>
    <w:p>
      <w:pPr>
        <w:pStyle w:val="Heading2"/>
      </w:pPr>
      <w:r>
        <w:t>4. Where does the AI add value that the rules could not?</w:t>
      </w:r>
    </w:p>
    <w:p>
      <w:r>
        <w:rPr>
          <w:b/>
        </w:rPr>
        <w:t xml:space="preserve">HONEST WEAKNESS — </w:t>
      </w:r>
      <w:r>
        <w:t>A rule-cloned classifier would not answer this well.</w:t>
      </w:r>
    </w:p>
    <w:p>
      <w:r>
        <w:rPr>
          <w:b/>
        </w:rPr>
        <w:t xml:space="preserve">STRONGEST TRUTHFUL ANSWER — </w:t>
      </w:r>
      <w:r>
        <w:t>The final ML role is congestion forecasting that changes planner cost; the safety arbiter remains rule-bound.</w:t>
      </w:r>
    </w:p>
    <w:p>
      <w:r>
        <w:rPr>
          <w:b/>
        </w:rPr>
        <w:t xml:space="preserve">PRE-DEMO CHANGE — </w:t>
      </w:r>
      <w:r>
        <w:t>Replace A-02 with X-20 + X-04. M | 9.</w:t>
      </w:r>
    </w:p>
    <w:p>
      <w:pPr>
        <w:pStyle w:val="Heading2"/>
      </w:pPr>
      <w:r>
        <w:t>5. What if ML is slow, wrong or unavailable?</w:t>
      </w:r>
    </w:p>
    <w:p>
      <w:r>
        <w:rPr>
          <w:b/>
        </w:rPr>
        <w:t xml:space="preserve">HONEST WEAKNESS — </w:t>
      </w:r>
      <w:r>
        <w:t>Without a firewall AI can become a hidden dependency.</w:t>
      </w:r>
    </w:p>
    <w:p>
      <w:r>
        <w:rPr>
          <w:b/>
        </w:rPr>
        <w:t xml:space="preserve">STRONGEST TRUTHFUL ANSWER — </w:t>
      </w:r>
      <w:r>
        <w:t>Hard timeout, confidence threshold and M4 veto force rule fallback; the model can be killed live.</w:t>
      </w:r>
    </w:p>
    <w:p>
      <w:r>
        <w:rPr>
          <w:b/>
        </w:rPr>
        <w:t xml:space="preserve">PRE-DEMO CHANGE — </w:t>
      </w:r>
      <w:r>
        <w:t>Veto counter + edge budget + live kill. S | 9.</w:t>
      </w:r>
    </w:p>
    <w:p>
      <w:pPr>
        <w:pStyle w:val="Heading2"/>
      </w:pPr>
      <w:r>
        <w:t>6. What if communication degrades gradually?</w:t>
      </w:r>
    </w:p>
    <w:p>
      <w:r>
        <w:rPr>
          <w:b/>
        </w:rPr>
        <w:t xml:space="preserve">HONEST WEAKNESS — </w:t>
      </w:r>
      <w:r>
        <w:t>NO_NETWORK as a flag is weak evidence.</w:t>
      </w:r>
    </w:p>
    <w:p>
      <w:r>
        <w:rPr>
          <w:b/>
        </w:rPr>
        <w:t xml:space="preserve">STRONGEST TRUTHFUL ANSWER — </w:t>
      </w:r>
      <w:r>
        <w:t>Inject loss, jitter and partition; measure them and show local rule continuity.</w:t>
      </w:r>
    </w:p>
    <w:p>
      <w:r>
        <w:rPr>
          <w:b/>
        </w:rPr>
        <w:t xml:space="preserve">PRE-DEMO CHANGE — </w:t>
      </w:r>
      <w:r>
        <w:t>X-02 + X-03. S | 9 / 8.</w:t>
      </w:r>
    </w:p>
    <w:p>
      <w:pPr>
        <w:pStyle w:val="Heading2"/>
      </w:pPr>
      <w:r>
        <w:t>7. How can you claim zero collisions?</w:t>
      </w:r>
    </w:p>
    <w:p>
      <w:r>
        <w:rPr>
          <w:b/>
        </w:rPr>
        <w:t xml:space="preserve">HONEST WEAKNESS — </w:t>
      </w:r>
      <w:r>
        <w:t>A test assertion is not visible evidence, and simulation is not certification.</w:t>
      </w:r>
    </w:p>
    <w:p>
      <w:r>
        <w:rPr>
          <w:b/>
        </w:rPr>
        <w:t xml:space="preserve">STRONGEST TRUTHFUL ANSWER — </w:t>
      </w:r>
      <w:r>
        <w:t>Zero violations of the defined simulation invariant under the tested configuration; not a physical safety certification.</w:t>
      </w:r>
    </w:p>
    <w:p>
      <w:r>
        <w:rPr>
          <w:b/>
        </w:rPr>
        <w:t xml:space="preserve">PRE-DEMO CHANGE — </w:t>
      </w:r>
      <w:r>
        <w:t>X-09 + visible invariant definition. S | 9.</w:t>
      </w:r>
    </w:p>
    <w:p>
      <w:pPr>
        <w:pStyle w:val="Heading2"/>
      </w:pPr>
      <w:r>
        <w:t>8. Detection is not prevention. Why no livelock/starvation?</w:t>
      </w:r>
    </w:p>
    <w:p>
      <w:r>
        <w:rPr>
          <w:b/>
        </w:rPr>
        <w:t xml:space="preserve">HONEST WEAKNESS — </w:t>
      </w:r>
      <w:r>
        <w:t>Wait-for cycle detection alone is insufficient.</w:t>
      </w:r>
    </w:p>
    <w:p>
      <w:r>
        <w:rPr>
          <w:b/>
        </w:rPr>
        <w:t xml:space="preserve">STRONGEST TRUTHFUL ANSWER — </w:t>
      </w:r>
      <w:r>
        <w:t>Use deterministic total priority plus priority inheritance to actively break wait dependencies.</w:t>
      </w:r>
    </w:p>
    <w:p>
      <w:r>
        <w:rPr>
          <w:b/>
        </w:rPr>
        <w:t xml:space="preserve">PRE-DEMO CHANGE — </w:t>
      </w:r>
      <w:r>
        <w:t>X-06 if time. M | 8.</w:t>
      </w:r>
    </w:p>
    <w:p>
      <w:pPr>
        <w:pStyle w:val="Heading2"/>
      </w:pPr>
      <w:r>
        <w:t>9. Your baseline is self-authored. Why trust 20%?</w:t>
      </w:r>
    </w:p>
    <w:p>
      <w:r>
        <w:rPr>
          <w:b/>
        </w:rPr>
        <w:t xml:space="preserve">HONEST WEAKNESS — </w:t>
      </w:r>
      <w:r>
        <w:t>A self-authored baseline can be a strawman.</w:t>
      </w:r>
    </w:p>
    <w:p>
      <w:r>
        <w:rPr>
          <w:b/>
        </w:rPr>
        <w:t xml:space="preserve">STRONGEST TRUTHFUL ANSWER — </w:t>
      </w:r>
      <w:r>
        <w:t>Same seed, same task stream, reasonable central greedy, repeated paired runs and confidence intervals.</w:t>
      </w:r>
    </w:p>
    <w:p>
      <w:r>
        <w:rPr>
          <w:b/>
        </w:rPr>
        <w:t xml:space="preserve">PRE-DEMO CHANGE — </w:t>
      </w:r>
      <w:r>
        <w:t>X-12 + X-13. M+S | 10/8.</w:t>
      </w:r>
    </w:p>
    <w:p>
      <w:pPr>
        <w:pStyle w:val="Heading2"/>
      </w:pPr>
      <w:r>
        <w:t>10. What happens at 50/100 robots?</w:t>
      </w:r>
    </w:p>
    <w:p>
      <w:r>
        <w:rPr>
          <w:b/>
        </w:rPr>
        <w:t xml:space="preserve">HONEST WEAKNESS — </w:t>
      </w:r>
      <w:r>
        <w:t>One 50-robot screenshot proves little about scaling.</w:t>
      </w:r>
    </w:p>
    <w:p>
      <w:r>
        <w:rPr>
          <w:b/>
        </w:rPr>
        <w:t xml:space="preserve">STRONGEST TRUTHFUL ANSWER — </w:t>
      </w:r>
      <w:r>
        <w:t>Measure tick time, throughput/robot-hour and message cost across 10/25/50/100.</w:t>
      </w:r>
    </w:p>
    <w:p>
      <w:r>
        <w:rPr>
          <w:b/>
        </w:rPr>
        <w:t xml:space="preserve">PRE-DEMO CHANGE — </w:t>
      </w:r>
      <w:r>
        <w:t>X-14 + X-03. S | 8 / 8.</w:t>
      </w:r>
    </w:p>
    <w:p>
      <w:pPr>
        <w:pStyle w:val="Heading2"/>
      </w:pPr>
      <w:r>
        <w:t>11. How do you address imperfect localization/actuation?</w:t>
      </w:r>
    </w:p>
    <w:p>
      <w:r>
        <w:rPr>
          <w:b/>
        </w:rPr>
        <w:t xml:space="preserve">HONEST WEAKNESS — </w:t>
      </w:r>
      <w:r>
        <w:t>Clean simulation can hide the sim-to-real gap.</w:t>
      </w:r>
    </w:p>
    <w:p>
      <w:r>
        <w:rPr>
          <w:b/>
        </w:rPr>
        <w:t xml:space="preserve">STRONGEST TRUTHFUL ANSWER — </w:t>
      </w:r>
      <w:r>
        <w:t>Expose modeled noise, drift, delay and publish jitter and state the boundary of the simulation claim.</w:t>
      </w:r>
    </w:p>
    <w:p>
      <w:r>
        <w:rPr>
          <w:b/>
        </w:rPr>
        <w:t xml:space="preserve">PRE-DEMO CHANGE — </w:t>
      </w:r>
      <w:r>
        <w:t>X-15 if time. M | 8.</w:t>
      </w:r>
    </w:p>
    <w:p>
      <w:pPr>
        <w:pStyle w:val="Heading2"/>
      </w:pPr>
      <w:r>
        <w:t>12. What if a robot lies or inflates bids?</w:t>
      </w:r>
    </w:p>
    <w:p>
      <w:r>
        <w:rPr>
          <w:b/>
        </w:rPr>
        <w:t xml:space="preserve">HONEST WEAKNESS — </w:t>
      </w:r>
      <w:r>
        <w:t>Trusted-agent assumptions are weak for a defence story.</w:t>
      </w:r>
    </w:p>
    <w:p>
      <w:r>
        <w:rPr>
          <w:b/>
        </w:rPr>
        <w:t xml:space="preserve">STRONGEST TRUTHFUL ANSWER — </w:t>
      </w:r>
      <w:r>
        <w:t>Signed messages plus behavioral quarantine isolate a rogue agent while keeping the rest of the fleet running.</w:t>
      </w:r>
    </w:p>
    <w:p>
      <w:r>
        <w:rPr>
          <w:b/>
        </w:rPr>
        <w:t xml:space="preserve">PRE-DEMO CHANGE — </w:t>
      </w:r>
      <w:r>
        <w:t>X-10 if core demo is stable. M | 9.</w:t>
      </w:r>
    </w:p>
    <w:p>
      <w:pPr>
        <w:pStyle w:val="Heading1"/>
      </w:pPr>
      <w:r>
        <w:t>6. UI/UX CRITIQUE — DESIGNER LEADS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32"/>
            <w:vAlign w:val="center"/>
            <w:shd w:fill="D9EAF7"/>
          </w:tcPr>
          <w:p>
            <w:r/>
            <w:r>
              <w:rPr>
                <w:b/>
                <w:sz w:val="14"/>
              </w:rPr>
              <w:t>Problem</w:t>
            </w:r>
          </w:p>
        </w:tc>
        <w:tc>
          <w:tcPr>
            <w:tcW w:type="dxa" w:w="2088"/>
            <w:vAlign w:val="center"/>
            <w:shd w:fill="D9EAF7"/>
          </w:tcPr>
          <w:p>
            <w:r/>
            <w:r>
              <w:rPr>
                <w:b/>
                <w:sz w:val="14"/>
              </w:rPr>
              <w:t>Why amateur</w:t>
            </w:r>
          </w:p>
        </w:tc>
        <w:tc>
          <w:tcPr>
            <w:tcW w:type="dxa" w:w="4968"/>
            <w:vAlign w:val="center"/>
            <w:shd w:fill="D9EAF7"/>
          </w:tcPr>
          <w:p>
            <w:r/>
            <w:r>
              <w:rPr>
                <w:b/>
                <w:sz w:val="14"/>
              </w:rPr>
              <w:t>Specific fix</w:t>
            </w:r>
          </w:p>
        </w:tc>
        <w:tc>
          <w:tcPr>
            <w:tcW w:type="dxa" w:w="648"/>
            <w:vAlign w:val="center"/>
            <w:shd w:fill="D9EAF7"/>
          </w:tcPr>
          <w:p>
            <w:r/>
            <w:r>
              <w:rPr>
                <w:b/>
                <w:sz w:val="14"/>
              </w:rPr>
              <w:t>Eff.</w:t>
            </w:r>
          </w:p>
        </w:tc>
        <w:tc>
          <w:tcPr>
            <w:tcW w:type="dxa" w:w="792"/>
            <w:vAlign w:val="center"/>
            <w:shd w:fill="D9EAF7"/>
          </w:tcPr>
          <w:p>
            <w:r/>
            <w:r>
              <w:rPr>
                <w:b/>
                <w:sz w:val="14"/>
              </w:rPr>
              <w:t>Impact</w:t>
            </w:r>
          </w:p>
        </w:tc>
      </w:tr>
      <w:tr>
        <w:tc>
          <w:tcPr>
            <w:tcW w:type="dxa" w:w="2232"/>
            <w:vAlign w:val="center"/>
          </w:tcPr>
          <w:p>
            <w:r/>
            <w:r>
              <w:rPr>
                <w:b w:val="0"/>
                <w:sz w:val="14"/>
              </w:rPr>
              <w:t>Everything is mid-grey on near-black</w:t>
            </w:r>
          </w:p>
        </w:tc>
        <w:tc>
          <w:tcPr>
            <w:tcW w:type="dxa" w:w="2088"/>
            <w:vAlign w:val="center"/>
          </w:tcPr>
          <w:p>
            <w:r/>
            <w:r>
              <w:rPr>
                <w:b w:val="0"/>
                <w:sz w:val="14"/>
              </w:rPr>
              <w:t>Nothing is ranked</w:t>
            </w:r>
          </w:p>
        </w:tc>
        <w:tc>
          <w:tcPr>
            <w:tcW w:type="dxa" w:w="4968"/>
            <w:vAlign w:val="center"/>
          </w:tcPr>
          <w:p>
            <w:r/>
            <w:r>
              <w:rPr>
                <w:b w:val="0"/>
                <w:sz w:val="14"/>
              </w:rPr>
              <w:t>Primary #E8EDF2; secondary #9AA7B4; tertiary #63707D on #0F1419. Labels tertiary; values primary.</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Status colours used decoratively</w:t>
            </w:r>
          </w:p>
        </w:tc>
        <w:tc>
          <w:tcPr>
            <w:tcW w:type="dxa" w:w="2088"/>
            <w:vAlign w:val="center"/>
          </w:tcPr>
          <w:p>
            <w:r/>
            <w:r>
              <w:rPr>
                <w:b w:val="0"/>
                <w:sz w:val="14"/>
              </w:rPr>
              <w:t>State semantics collapse</w:t>
            </w:r>
          </w:p>
        </w:tc>
        <w:tc>
          <w:tcPr>
            <w:tcW w:type="dxa" w:w="4968"/>
            <w:vAlign w:val="center"/>
          </w:tcPr>
          <w:p>
            <w:r/>
            <w:r>
              <w:rPr>
                <w:b w:val="0"/>
                <w:sz w:val="14"/>
              </w:rPr>
              <w:t>Reserve saturated colour for BLOCKED/WAITING/CHARGING; keep MOVING neutral, AVAILABLE quiet.</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50 robots become confetti</w:t>
            </w:r>
          </w:p>
        </w:tc>
        <w:tc>
          <w:tcPr>
            <w:tcW w:type="dxa" w:w="2088"/>
            <w:vAlign w:val="center"/>
          </w:tcPr>
          <w:p>
            <w:r/>
            <w:r>
              <w:rPr>
                <w:b w:val="0"/>
                <w:sz w:val="14"/>
              </w:rPr>
              <w:t>Operator cannot see the active event</w:t>
            </w:r>
          </w:p>
        </w:tc>
        <w:tc>
          <w:tcPr>
            <w:tcW w:type="dxa" w:w="4968"/>
            <w:vAlign w:val="center"/>
          </w:tcPr>
          <w:p>
            <w:r/>
            <w:r>
              <w:rPr>
                <w:b w:val="0"/>
                <w:sz w:val="14"/>
              </w:rPr>
              <w:t>LOD: &lt;0.6 zoom = 4px dots + heading tick; higher zoom = footprint/wedge/ID; only selected/conflicting trails.</w:t>
            </w:r>
          </w:p>
        </w:tc>
        <w:tc>
          <w:tcPr>
            <w:tcW w:type="dxa" w:w="648"/>
            <w:vAlign w:val="center"/>
          </w:tcPr>
          <w:p>
            <w:r/>
            <w:r>
              <w:rPr>
                <w:b w:val="0"/>
                <w:sz w:val="14"/>
              </w:rPr>
              <w:t>S</w:t>
            </w:r>
          </w:p>
        </w:tc>
        <w:tc>
          <w:tcPr>
            <w:tcW w:type="dxa" w:w="792"/>
            <w:vAlign w:val="center"/>
          </w:tcPr>
          <w:p>
            <w:r/>
            <w:r>
              <w:rPr>
                <w:b w:val="0"/>
                <w:sz w:val="14"/>
              </w:rPr>
              <w:t>9</w:t>
            </w:r>
          </w:p>
        </w:tc>
      </w:tr>
      <w:tr>
        <w:tc>
          <w:tcPr>
            <w:tcW w:type="dxa" w:w="2232"/>
            <w:vAlign w:val="center"/>
          </w:tcPr>
          <w:p>
            <w:r/>
            <w:r>
              <w:rPr>
                <w:b w:val="0"/>
                <w:sz w:val="14"/>
              </w:rPr>
              <w:t>Conflict flashes never stop</w:t>
            </w:r>
          </w:p>
        </w:tc>
        <w:tc>
          <w:tcPr>
            <w:tcW w:type="dxa" w:w="2088"/>
            <w:vAlign w:val="center"/>
          </w:tcPr>
          <w:p>
            <w:r/>
            <w:r>
              <w:rPr>
                <w:b w:val="0"/>
                <w:sz w:val="14"/>
              </w:rPr>
              <w:t>Screensaver effect</w:t>
            </w:r>
          </w:p>
        </w:tc>
        <w:tc>
          <w:tcPr>
            <w:tcW w:type="dxa" w:w="4968"/>
            <w:vAlign w:val="center"/>
          </w:tcPr>
          <w:p>
            <w:r/>
            <w:r>
              <w:rPr>
                <w:b w:val="0"/>
                <w:sz w:val="14"/>
              </w:rPr>
              <w:t>400ms birth pulse, then static 2px ring until resolved.</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Six equal KPI tiles</w:t>
            </w:r>
          </w:p>
        </w:tc>
        <w:tc>
          <w:tcPr>
            <w:tcW w:type="dxa" w:w="2088"/>
            <w:vAlign w:val="center"/>
          </w:tcPr>
          <w:p>
            <w:r/>
            <w:r>
              <w:rPr>
                <w:b w:val="0"/>
                <w:sz w:val="14"/>
              </w:rPr>
              <w:t>No first fixation</w:t>
            </w:r>
          </w:p>
        </w:tc>
        <w:tc>
          <w:tcPr>
            <w:tcW w:type="dxa" w:w="4968"/>
            <w:vAlign w:val="center"/>
          </w:tcPr>
          <w:p>
            <w:r/>
            <w:r>
              <w:rPr>
                <w:b w:val="0"/>
                <w:sz w:val="14"/>
              </w:rPr>
              <w:t>One hero metric at 40px tabular, three supporting metrics at 20px.</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Generic dark-dashboard geometry</w:t>
            </w:r>
          </w:p>
        </w:tc>
        <w:tc>
          <w:tcPr>
            <w:tcW w:type="dxa" w:w="2088"/>
            <w:vAlign w:val="center"/>
          </w:tcPr>
          <w:p>
            <w:r/>
            <w:r>
              <w:rPr>
                <w:b w:val="0"/>
                <w:sz w:val="14"/>
              </w:rPr>
              <w:t>Template / AI-generated feel</w:t>
            </w:r>
          </w:p>
        </w:tc>
        <w:tc>
          <w:tcPr>
            <w:tcW w:type="dxa" w:w="4968"/>
            <w:vAlign w:val="center"/>
          </w:tcPr>
          <w:p>
            <w:r/>
            <w:r>
              <w:rPr>
                <w:b w:val="0"/>
                <w:sz w:val="14"/>
              </w:rPr>
              <w:t>Fixed 68% map / 22% context rail / 10% command strip.</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Empty state says “No data”</w:t>
            </w:r>
          </w:p>
        </w:tc>
        <w:tc>
          <w:tcPr>
            <w:tcW w:type="dxa" w:w="2088"/>
            <w:vAlign w:val="center"/>
          </w:tcPr>
          <w:p>
            <w:r/>
            <w:r>
              <w:rPr>
                <w:b w:val="0"/>
                <w:sz w:val="14"/>
              </w:rPr>
              <w:t>Feels unfinished</w:t>
            </w:r>
          </w:p>
        </w:tc>
        <w:tc>
          <w:tcPr>
            <w:tcW w:type="dxa" w:w="4968"/>
            <w:vAlign w:val="center"/>
          </w:tcPr>
          <w:p>
            <w:r/>
            <w:r>
              <w:rPr>
                <w:b w:val="0"/>
                <w:sz w:val="14"/>
              </w:rPr>
              <w:t>Name cause + next action inline, e.g. inject blocked aisle.</w:t>
            </w:r>
          </w:p>
        </w:tc>
        <w:tc>
          <w:tcPr>
            <w:tcW w:type="dxa" w:w="648"/>
            <w:vAlign w:val="center"/>
          </w:tcPr>
          <w:p>
            <w:r/>
            <w:r>
              <w:rPr>
                <w:b w:val="0"/>
                <w:sz w:val="14"/>
              </w:rPr>
              <w:t>S</w:t>
            </w:r>
          </w:p>
        </w:tc>
        <w:tc>
          <w:tcPr>
            <w:tcW w:type="dxa" w:w="792"/>
            <w:vAlign w:val="center"/>
          </w:tcPr>
          <w:p>
            <w:r/>
            <w:r>
              <w:rPr>
                <w:b w:val="0"/>
                <w:sz w:val="14"/>
              </w:rPr>
              <w:t>7</w:t>
            </w:r>
          </w:p>
        </w:tc>
      </w:tr>
      <w:tr>
        <w:tc>
          <w:tcPr>
            <w:tcW w:type="dxa" w:w="2232"/>
            <w:vAlign w:val="center"/>
          </w:tcPr>
          <w:p>
            <w:r/>
            <w:r>
              <w:rPr>
                <w:b w:val="0"/>
                <w:sz w:val="14"/>
              </w:rPr>
              <w:t>Red toast errors</w:t>
            </w:r>
          </w:p>
        </w:tc>
        <w:tc>
          <w:tcPr>
            <w:tcW w:type="dxa" w:w="2088"/>
            <w:vAlign w:val="center"/>
          </w:tcPr>
          <w:p>
            <w:r/>
            <w:r>
              <w:rPr>
                <w:b w:val="0"/>
                <w:sz w:val="14"/>
              </w:rPr>
              <w:t>Important state disappears</w:t>
            </w:r>
          </w:p>
        </w:tc>
        <w:tc>
          <w:tcPr>
            <w:tcW w:type="dxa" w:w="4968"/>
            <w:vAlign w:val="center"/>
          </w:tcPr>
          <w:p>
            <w:r/>
            <w:r>
              <w:rPr>
                <w:b w:val="0"/>
                <w:sz w:val="14"/>
              </w:rPr>
              <w:t>Inline degraded banner tied to mode ladder; subsystem + elapsed time + what still works.</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Tooltip-only explanation</w:t>
            </w:r>
          </w:p>
        </w:tc>
        <w:tc>
          <w:tcPr>
            <w:tcW w:type="dxa" w:w="2088"/>
            <w:vAlign w:val="center"/>
          </w:tcPr>
          <w:p>
            <w:r/>
            <w:r>
              <w:rPr>
                <w:b w:val="0"/>
                <w:sz w:val="14"/>
              </w:rPr>
              <w:t>Judge cannot interrogate reasoning fast</w:t>
            </w:r>
          </w:p>
        </w:tc>
        <w:tc>
          <w:tcPr>
            <w:tcW w:type="dxa" w:w="4968"/>
            <w:vAlign w:val="center"/>
          </w:tcPr>
          <w:p>
            <w:r/>
            <w:r>
              <w:rPr>
                <w:b w:val="0"/>
                <w:sz w:val="14"/>
              </w:rPr>
              <w:t>Pinned Decision Inspector rail, utility stack and numeric winning margin.</w:t>
            </w:r>
          </w:p>
        </w:tc>
        <w:tc>
          <w:tcPr>
            <w:tcW w:type="dxa" w:w="648"/>
            <w:vAlign w:val="center"/>
          </w:tcPr>
          <w:p>
            <w:r/>
            <w:r>
              <w:rPr>
                <w:b w:val="0"/>
                <w:sz w:val="14"/>
              </w:rPr>
              <w:t>S</w:t>
            </w:r>
          </w:p>
        </w:tc>
        <w:tc>
          <w:tcPr>
            <w:tcW w:type="dxa" w:w="792"/>
            <w:vAlign w:val="center"/>
          </w:tcPr>
          <w:p>
            <w:r/>
            <w:r>
              <w:rPr>
                <w:b w:val="0"/>
                <w:sz w:val="14"/>
              </w:rPr>
              <w:t>9</w:t>
            </w:r>
          </w:p>
        </w:tc>
      </w:tr>
      <w:tr>
        <w:tc>
          <w:tcPr>
            <w:tcW w:type="dxa" w:w="2232"/>
            <w:vAlign w:val="center"/>
          </w:tcPr>
          <w:p>
            <w:r/>
            <w:r>
              <w:rPr>
                <w:b w:val="0"/>
                <w:sz w:val="14"/>
              </w:rPr>
              <w:t>No obvious eye-entry point</w:t>
            </w:r>
          </w:p>
        </w:tc>
        <w:tc>
          <w:tcPr>
            <w:tcW w:type="dxa" w:w="2088"/>
            <w:vAlign w:val="center"/>
          </w:tcPr>
          <w:p>
            <w:r/>
            <w:r>
              <w:rPr>
                <w:b w:val="0"/>
                <w:sz w:val="14"/>
              </w:rPr>
              <w:t>First glance is ambiguous</w:t>
            </w:r>
          </w:p>
        </w:tc>
        <w:tc>
          <w:tcPr>
            <w:tcW w:type="dxa" w:w="4968"/>
            <w:vAlign w:val="center"/>
          </w:tcPr>
          <w:p>
            <w:r/>
            <w:r>
              <w:rPr>
                <w:b w:val="0"/>
                <w:sz w:val="14"/>
              </w:rPr>
              <w:t>Top-left strip: mode, seed, tick, invariant counter.</w:t>
            </w:r>
          </w:p>
        </w:tc>
        <w:tc>
          <w:tcPr>
            <w:tcW w:type="dxa" w:w="648"/>
            <w:vAlign w:val="center"/>
          </w:tcPr>
          <w:p>
            <w:r/>
            <w:r>
              <w:rPr>
                <w:b w:val="0"/>
                <w:sz w:val="14"/>
              </w:rPr>
              <w:t>S</w:t>
            </w:r>
          </w:p>
        </w:tc>
        <w:tc>
          <w:tcPr>
            <w:tcW w:type="dxa" w:w="792"/>
            <w:vAlign w:val="center"/>
          </w:tcPr>
          <w:p>
            <w:r/>
            <w:r>
              <w:rPr>
                <w:b w:val="0"/>
                <w:sz w:val="14"/>
              </w:rPr>
              <w:t>8</w:t>
            </w:r>
          </w:p>
        </w:tc>
      </w:tr>
      <w:tr>
        <w:tc>
          <w:tcPr>
            <w:tcW w:type="dxa" w:w="2232"/>
            <w:vAlign w:val="center"/>
          </w:tcPr>
          <w:p>
            <w:r/>
            <w:r>
              <w:rPr>
                <w:b w:val="0"/>
                <w:sz w:val="14"/>
              </w:rPr>
              <w:t>Too many layers visible</w:t>
            </w:r>
          </w:p>
        </w:tc>
        <w:tc>
          <w:tcPr>
            <w:tcW w:type="dxa" w:w="2088"/>
            <w:vAlign w:val="center"/>
          </w:tcPr>
          <w:p>
            <w:r/>
            <w:r>
              <w:rPr>
                <w:b w:val="0"/>
                <w:sz w:val="14"/>
              </w:rPr>
              <w:t>Noise hides causality</w:t>
            </w:r>
          </w:p>
        </w:tc>
        <w:tc>
          <w:tcPr>
            <w:tcW w:type="dxa" w:w="4968"/>
            <w:vAlign w:val="center"/>
          </w:tcPr>
          <w:p>
            <w:r/>
            <w:r>
              <w:rPr>
                <w:b w:val="0"/>
                <w:sz w:val="14"/>
              </w:rPr>
              <w:t>Default to robots + active paths + conflicts; layers are explicit operator actions.</w:t>
            </w:r>
          </w:p>
        </w:tc>
        <w:tc>
          <w:tcPr>
            <w:tcW w:type="dxa" w:w="648"/>
            <w:vAlign w:val="center"/>
          </w:tcPr>
          <w:p>
            <w:r/>
            <w:r>
              <w:rPr>
                <w:b w:val="0"/>
                <w:sz w:val="14"/>
              </w:rPr>
              <w:t>S</w:t>
            </w:r>
          </w:p>
        </w:tc>
        <w:tc>
          <w:tcPr>
            <w:tcW w:type="dxa" w:w="792"/>
            <w:vAlign w:val="center"/>
          </w:tcPr>
          <w:p>
            <w:r/>
            <w:r>
              <w:rPr>
                <w:b w:val="0"/>
                <w:sz w:val="14"/>
              </w:rPr>
              <w:t>7</w:t>
            </w:r>
          </w:p>
        </w:tc>
      </w:tr>
    </w:tbl>
    <w:p/>
    <w:p>
      <w:r>
        <w:rPr>
          <w:b/>
        </w:rPr>
        <w:t xml:space="preserve">DESIGNER — </w:t>
      </w:r>
      <w:r>
        <w:t>The map is the product. Every extra visual spends operator attention. The judge should know where to look before reading a label.</w:t>
      </w:r>
    </w:p>
    <w:p>
      <w:r>
        <w:rPr>
          <w:b/>
        </w:rPr>
        <w:t xml:space="preserve">JUDGE — </w:t>
      </w:r>
      <w:r>
        <w:t>The visual reveal should be the Decision Inspector and invariant strip, not another map ornament.</w:t>
      </w:r>
    </w:p>
    <w:p>
      <w:pPr>
        <w:pStyle w:val="Heading1"/>
      </w:pPr>
      <w:r>
        <w:t>7. WHAT TO CUT OR DESCOPE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vAlign w:val="center"/>
            <w:shd w:fill="D9EAF7"/>
          </w:tcPr>
          <w:p>
            <w:r/>
            <w:r>
              <w:rPr>
                <w:b/>
                <w:sz w:val="14"/>
              </w:rPr>
              <w:t>Cut/descope</w:t>
            </w:r>
          </w:p>
        </w:tc>
        <w:tc>
          <w:tcPr>
            <w:tcW w:type="dxa" w:w="5904"/>
            <w:vAlign w:val="center"/>
            <w:shd w:fill="D9EAF7"/>
          </w:tcPr>
          <w:p>
            <w:r/>
            <w:r>
              <w:rPr>
                <w:b/>
                <w:sz w:val="14"/>
              </w:rPr>
              <w:t>Reason</w:t>
            </w:r>
          </w:p>
        </w:tc>
        <w:tc>
          <w:tcPr>
            <w:tcW w:type="dxa" w:w="1008"/>
            <w:vAlign w:val="center"/>
            <w:shd w:fill="D9EAF7"/>
          </w:tcPr>
          <w:p>
            <w:r/>
            <w:r>
              <w:rPr>
                <w:b/>
                <w:sz w:val="14"/>
              </w:rPr>
              <w:t>Effort saved</w:t>
            </w:r>
          </w:p>
        </w:tc>
        <w:tc>
          <w:tcPr>
            <w:tcW w:type="dxa" w:w="1440"/>
            <w:vAlign w:val="center"/>
            <w:shd w:fill="D9EAF7"/>
          </w:tcPr>
          <w:p>
            <w:r/>
            <w:r>
              <w:rPr>
                <w:b/>
                <w:sz w:val="14"/>
              </w:rPr>
              <w:t>Residual impact</w:t>
            </w:r>
          </w:p>
        </w:tc>
      </w:tr>
      <w:tr>
        <w:tc>
          <w:tcPr>
            <w:tcW w:type="dxa" w:w="2880"/>
            <w:vAlign w:val="center"/>
          </w:tcPr>
          <w:p>
            <w:r/>
            <w:r>
              <w:rPr>
                <w:b w:val="0"/>
                <w:sz w:val="14"/>
              </w:rPr>
              <w:t>Global entity search U-08</w:t>
            </w:r>
          </w:p>
        </w:tc>
        <w:tc>
          <w:tcPr>
            <w:tcW w:type="dxa" w:w="5904"/>
            <w:vAlign w:val="center"/>
          </w:tcPr>
          <w:p>
            <w:r/>
            <w:r>
              <w:rPr>
                <w:b w:val="0"/>
                <w:sz w:val="14"/>
              </w:rPr>
              <w:t>Overlaps command palette; low scored value</w:t>
            </w:r>
          </w:p>
        </w:tc>
        <w:tc>
          <w:tcPr>
            <w:tcW w:type="dxa" w:w="1008"/>
            <w:vAlign w:val="center"/>
          </w:tcPr>
          <w:p>
            <w:r/>
            <w:r>
              <w:rPr>
                <w:b w:val="0"/>
                <w:sz w:val="14"/>
              </w:rPr>
              <w:t>S</w:t>
            </w:r>
          </w:p>
        </w:tc>
        <w:tc>
          <w:tcPr>
            <w:tcW w:type="dxa" w:w="1440"/>
            <w:vAlign w:val="center"/>
          </w:tcPr>
          <w:p>
            <w:r/>
            <w:r>
              <w:rPr>
                <w:b w:val="0"/>
                <w:sz w:val="14"/>
              </w:rPr>
              <w:t>2</w:t>
            </w:r>
          </w:p>
        </w:tc>
      </w:tr>
      <w:tr>
        <w:tc>
          <w:tcPr>
            <w:tcW w:type="dxa" w:w="2880"/>
            <w:vAlign w:val="center"/>
          </w:tcPr>
          <w:p>
            <w:r/>
            <w:r>
              <w:rPr>
                <w:b w:val="0"/>
                <w:sz w:val="14"/>
              </w:rPr>
              <w:t>Broad command palette</w:t>
            </w:r>
          </w:p>
        </w:tc>
        <w:tc>
          <w:tcPr>
            <w:tcW w:type="dxa" w:w="5904"/>
            <w:vAlign w:val="center"/>
          </w:tcPr>
          <w:p>
            <w:r/>
            <w:r>
              <w:rPr>
                <w:b w:val="0"/>
                <w:sz w:val="14"/>
              </w:rPr>
              <w:t>Keep only 8 real demo commands</w:t>
            </w:r>
          </w:p>
        </w:tc>
        <w:tc>
          <w:tcPr>
            <w:tcW w:type="dxa" w:w="1008"/>
            <w:vAlign w:val="center"/>
          </w:tcPr>
          <w:p>
            <w:r/>
            <w:r>
              <w:rPr>
                <w:b w:val="0"/>
                <w:sz w:val="14"/>
              </w:rPr>
              <w:t>S</w:t>
            </w:r>
          </w:p>
        </w:tc>
        <w:tc>
          <w:tcPr>
            <w:tcW w:type="dxa" w:w="1440"/>
            <w:vAlign w:val="center"/>
          </w:tcPr>
          <w:p>
            <w:r/>
            <w:r>
              <w:rPr>
                <w:b w:val="0"/>
                <w:sz w:val="14"/>
              </w:rPr>
              <w:t>3</w:t>
            </w:r>
          </w:p>
        </w:tc>
      </w:tr>
      <w:tr>
        <w:tc>
          <w:tcPr>
            <w:tcW w:type="dxa" w:w="2880"/>
            <w:vAlign w:val="center"/>
          </w:tcPr>
          <w:p>
            <w:r/>
            <w:r>
              <w:rPr>
                <w:b w:val="0"/>
                <w:sz w:val="14"/>
              </w:rPr>
              <w:t>Separate focus mode U-06</w:t>
            </w:r>
          </w:p>
        </w:tc>
        <w:tc>
          <w:tcPr>
            <w:tcW w:type="dxa" w:w="5904"/>
            <w:vAlign w:val="center"/>
          </w:tcPr>
          <w:p>
            <w:r/>
            <w:r>
              <w:rPr>
                <w:b w:val="0"/>
                <w:sz w:val="14"/>
              </w:rPr>
              <w:t>Selection-driven dimming gives most value</w:t>
            </w:r>
          </w:p>
        </w:tc>
        <w:tc>
          <w:tcPr>
            <w:tcW w:type="dxa" w:w="1008"/>
            <w:vAlign w:val="center"/>
          </w:tcPr>
          <w:p>
            <w:r/>
            <w:r>
              <w:rPr>
                <w:b w:val="0"/>
                <w:sz w:val="14"/>
              </w:rPr>
              <w:t>S</w:t>
            </w:r>
          </w:p>
        </w:tc>
        <w:tc>
          <w:tcPr>
            <w:tcW w:type="dxa" w:w="1440"/>
            <w:vAlign w:val="center"/>
          </w:tcPr>
          <w:p>
            <w:r/>
            <w:r>
              <w:rPr>
                <w:b w:val="0"/>
                <w:sz w:val="14"/>
              </w:rPr>
              <w:t>3</w:t>
            </w:r>
          </w:p>
        </w:tc>
      </w:tr>
      <w:tr>
        <w:tc>
          <w:tcPr>
            <w:tcW w:type="dxa" w:w="2880"/>
            <w:vAlign w:val="center"/>
          </w:tcPr>
          <w:p>
            <w:r/>
            <w:r>
              <w:rPr>
                <w:b w:val="0"/>
                <w:sz w:val="14"/>
              </w:rPr>
              <w:t>Large analytics chart catalogue</w:t>
            </w:r>
          </w:p>
        </w:tc>
        <w:tc>
          <w:tcPr>
            <w:tcW w:type="dxa" w:w="5904"/>
            <w:vAlign w:val="center"/>
          </w:tcPr>
          <w:p>
            <w:r/>
            <w:r>
              <w:rPr>
                <w:b w:val="0"/>
                <w:sz w:val="14"/>
              </w:rPr>
              <w:t>Keep 4 charts: throughput, p95 latency, verdict distribution, conflicts/robot-minute</w:t>
            </w:r>
          </w:p>
        </w:tc>
        <w:tc>
          <w:tcPr>
            <w:tcW w:type="dxa" w:w="1008"/>
            <w:vAlign w:val="center"/>
          </w:tcPr>
          <w:p>
            <w:r/>
            <w:r>
              <w:rPr>
                <w:b w:val="0"/>
                <w:sz w:val="14"/>
              </w:rPr>
              <w:t>M</w:t>
            </w:r>
          </w:p>
        </w:tc>
        <w:tc>
          <w:tcPr>
            <w:tcW w:type="dxa" w:w="1440"/>
            <w:vAlign w:val="center"/>
          </w:tcPr>
          <w:p>
            <w:r/>
            <w:r>
              <w:rPr>
                <w:b w:val="0"/>
                <w:sz w:val="14"/>
              </w:rPr>
              <w:t>4</w:t>
            </w:r>
          </w:p>
        </w:tc>
      </w:tr>
      <w:tr>
        <w:tc>
          <w:tcPr>
            <w:tcW w:type="dxa" w:w="2880"/>
            <w:vAlign w:val="center"/>
          </w:tcPr>
          <w:p>
            <w:r/>
            <w:r>
              <w:rPr>
                <w:b w:val="0"/>
                <w:sz w:val="14"/>
              </w:rPr>
              <w:t>Six named scenarios</w:t>
            </w:r>
          </w:p>
        </w:tc>
        <w:tc>
          <w:tcPr>
            <w:tcW w:type="dxa" w:w="5904"/>
            <w:vAlign w:val="center"/>
          </w:tcPr>
          <w:p>
            <w:r/>
            <w:r>
              <w:rPr>
                <w:b w:val="0"/>
                <w:sz w:val="14"/>
              </w:rPr>
              <w:t>Ship rush_50, narrow_aisle_deadlock, blocked_aisle; make other cases fault injections</w:t>
            </w:r>
          </w:p>
        </w:tc>
        <w:tc>
          <w:tcPr>
            <w:tcW w:type="dxa" w:w="1008"/>
            <w:vAlign w:val="center"/>
          </w:tcPr>
          <w:p>
            <w:r/>
            <w:r>
              <w:rPr>
                <w:b w:val="0"/>
                <w:sz w:val="14"/>
              </w:rPr>
              <w:t>M</w:t>
            </w:r>
          </w:p>
        </w:tc>
        <w:tc>
          <w:tcPr>
            <w:tcW w:type="dxa" w:w="1440"/>
            <w:vAlign w:val="center"/>
          </w:tcPr>
          <w:p>
            <w:r/>
            <w:r>
              <w:rPr>
                <w:b w:val="0"/>
                <w:sz w:val="14"/>
              </w:rPr>
              <w:t>3</w:t>
            </w:r>
          </w:p>
        </w:tc>
      </w:tr>
      <w:tr>
        <w:tc>
          <w:tcPr>
            <w:tcW w:type="dxa" w:w="2880"/>
            <w:vAlign w:val="center"/>
          </w:tcPr>
          <w:p>
            <w:r/>
            <w:r>
              <w:rPr>
                <w:b w:val="0"/>
                <w:sz w:val="14"/>
              </w:rPr>
              <w:t>Full accessibility audit</w:t>
            </w:r>
          </w:p>
        </w:tc>
        <w:tc>
          <w:tcPr>
            <w:tcW w:type="dxa" w:w="5904"/>
            <w:vAlign w:val="center"/>
          </w:tcPr>
          <w:p>
            <w:r/>
            <w:r>
              <w:rPr>
                <w:b w:val="0"/>
                <w:sz w:val="14"/>
              </w:rPr>
              <w:t>Keep keyboard/focus basics; drop full audit under time pressure</w:t>
            </w:r>
          </w:p>
        </w:tc>
        <w:tc>
          <w:tcPr>
            <w:tcW w:type="dxa" w:w="1008"/>
            <w:vAlign w:val="center"/>
          </w:tcPr>
          <w:p>
            <w:r/>
            <w:r>
              <w:rPr>
                <w:b w:val="0"/>
                <w:sz w:val="14"/>
              </w:rPr>
              <w:t>S</w:t>
            </w:r>
          </w:p>
        </w:tc>
        <w:tc>
          <w:tcPr>
            <w:tcW w:type="dxa" w:w="1440"/>
            <w:vAlign w:val="center"/>
          </w:tcPr>
          <w:p>
            <w:r/>
            <w:r>
              <w:rPr>
                <w:b w:val="0"/>
                <w:sz w:val="14"/>
              </w:rPr>
              <w:t>1</w:t>
            </w:r>
          </w:p>
        </w:tc>
      </w:tr>
      <w:tr>
        <w:tc>
          <w:tcPr>
            <w:tcW w:type="dxa" w:w="2880"/>
            <w:vAlign w:val="center"/>
          </w:tcPr>
          <w:p>
            <w:r/>
            <w:r>
              <w:rPr>
                <w:b w:val="0"/>
                <w:sz w:val="14"/>
              </w:rPr>
              <w:t>GET /api/report + report generation</w:t>
            </w:r>
          </w:p>
        </w:tc>
        <w:tc>
          <w:tcPr>
            <w:tcW w:type="dxa" w:w="5904"/>
            <w:vAlign w:val="center"/>
          </w:tcPr>
          <w:p>
            <w:r/>
            <w:r>
              <w:rPr>
                <w:b w:val="0"/>
                <w:sz w:val="14"/>
              </w:rPr>
              <w:t>Nothing to show during judging</w:t>
            </w:r>
          </w:p>
        </w:tc>
        <w:tc>
          <w:tcPr>
            <w:tcW w:type="dxa" w:w="1008"/>
            <w:vAlign w:val="center"/>
          </w:tcPr>
          <w:p>
            <w:r/>
            <w:r>
              <w:rPr>
                <w:b w:val="0"/>
                <w:sz w:val="14"/>
              </w:rPr>
              <w:t>S</w:t>
            </w:r>
          </w:p>
        </w:tc>
        <w:tc>
          <w:tcPr>
            <w:tcW w:type="dxa" w:w="1440"/>
            <w:vAlign w:val="center"/>
          </w:tcPr>
          <w:p>
            <w:r/>
            <w:r>
              <w:rPr>
                <w:b w:val="0"/>
                <w:sz w:val="14"/>
              </w:rPr>
              <w:t>1</w:t>
            </w:r>
          </w:p>
        </w:tc>
      </w:tr>
      <w:tr>
        <w:tc>
          <w:tcPr>
            <w:tcW w:type="dxa" w:w="2880"/>
            <w:vAlign w:val="center"/>
          </w:tcPr>
          <w:p>
            <w:r/>
            <w:r>
              <w:rPr>
                <w:b w:val="0"/>
                <w:sz w:val="14"/>
              </w:rPr>
              <w:t>Decorative congestion heatmap</w:t>
            </w:r>
          </w:p>
        </w:tc>
        <w:tc>
          <w:tcPr>
            <w:tcW w:type="dxa" w:w="5904"/>
            <w:vAlign w:val="center"/>
          </w:tcPr>
          <w:p>
            <w:r/>
            <w:r>
              <w:rPr>
                <w:b w:val="0"/>
                <w:sz w:val="14"/>
              </w:rPr>
              <w:t>Keep only if it drives X-05 cost</w:t>
            </w:r>
          </w:p>
        </w:tc>
        <w:tc>
          <w:tcPr>
            <w:tcW w:type="dxa" w:w="1008"/>
            <w:vAlign w:val="center"/>
          </w:tcPr>
          <w:p>
            <w:r/>
            <w:r>
              <w:rPr>
                <w:b w:val="0"/>
                <w:sz w:val="14"/>
              </w:rPr>
              <w:t>S</w:t>
            </w:r>
          </w:p>
        </w:tc>
        <w:tc>
          <w:tcPr>
            <w:tcW w:type="dxa" w:w="1440"/>
            <w:vAlign w:val="center"/>
          </w:tcPr>
          <w:p>
            <w:r/>
            <w:r>
              <w:rPr>
                <w:b w:val="0"/>
                <w:sz w:val="14"/>
              </w:rPr>
              <w:t>2</w:t>
            </w:r>
          </w:p>
        </w:tc>
      </w:tr>
      <w:tr>
        <w:tc>
          <w:tcPr>
            <w:tcW w:type="dxa" w:w="2880"/>
            <w:vAlign w:val="center"/>
          </w:tcPr>
          <w:p>
            <w:r/>
            <w:r>
              <w:rPr>
                <w:b w:val="0"/>
                <w:sz w:val="14"/>
              </w:rPr>
              <w:t>RandomForest action classifier from rule outputs</w:t>
            </w:r>
          </w:p>
        </w:tc>
        <w:tc>
          <w:tcPr>
            <w:tcW w:type="dxa" w:w="5904"/>
            <w:vAlign w:val="center"/>
          </w:tcPr>
          <w:p>
            <w:r/>
            <w:r>
              <w:rPr>
                <w:b w:val="0"/>
                <w:sz w:val="14"/>
              </w:rPr>
              <w:t>Invites self-cloning attack</w:t>
            </w:r>
          </w:p>
        </w:tc>
        <w:tc>
          <w:tcPr>
            <w:tcW w:type="dxa" w:w="1008"/>
            <w:vAlign w:val="center"/>
          </w:tcPr>
          <w:p>
            <w:r/>
            <w:r>
              <w:rPr>
                <w:b w:val="0"/>
                <w:sz w:val="14"/>
              </w:rPr>
              <w:t>M</w:t>
            </w:r>
          </w:p>
        </w:tc>
        <w:tc>
          <w:tcPr>
            <w:tcW w:type="dxa" w:w="1440"/>
            <w:vAlign w:val="center"/>
          </w:tcPr>
          <w:p>
            <w:r/>
            <w:r>
              <w:rPr>
                <w:b w:val="0"/>
                <w:sz w:val="14"/>
              </w:rPr>
              <w:t>2</w:t>
            </w:r>
          </w:p>
        </w:tc>
      </w:tr>
      <w:tr>
        <w:tc>
          <w:tcPr>
            <w:tcW w:type="dxa" w:w="2880"/>
            <w:vAlign w:val="center"/>
          </w:tcPr>
          <w:p>
            <w:r/>
            <w:r>
              <w:rPr>
                <w:b w:val="0"/>
                <w:sz w:val="14"/>
              </w:rPr>
              <w:t>N8 current feedback arrow</w:t>
            </w:r>
          </w:p>
        </w:tc>
        <w:tc>
          <w:tcPr>
            <w:tcW w:type="dxa" w:w="5904"/>
            <w:vAlign w:val="center"/>
          </w:tcPr>
          <w:p>
            <w:r/>
            <w:r>
              <w:rPr>
                <w:b w:val="0"/>
                <w:sz w:val="14"/>
              </w:rPr>
              <w:t>Delete unless X-19 is complete</w:t>
            </w:r>
          </w:p>
        </w:tc>
        <w:tc>
          <w:tcPr>
            <w:tcW w:type="dxa" w:w="1008"/>
            <w:vAlign w:val="center"/>
          </w:tcPr>
          <w:p>
            <w:r/>
            <w:r>
              <w:rPr>
                <w:b w:val="0"/>
                <w:sz w:val="14"/>
              </w:rPr>
              <w:t>M</w:t>
            </w:r>
          </w:p>
        </w:tc>
        <w:tc>
          <w:tcPr>
            <w:tcW w:type="dxa" w:w="1440"/>
            <w:vAlign w:val="center"/>
          </w:tcPr>
          <w:p>
            <w:r/>
            <w:r>
              <w:rPr>
                <w:b w:val="0"/>
                <w:sz w:val="14"/>
              </w:rPr>
              <w:t>1</w:t>
            </w:r>
          </w:p>
        </w:tc>
      </w:tr>
      <w:tr>
        <w:tc>
          <w:tcPr>
            <w:tcW w:type="dxa" w:w="2880"/>
            <w:vAlign w:val="center"/>
          </w:tcPr>
          <w:p>
            <w:r/>
            <w:r>
              <w:rPr>
                <w:b w:val="0"/>
                <w:sz w:val="14"/>
              </w:rPr>
              <w:t>X-19 UCB1 bandit</w:t>
            </w:r>
          </w:p>
        </w:tc>
        <w:tc>
          <w:tcPr>
            <w:tcW w:type="dxa" w:w="5904"/>
            <w:vAlign w:val="center"/>
          </w:tcPr>
          <w:p>
            <w:r/>
            <w:r>
              <w:rPr>
                <w:b w:val="0"/>
                <w:sz w:val="14"/>
              </w:rPr>
              <w:t>Interesting, but not needed for the core demo</w:t>
            </w:r>
          </w:p>
        </w:tc>
        <w:tc>
          <w:tcPr>
            <w:tcW w:type="dxa" w:w="1008"/>
            <w:vAlign w:val="center"/>
          </w:tcPr>
          <w:p>
            <w:r/>
            <w:r>
              <w:rPr>
                <w:b w:val="0"/>
                <w:sz w:val="14"/>
              </w:rPr>
              <w:t>M</w:t>
            </w:r>
          </w:p>
        </w:tc>
        <w:tc>
          <w:tcPr>
            <w:tcW w:type="dxa" w:w="1440"/>
            <w:vAlign w:val="center"/>
          </w:tcPr>
          <w:p>
            <w:r/>
            <w:r>
              <w:rPr>
                <w:b w:val="0"/>
                <w:sz w:val="14"/>
              </w:rPr>
              <w:t>4</w:t>
            </w:r>
          </w:p>
        </w:tc>
      </w:tr>
      <w:tr>
        <w:tc>
          <w:tcPr>
            <w:tcW w:type="dxa" w:w="2880"/>
            <w:vAlign w:val="center"/>
          </w:tcPr>
          <w:p>
            <w:r/>
            <w:r>
              <w:rPr>
                <w:b w:val="0"/>
                <w:sz w:val="14"/>
              </w:rPr>
              <w:t>X-21 Anytime planner</w:t>
            </w:r>
          </w:p>
        </w:tc>
        <w:tc>
          <w:tcPr>
            <w:tcW w:type="dxa" w:w="5904"/>
            <w:vAlign w:val="center"/>
          </w:tcPr>
          <w:p>
            <w:r/>
            <w:r>
              <w:rPr>
                <w:b w:val="0"/>
                <w:sz w:val="14"/>
              </w:rPr>
              <w:t>Lower score density than top 14</w:t>
            </w:r>
          </w:p>
        </w:tc>
        <w:tc>
          <w:tcPr>
            <w:tcW w:type="dxa" w:w="1008"/>
            <w:vAlign w:val="center"/>
          </w:tcPr>
          <w:p>
            <w:r/>
            <w:r>
              <w:rPr>
                <w:b w:val="0"/>
                <w:sz w:val="14"/>
              </w:rPr>
              <w:t>M</w:t>
            </w:r>
          </w:p>
        </w:tc>
        <w:tc>
          <w:tcPr>
            <w:tcW w:type="dxa" w:w="1440"/>
            <w:vAlign w:val="center"/>
          </w:tcPr>
          <w:p>
            <w:r/>
            <w:r>
              <w:rPr>
                <w:b w:val="0"/>
                <w:sz w:val="14"/>
              </w:rPr>
              <w:t>4</w:t>
            </w:r>
          </w:p>
        </w:tc>
      </w:tr>
      <w:tr>
        <w:tc>
          <w:tcPr>
            <w:tcW w:type="dxa" w:w="2880"/>
            <w:vAlign w:val="center"/>
          </w:tcPr>
          <w:p>
            <w:r/>
            <w:r>
              <w:rPr>
                <w:b w:val="0"/>
                <w:sz w:val="14"/>
              </w:rPr>
              <w:t>X-07 Bounded CBS</w:t>
            </w:r>
          </w:p>
        </w:tc>
        <w:tc>
          <w:tcPr>
            <w:tcW w:type="dxa" w:w="5904"/>
            <w:vAlign w:val="center"/>
          </w:tcPr>
          <w:p>
            <w:r/>
            <w:r>
              <w:rPr>
                <w:b w:val="0"/>
                <w:sz w:val="14"/>
              </w:rPr>
              <w:t>L effort; explain escalation hook instead of half-build</w:t>
            </w:r>
          </w:p>
        </w:tc>
        <w:tc>
          <w:tcPr>
            <w:tcW w:type="dxa" w:w="1008"/>
            <w:vAlign w:val="center"/>
          </w:tcPr>
          <w:p>
            <w:r/>
            <w:r>
              <w:rPr>
                <w:b w:val="0"/>
                <w:sz w:val="14"/>
              </w:rPr>
              <w:t>L</w:t>
            </w:r>
          </w:p>
        </w:tc>
        <w:tc>
          <w:tcPr>
            <w:tcW w:type="dxa" w:w="1440"/>
            <w:vAlign w:val="center"/>
          </w:tcPr>
          <w:p>
            <w:r/>
            <w:r>
              <w:rPr>
                <w:b w:val="0"/>
                <w:sz w:val="14"/>
              </w:rPr>
              <w:t>4</w:t>
            </w:r>
          </w:p>
        </w:tc>
      </w:tr>
    </w:tbl>
    <w:p/>
    <w:p>
      <w:r>
        <w:rPr>
          <w:b/>
        </w:rPr>
        <w:t xml:space="preserve">RIVAL — </w:t>
      </w:r>
      <w:r>
        <w:t>Spend the freed hours on evidence. A shorter system with real counters beats a broader system with half-working screens.</w:t>
      </w:r>
    </w:p>
    <w:p>
      <w:r>
        <w:rPr>
          <w:b/>
        </w:rPr>
        <w:t xml:space="preserve">PROFESSOR — </w:t>
      </w:r>
      <w:r>
        <w:t>Do not half-implement CBS. A broken optimal-search story creates a stronger negative than an honest bounded escalation hook.</w:t>
      </w:r>
    </w:p>
    <w:p>
      <w:pPr>
        <w:pStyle w:val="Heading1"/>
      </w:pPr>
      <w:r>
        <w:t>8. DIFFERENTIATION — THE ONE SCREEN THAT SHOULD MAKE THE JUDGE LEAN IN</w:t>
      </w:r>
    </w:p>
    <w:p>
      <w:r>
        <w:rPr>
          <w:b/>
          <w:sz w:val="30"/>
        </w:rPr>
        <w:t>COUNTERFACTUAL GHOST FLEET ON THE SAME LIVE MAP</w:t>
      </w:r>
    </w:p>
    <w:p>
      <w:r>
        <w:t>Run centralized greedy baseline and SWARMOS against the identical seed and task stream. Render baseline robots as translucent ghosts on the same canvas while the real SWARMOS fleet executes. Show live divergence plus a task-lead counter.</w:t>
      </w:r>
    </w:p>
    <w:p>
      <w:r>
        <w:t>Effort: M | Judge impact: 10/10 | impact/effort score: 4.0</w:t>
      </w:r>
    </w:p>
    <w:p>
      <w:r>
        <w:t>This is the strongest visual differentiator because the comparison itself becomes the evidence. Do not claim no other team can reproduce it; claim it is the distinctive visual in your prepared demo.</w:t>
      </w:r>
    </w:p>
    <w:p>
      <w:r>
        <w:rPr>
          <w:b/>
        </w:rPr>
        <w:t xml:space="preserve">DESIGNER — </w:t>
      </w:r>
      <w:r>
        <w:t>The baseline must look ghosted and secondary. The real fleet must own visual hierarchy.</w:t>
      </w:r>
    </w:p>
    <w:p>
      <w:r>
        <w:rPr>
          <w:b/>
        </w:rPr>
        <w:t xml:space="preserve">JUDGE — </w:t>
      </w:r>
      <w:r>
        <w:t>I should be able to see why SWARMOS is faster while watching the trajectories diverge.</w:t>
      </w:r>
    </w:p>
    <w:p>
      <w:pPr>
        <w:pStyle w:val="Heading1"/>
      </w:pPr>
      <w:r>
        <w:t>9. DEMO NARRATIVE — MINUTE-BY-MINUTE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24"/>
            <w:vAlign w:val="center"/>
            <w:shd w:fill="D9EAF7"/>
          </w:tcPr>
          <w:p>
            <w:r/>
            <w:r>
              <w:rPr>
                <w:b/>
                <w:sz w:val="15"/>
              </w:rPr>
              <w:t>Time</w:t>
            </w:r>
          </w:p>
        </w:tc>
        <w:tc>
          <w:tcPr>
            <w:tcW w:type="dxa" w:w="1440"/>
            <w:vAlign w:val="center"/>
            <w:shd w:fill="D9EAF7"/>
          </w:tcPr>
          <w:p>
            <w:r/>
            <w:r>
              <w:rPr>
                <w:b/>
                <w:sz w:val="15"/>
              </w:rPr>
              <w:t>Beat</w:t>
            </w:r>
          </w:p>
        </w:tc>
        <w:tc>
          <w:tcPr>
            <w:tcW w:type="dxa" w:w="2304"/>
            <w:vAlign w:val="center"/>
            <w:shd w:fill="D9EAF7"/>
          </w:tcPr>
          <w:p>
            <w:r/>
            <w:r>
              <w:rPr>
                <w:b/>
                <w:sz w:val="15"/>
              </w:rPr>
              <w:t>Screen</w:t>
            </w:r>
          </w:p>
        </w:tc>
        <w:tc>
          <w:tcPr>
            <w:tcW w:type="dxa" w:w="5184"/>
            <w:vAlign w:val="center"/>
            <w:shd w:fill="D9EAF7"/>
          </w:tcPr>
          <w:p>
            <w:r/>
            <w:r>
              <w:rPr>
                <w:b/>
                <w:sz w:val="15"/>
              </w:rPr>
              <w:t>Stage action</w:t>
            </w:r>
          </w:p>
        </w:tc>
      </w:tr>
      <w:tr>
        <w:tc>
          <w:tcPr>
            <w:tcW w:type="dxa" w:w="1224"/>
            <w:vAlign w:val="center"/>
          </w:tcPr>
          <w:p>
            <w:r/>
            <w:r>
              <w:rPr>
                <w:b w:val="0"/>
                <w:sz w:val="15"/>
              </w:rPr>
              <w:t>0:00–0:20</w:t>
            </w:r>
          </w:p>
        </w:tc>
        <w:tc>
          <w:tcPr>
            <w:tcW w:type="dxa" w:w="1440"/>
            <w:vAlign w:val="center"/>
          </w:tcPr>
          <w:p>
            <w:r/>
            <w:r>
              <w:rPr>
                <w:b w:val="0"/>
                <w:sz w:val="15"/>
              </w:rPr>
              <w:t>Opening</w:t>
            </w:r>
          </w:p>
        </w:tc>
        <w:tc>
          <w:tcPr>
            <w:tcW w:type="dxa" w:w="2304"/>
            <w:vAlign w:val="center"/>
          </w:tcPr>
          <w:p>
            <w:r/>
            <w:r>
              <w:rPr>
                <w:b w:val="0"/>
                <w:sz w:val="15"/>
              </w:rPr>
              <w:t>Live Command Center</w:t>
            </w:r>
          </w:p>
        </w:tc>
        <w:tc>
          <w:tcPr>
            <w:tcW w:type="dxa" w:w="5184"/>
            <w:vAlign w:val="center"/>
          </w:tcPr>
          <w:p>
            <w:r/>
            <w:r>
              <w:rPr>
                <w:b w:val="0"/>
                <w:sz w:val="15"/>
              </w:rPr>
              <w:t>50 robots already moving. Top-left: mode, seed, tick, invariant counter. Hero metric = tasks/min.</w:t>
            </w:r>
          </w:p>
        </w:tc>
      </w:tr>
      <w:tr>
        <w:tc>
          <w:tcPr>
            <w:tcW w:type="dxa" w:w="1224"/>
            <w:vAlign w:val="center"/>
          </w:tcPr>
          <w:p>
            <w:r/>
            <w:r>
              <w:rPr>
                <w:b w:val="0"/>
                <w:sz w:val="15"/>
              </w:rPr>
              <w:t>0:20–0:50</w:t>
            </w:r>
          </w:p>
        </w:tc>
        <w:tc>
          <w:tcPr>
            <w:tcW w:type="dxa" w:w="1440"/>
            <w:vAlign w:val="center"/>
          </w:tcPr>
          <w:p>
            <w:r/>
            <w:r>
              <w:rPr>
                <w:b w:val="0"/>
                <w:sz w:val="15"/>
              </w:rPr>
              <w:t>Context</w:t>
            </w:r>
          </w:p>
        </w:tc>
        <w:tc>
          <w:tcPr>
            <w:tcW w:type="dxa" w:w="2304"/>
            <w:vAlign w:val="center"/>
          </w:tcPr>
          <w:p>
            <w:r/>
            <w:r>
              <w:rPr>
                <w:b w:val="0"/>
                <w:sz w:val="15"/>
              </w:rPr>
              <w:t>Live Map + ghost ribbon</w:t>
            </w:r>
          </w:p>
        </w:tc>
        <w:tc>
          <w:tcPr>
            <w:tcW w:type="dxa" w:w="5184"/>
            <w:vAlign w:val="center"/>
          </w:tcPr>
          <w:p>
            <w:r/>
            <w:r>
              <w:rPr>
                <w:b w:val="0"/>
                <w:sz w:val="15"/>
              </w:rPr>
              <w:t>Show same-seed/task-stream baseline comparison without leaving the map.</w:t>
            </w:r>
          </w:p>
        </w:tc>
      </w:tr>
      <w:tr>
        <w:tc>
          <w:tcPr>
            <w:tcW w:type="dxa" w:w="1224"/>
            <w:vAlign w:val="center"/>
          </w:tcPr>
          <w:p>
            <w:r/>
            <w:r>
              <w:rPr>
                <w:b w:val="0"/>
                <w:sz w:val="15"/>
              </w:rPr>
              <w:t>0:50–1:25</w:t>
            </w:r>
          </w:p>
        </w:tc>
        <w:tc>
          <w:tcPr>
            <w:tcW w:type="dxa" w:w="1440"/>
            <w:vAlign w:val="center"/>
          </w:tcPr>
          <w:p>
            <w:r/>
            <w:r>
              <w:rPr>
                <w:b w:val="0"/>
                <w:sz w:val="15"/>
              </w:rPr>
              <w:t>Normal operation</w:t>
            </w:r>
          </w:p>
        </w:tc>
        <w:tc>
          <w:tcPr>
            <w:tcW w:type="dxa" w:w="2304"/>
            <w:vAlign w:val="center"/>
          </w:tcPr>
          <w:p>
            <w:r/>
            <w:r>
              <w:rPr>
                <w:b w:val="0"/>
                <w:sz w:val="15"/>
              </w:rPr>
              <w:t>Live Map + Decision Inspector</w:t>
            </w:r>
          </w:p>
        </w:tc>
        <w:tc>
          <w:tcPr>
            <w:tcW w:type="dxa" w:w="5184"/>
            <w:vAlign w:val="center"/>
          </w:tcPr>
          <w:p>
            <w:r/>
            <w:r>
              <w:rPr>
                <w:b w:val="0"/>
                <w:sz w:val="15"/>
              </w:rPr>
              <w:t>Select a robot and show intent, reservation, utility and verdict.</w:t>
            </w:r>
          </w:p>
        </w:tc>
      </w:tr>
      <w:tr>
        <w:tc>
          <w:tcPr>
            <w:tcW w:type="dxa" w:w="1224"/>
            <w:vAlign w:val="center"/>
          </w:tcPr>
          <w:p>
            <w:r/>
            <w:r>
              <w:rPr>
                <w:b w:val="0"/>
                <w:sz w:val="15"/>
              </w:rPr>
              <w:t>1:25–2:00</w:t>
            </w:r>
          </w:p>
        </w:tc>
        <w:tc>
          <w:tcPr>
            <w:tcW w:type="dxa" w:w="1440"/>
            <w:vAlign w:val="center"/>
          </w:tcPr>
          <w:p>
            <w:r/>
            <w:r>
              <w:rPr>
                <w:b w:val="0"/>
                <w:sz w:val="15"/>
              </w:rPr>
              <w:t>Tension</w:t>
            </w:r>
          </w:p>
        </w:tc>
        <w:tc>
          <w:tcPr>
            <w:tcW w:type="dxa" w:w="2304"/>
            <w:vAlign w:val="center"/>
          </w:tcPr>
          <w:p>
            <w:r/>
            <w:r>
              <w:rPr>
                <w:b w:val="0"/>
                <w:sz w:val="15"/>
              </w:rPr>
              <w:t>Live Map + Inspector</w:t>
            </w:r>
          </w:p>
        </w:tc>
        <w:tc>
          <w:tcPr>
            <w:tcW w:type="dxa" w:w="5184"/>
            <w:vAlign w:val="center"/>
          </w:tcPr>
          <w:p>
            <w:r/>
            <w:r>
              <w:rPr>
                <w:b w:val="0"/>
                <w:sz w:val="15"/>
              </w:rPr>
              <w:t>Trigger junction conflict; resolve before entry; show ladder/space-time evidence.</w:t>
            </w:r>
          </w:p>
        </w:tc>
      </w:tr>
      <w:tr>
        <w:tc>
          <w:tcPr>
            <w:tcW w:type="dxa" w:w="1224"/>
            <w:vAlign w:val="center"/>
          </w:tcPr>
          <w:p>
            <w:r/>
            <w:r>
              <w:rPr>
                <w:b w:val="0"/>
                <w:sz w:val="15"/>
              </w:rPr>
              <w:t>2:00–2:35</w:t>
            </w:r>
          </w:p>
        </w:tc>
        <w:tc>
          <w:tcPr>
            <w:tcW w:type="dxa" w:w="1440"/>
            <w:vAlign w:val="center"/>
          </w:tcPr>
          <w:p>
            <w:r/>
            <w:r>
              <w:rPr>
                <w:b w:val="0"/>
                <w:sz w:val="15"/>
              </w:rPr>
              <w:t>Failure</w:t>
            </w:r>
          </w:p>
        </w:tc>
        <w:tc>
          <w:tcPr>
            <w:tcW w:type="dxa" w:w="2304"/>
            <w:vAlign w:val="center"/>
          </w:tcPr>
          <w:p>
            <w:r/>
            <w:r>
              <w:rPr>
                <w:b w:val="0"/>
                <w:sz w:val="15"/>
              </w:rPr>
              <w:t>Live Map + System Health</w:t>
            </w:r>
          </w:p>
        </w:tc>
        <w:tc>
          <w:tcPr>
            <w:tcW w:type="dxa" w:w="5184"/>
            <w:vAlign w:val="center"/>
          </w:tcPr>
          <w:p>
            <w:r/>
            <w:r>
              <w:rPr>
                <w:b w:val="0"/>
                <w:sz w:val="15"/>
              </w:rPr>
              <w:t>Kill R027 as a real process; show liveness, reservation invalidation and reroute/recovery.</w:t>
            </w:r>
          </w:p>
        </w:tc>
      </w:tr>
      <w:tr>
        <w:tc>
          <w:tcPr>
            <w:tcW w:type="dxa" w:w="1224"/>
            <w:vAlign w:val="center"/>
          </w:tcPr>
          <w:p>
            <w:r/>
            <w:r>
              <w:rPr>
                <w:b w:val="0"/>
                <w:sz w:val="15"/>
              </w:rPr>
              <w:t>2:35–3:05</w:t>
            </w:r>
          </w:p>
        </w:tc>
        <w:tc>
          <w:tcPr>
            <w:tcW w:type="dxa" w:w="1440"/>
            <w:vAlign w:val="center"/>
          </w:tcPr>
          <w:p>
            <w:r/>
            <w:r>
              <w:rPr>
                <w:b w:val="0"/>
                <w:sz w:val="15"/>
              </w:rPr>
              <w:t>Distributed proof</w:t>
            </w:r>
          </w:p>
        </w:tc>
        <w:tc>
          <w:tcPr>
            <w:tcW w:type="dxa" w:w="2304"/>
            <w:vAlign w:val="center"/>
          </w:tcPr>
          <w:p>
            <w:r/>
            <w:r>
              <w:rPr>
                <w:b w:val="0"/>
                <w:sz w:val="15"/>
              </w:rPr>
              <w:t>Health + message metrics</w:t>
            </w:r>
          </w:p>
        </w:tc>
        <w:tc>
          <w:tcPr>
            <w:tcW w:type="dxa" w:w="5184"/>
            <w:vAlign w:val="center"/>
          </w:tcPr>
          <w:p>
            <w:r/>
            <w:r>
              <w:rPr>
                <w:b w:val="0"/>
                <w:sz w:val="15"/>
              </w:rPr>
              <w:t>Inject loss/jitter/partition; show local continuity and measured message degradation.</w:t>
            </w:r>
          </w:p>
        </w:tc>
      </w:tr>
      <w:tr>
        <w:tc>
          <w:tcPr>
            <w:tcW w:type="dxa" w:w="1224"/>
            <w:vAlign w:val="center"/>
          </w:tcPr>
          <w:p>
            <w:r/>
            <w:r>
              <w:rPr>
                <w:b w:val="0"/>
                <w:sz w:val="15"/>
              </w:rPr>
              <w:t>3:05–3:35</w:t>
            </w:r>
          </w:p>
        </w:tc>
        <w:tc>
          <w:tcPr>
            <w:tcW w:type="dxa" w:w="1440"/>
            <w:vAlign w:val="center"/>
          </w:tcPr>
          <w:p>
            <w:r/>
            <w:r>
              <w:rPr>
                <w:b w:val="0"/>
                <w:sz w:val="15"/>
              </w:rPr>
              <w:t>AI proof</w:t>
            </w:r>
          </w:p>
        </w:tc>
        <w:tc>
          <w:tcPr>
            <w:tcW w:type="dxa" w:w="2304"/>
            <w:vAlign w:val="center"/>
          </w:tcPr>
          <w:p>
            <w:r/>
            <w:r>
              <w:rPr>
                <w:b w:val="0"/>
                <w:sz w:val="15"/>
              </w:rPr>
              <w:t>Decision Inspector + Edge Budget</w:t>
            </w:r>
          </w:p>
        </w:tc>
        <w:tc>
          <w:tcPr>
            <w:tcW w:type="dxa" w:w="5184"/>
            <w:vAlign w:val="center"/>
          </w:tcPr>
          <w:p>
            <w:r/>
            <w:r>
              <w:rPr>
                <w:b w:val="0"/>
                <w:sz w:val="15"/>
              </w:rPr>
              <w:t>Disable model; show NO_ML, latency metrics, veto/fallback; fleet continues.</w:t>
            </w:r>
          </w:p>
        </w:tc>
      </w:tr>
      <w:tr>
        <w:tc>
          <w:tcPr>
            <w:tcW w:type="dxa" w:w="1224"/>
            <w:vAlign w:val="center"/>
          </w:tcPr>
          <w:p>
            <w:r/>
            <w:r>
              <w:rPr>
                <w:b w:val="0"/>
                <w:sz w:val="15"/>
              </w:rPr>
              <w:t>3:35–4:20</w:t>
            </w:r>
          </w:p>
        </w:tc>
        <w:tc>
          <w:tcPr>
            <w:tcW w:type="dxa" w:w="1440"/>
            <w:vAlign w:val="center"/>
          </w:tcPr>
          <w:p>
            <w:r/>
            <w:r>
              <w:rPr>
                <w:b w:val="0"/>
                <w:sz w:val="15"/>
              </w:rPr>
              <w:t>Money shot</w:t>
            </w:r>
          </w:p>
        </w:tc>
        <w:tc>
          <w:tcPr>
            <w:tcW w:type="dxa" w:w="2304"/>
            <w:vAlign w:val="center"/>
          </w:tcPr>
          <w:p>
            <w:r/>
            <w:r>
              <w:rPr>
                <w:b w:val="0"/>
                <w:sz w:val="15"/>
              </w:rPr>
              <w:t>Benchmark Center / ghost map</w:t>
            </w:r>
          </w:p>
        </w:tc>
        <w:tc>
          <w:tcPr>
            <w:tcW w:type="dxa" w:w="5184"/>
            <w:vAlign w:val="center"/>
          </w:tcPr>
          <w:p>
            <w:r/>
            <w:r>
              <w:rPr>
                <w:b w:val="0"/>
                <w:sz w:val="15"/>
              </w:rPr>
              <w:t>Run same-seed baseline vs SWARMOS; show task lead and divergence live.</w:t>
            </w:r>
          </w:p>
        </w:tc>
      </w:tr>
      <w:tr>
        <w:tc>
          <w:tcPr>
            <w:tcW w:type="dxa" w:w="1224"/>
            <w:vAlign w:val="center"/>
          </w:tcPr>
          <w:p>
            <w:r/>
            <w:r>
              <w:rPr>
                <w:b w:val="0"/>
                <w:sz w:val="15"/>
              </w:rPr>
              <w:t>4:20–5:00</w:t>
            </w:r>
          </w:p>
        </w:tc>
        <w:tc>
          <w:tcPr>
            <w:tcW w:type="dxa" w:w="1440"/>
            <w:vAlign w:val="center"/>
          </w:tcPr>
          <w:p>
            <w:r/>
            <w:r>
              <w:rPr>
                <w:b w:val="0"/>
                <w:sz w:val="15"/>
              </w:rPr>
              <w:t>Statistical proof</w:t>
            </w:r>
          </w:p>
        </w:tc>
        <w:tc>
          <w:tcPr>
            <w:tcW w:type="dxa" w:w="2304"/>
            <w:vAlign w:val="center"/>
          </w:tcPr>
          <w:p>
            <w:r/>
            <w:r>
              <w:rPr>
                <w:b w:val="0"/>
                <w:sz w:val="15"/>
              </w:rPr>
              <w:t>Benchmark Center</w:t>
            </w:r>
          </w:p>
        </w:tc>
        <w:tc>
          <w:tcPr>
            <w:tcW w:type="dxa" w:w="5184"/>
            <w:vAlign w:val="center"/>
          </w:tcPr>
          <w:p>
            <w:r/>
            <w:r>
              <w:rPr>
                <w:b w:val="0"/>
                <w:sz w:val="15"/>
              </w:rPr>
              <w:t>Show ≥10-seed mean, 95% CI and paired deltas; collisions/invariant/deadlocks/waiting/latency.</w:t>
            </w:r>
          </w:p>
        </w:tc>
      </w:tr>
      <w:tr>
        <w:tc>
          <w:tcPr>
            <w:tcW w:type="dxa" w:w="1224"/>
            <w:vAlign w:val="center"/>
          </w:tcPr>
          <w:p>
            <w:r/>
            <w:r>
              <w:rPr>
                <w:b w:val="0"/>
                <w:sz w:val="15"/>
              </w:rPr>
              <w:t>5:00–5:35</w:t>
            </w:r>
          </w:p>
        </w:tc>
        <w:tc>
          <w:tcPr>
            <w:tcW w:type="dxa" w:w="1440"/>
            <w:vAlign w:val="center"/>
          </w:tcPr>
          <w:p>
            <w:r/>
            <w:r>
              <w:rPr>
                <w:b w:val="0"/>
                <w:sz w:val="15"/>
              </w:rPr>
              <w:t>Scale proof</w:t>
            </w:r>
          </w:p>
        </w:tc>
        <w:tc>
          <w:tcPr>
            <w:tcW w:type="dxa" w:w="2304"/>
            <w:vAlign w:val="center"/>
          </w:tcPr>
          <w:p>
            <w:r/>
            <w:r>
              <w:rPr>
                <w:b w:val="0"/>
                <w:sz w:val="15"/>
              </w:rPr>
              <w:t>Analytics / Health</w:t>
            </w:r>
          </w:p>
        </w:tc>
        <w:tc>
          <w:tcPr>
            <w:tcW w:type="dxa" w:w="5184"/>
            <w:vAlign w:val="center"/>
          </w:tcPr>
          <w:p>
            <w:r/>
            <w:r>
              <w:rPr>
                <w:b w:val="0"/>
                <w:sz w:val="15"/>
              </w:rPr>
              <w:t>Show 10/25/50/100 scaling curve + tick/message budgets.</w:t>
            </w:r>
          </w:p>
        </w:tc>
      </w:tr>
      <w:tr>
        <w:tc>
          <w:tcPr>
            <w:tcW w:type="dxa" w:w="1224"/>
            <w:vAlign w:val="center"/>
          </w:tcPr>
          <w:p>
            <w:r/>
            <w:r>
              <w:rPr>
                <w:b w:val="0"/>
                <w:sz w:val="15"/>
              </w:rPr>
              <w:t>5:35–6:00</w:t>
            </w:r>
          </w:p>
        </w:tc>
        <w:tc>
          <w:tcPr>
            <w:tcW w:type="dxa" w:w="1440"/>
            <w:vAlign w:val="center"/>
          </w:tcPr>
          <w:p>
            <w:r/>
            <w:r>
              <w:rPr>
                <w:b w:val="0"/>
                <w:sz w:val="15"/>
              </w:rPr>
              <w:t>Close</w:t>
            </w:r>
          </w:p>
        </w:tc>
        <w:tc>
          <w:tcPr>
            <w:tcW w:type="dxa" w:w="2304"/>
            <w:vAlign w:val="center"/>
          </w:tcPr>
          <w:p>
            <w:r/>
            <w:r>
              <w:rPr>
                <w:b w:val="0"/>
                <w:sz w:val="15"/>
              </w:rPr>
              <w:t>Live Command Center</w:t>
            </w:r>
          </w:p>
        </w:tc>
        <w:tc>
          <w:tcPr>
            <w:tcW w:type="dxa" w:w="5184"/>
            <w:vAlign w:val="center"/>
          </w:tcPr>
          <w:p>
            <w:r/>
            <w:r>
              <w:rPr>
                <w:b w:val="0"/>
                <w:sz w:val="15"/>
              </w:rPr>
              <w:t>Return to clean map. Point to invariant=0, mode=FULL, live tasks and ghost divergence.</w:t>
            </w:r>
          </w:p>
        </w:tc>
      </w:tr>
    </w:tbl>
    <w:p/>
    <w:p>
      <w:r>
        <w:t>Primary deliberate failure: kill R027 as a real agent process. Optional secondary impairment: network partition only if the primary flow is stable. Do not stack three independent faults for spectacle.</w:t>
      </w:r>
    </w:p>
    <w:p>
      <w:pPr>
        <w:pStyle w:val="Heading1"/>
      </w:pPr>
      <w:r>
        <w:t>10. PRIORITISED ACTION LIST — FINAL CUT 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648"/>
            <w:vAlign w:val="center"/>
            <w:shd w:fill="D9EAF7"/>
          </w:tcPr>
          <w:p>
            <w:r/>
            <w:r>
              <w:rPr>
                <w:b/>
                <w:sz w:val="14"/>
              </w:rPr>
              <w:t>Rank</w:t>
            </w:r>
          </w:p>
        </w:tc>
        <w:tc>
          <w:tcPr>
            <w:tcW w:type="dxa" w:w="3384"/>
            <w:vAlign w:val="center"/>
            <w:shd w:fill="D9EAF7"/>
          </w:tcPr>
          <w:p>
            <w:r/>
            <w:r>
              <w:rPr>
                <w:b/>
                <w:sz w:val="14"/>
              </w:rPr>
              <w:t>Action</w:t>
            </w:r>
          </w:p>
        </w:tc>
        <w:tc>
          <w:tcPr>
            <w:tcW w:type="dxa" w:w="3024"/>
            <w:vAlign w:val="center"/>
            <w:shd w:fill="D9EAF7"/>
          </w:tcPr>
          <w:p>
            <w:r/>
            <w:r>
              <w:rPr>
                <w:b/>
                <w:sz w:val="14"/>
              </w:rPr>
              <w:t>From ask</w:t>
            </w:r>
          </w:p>
        </w:tc>
        <w:tc>
          <w:tcPr>
            <w:tcW w:type="dxa" w:w="648"/>
            <w:vAlign w:val="center"/>
            <w:shd w:fill="D9EAF7"/>
          </w:tcPr>
          <w:p>
            <w:r/>
            <w:r>
              <w:rPr>
                <w:b/>
                <w:sz w:val="14"/>
              </w:rPr>
              <w:t>Eff.</w:t>
            </w:r>
          </w:p>
        </w:tc>
        <w:tc>
          <w:tcPr>
            <w:tcW w:type="dxa" w:w="792"/>
            <w:vAlign w:val="center"/>
            <w:shd w:fill="D9EAF7"/>
          </w:tcPr>
          <w:p>
            <w:r/>
            <w:r>
              <w:rPr>
                <w:b/>
                <w:sz w:val="14"/>
              </w:rPr>
              <w:t>Impact</w:t>
            </w:r>
          </w:p>
        </w:tc>
        <w:tc>
          <w:tcPr>
            <w:tcW w:type="dxa" w:w="792"/>
            <w:vAlign w:val="center"/>
            <w:shd w:fill="D9EAF7"/>
          </w:tcPr>
          <w:p>
            <w:r/>
            <w:r>
              <w:rPr>
                <w:b/>
                <w:sz w:val="14"/>
              </w:rPr>
              <w:t>Score</w:t>
            </w:r>
          </w:p>
        </w:tc>
      </w:tr>
      <w:tr>
        <w:tc>
          <w:tcPr>
            <w:tcW w:type="dxa" w:w="648"/>
            <w:vAlign w:val="center"/>
          </w:tcPr>
          <w:p>
            <w:r/>
            <w:r>
              <w:rPr>
                <w:b w:val="0"/>
                <w:sz w:val="14"/>
              </w:rPr>
              <w:t>1</w:t>
            </w:r>
          </w:p>
        </w:tc>
        <w:tc>
          <w:tcPr>
            <w:tcW w:type="dxa" w:w="3384"/>
            <w:vAlign w:val="center"/>
          </w:tcPr>
          <w:p>
            <w:r/>
            <w:r>
              <w:rPr>
                <w:b w:val="0"/>
                <w:sz w:val="14"/>
              </w:rPr>
              <w:t>X-09 safety invariant counter</w:t>
            </w:r>
          </w:p>
        </w:tc>
        <w:tc>
          <w:tcPr>
            <w:tcW w:type="dxa" w:w="3024"/>
            <w:vAlign w:val="center"/>
          </w:tcPr>
          <w:p>
            <w:r/>
            <w:r>
              <w:rPr>
                <w:b w:val="0"/>
                <w:sz w:val="14"/>
              </w:rPr>
              <w:t>Missing features + Q7 + wow/effort</w:t>
            </w:r>
          </w:p>
        </w:tc>
        <w:tc>
          <w:tcPr>
            <w:tcW w:type="dxa" w:w="648"/>
            <w:vAlign w:val="center"/>
          </w:tcPr>
          <w:p>
            <w:r/>
            <w:r>
              <w:rPr>
                <w:b w:val="0"/>
                <w:sz w:val="14"/>
              </w:rPr>
              <w:t>S</w:t>
            </w:r>
          </w:p>
        </w:tc>
        <w:tc>
          <w:tcPr>
            <w:tcW w:type="dxa" w:w="792"/>
            <w:vAlign w:val="center"/>
          </w:tcPr>
          <w:p>
            <w:r/>
            <w:r>
              <w:rPr>
                <w:b w:val="0"/>
                <w:sz w:val="14"/>
              </w:rPr>
              <w:t>9</w:t>
            </w:r>
          </w:p>
        </w:tc>
        <w:tc>
          <w:tcPr>
            <w:tcW w:type="dxa" w:w="792"/>
            <w:vAlign w:val="center"/>
          </w:tcPr>
          <w:p>
            <w:r/>
            <w:r>
              <w:rPr>
                <w:b w:val="0"/>
                <w:sz w:val="14"/>
              </w:rPr>
              <w:t>9.0</w:t>
            </w:r>
          </w:p>
        </w:tc>
      </w:tr>
      <w:tr>
        <w:tc>
          <w:tcPr>
            <w:tcW w:type="dxa" w:w="648"/>
            <w:vAlign w:val="center"/>
          </w:tcPr>
          <w:p>
            <w:r/>
            <w:r>
              <w:rPr>
                <w:b w:val="0"/>
                <w:sz w:val="14"/>
              </w:rPr>
              <w:t>2</w:t>
            </w:r>
          </w:p>
        </w:tc>
        <w:tc>
          <w:tcPr>
            <w:tcW w:type="dxa" w:w="3384"/>
            <w:vAlign w:val="center"/>
          </w:tcPr>
          <w:p>
            <w:r/>
            <w:r>
              <w:rPr>
                <w:b w:val="0"/>
                <w:sz w:val="14"/>
              </w:rPr>
              <w:t>X-04 edge compute budget</w:t>
            </w:r>
          </w:p>
        </w:tc>
        <w:tc>
          <w:tcPr>
            <w:tcW w:type="dxa" w:w="3024"/>
            <w:vAlign w:val="center"/>
          </w:tcPr>
          <w:p>
            <w:r/>
            <w:r>
              <w:rPr>
                <w:b w:val="0"/>
                <w:sz w:val="14"/>
              </w:rPr>
              <w:t>Coverage + Q5</w:t>
            </w:r>
          </w:p>
        </w:tc>
        <w:tc>
          <w:tcPr>
            <w:tcW w:type="dxa" w:w="648"/>
            <w:vAlign w:val="center"/>
          </w:tcPr>
          <w:p>
            <w:r/>
            <w:r>
              <w:rPr>
                <w:b w:val="0"/>
                <w:sz w:val="14"/>
              </w:rPr>
              <w:t>S</w:t>
            </w:r>
          </w:p>
        </w:tc>
        <w:tc>
          <w:tcPr>
            <w:tcW w:type="dxa" w:w="792"/>
            <w:vAlign w:val="center"/>
          </w:tcPr>
          <w:p>
            <w:r/>
            <w:r>
              <w:rPr>
                <w:b w:val="0"/>
                <w:sz w:val="14"/>
              </w:rPr>
              <w:t>9</w:t>
            </w:r>
          </w:p>
        </w:tc>
        <w:tc>
          <w:tcPr>
            <w:tcW w:type="dxa" w:w="792"/>
            <w:vAlign w:val="center"/>
          </w:tcPr>
          <w:p>
            <w:r/>
            <w:r>
              <w:rPr>
                <w:b w:val="0"/>
                <w:sz w:val="14"/>
              </w:rPr>
              <w:t>9.0</w:t>
            </w:r>
          </w:p>
        </w:tc>
      </w:tr>
      <w:tr>
        <w:tc>
          <w:tcPr>
            <w:tcW w:type="dxa" w:w="648"/>
            <w:vAlign w:val="center"/>
          </w:tcPr>
          <w:p>
            <w:r/>
            <w:r>
              <w:rPr>
                <w:b w:val="0"/>
                <w:sz w:val="14"/>
              </w:rPr>
              <w:t>3</w:t>
            </w:r>
          </w:p>
        </w:tc>
        <w:tc>
          <w:tcPr>
            <w:tcW w:type="dxa" w:w="3384"/>
            <w:vAlign w:val="center"/>
          </w:tcPr>
          <w:p>
            <w:r/>
            <w:r>
              <w:rPr>
                <w:b w:val="0"/>
                <w:sz w:val="14"/>
              </w:rPr>
              <w:t>X-02 message impairment</w:t>
            </w:r>
          </w:p>
        </w:tc>
        <w:tc>
          <w:tcPr>
            <w:tcW w:type="dxa" w:w="3024"/>
            <w:vAlign w:val="center"/>
          </w:tcPr>
          <w:p>
            <w:r/>
            <w:r>
              <w:rPr>
                <w:b w:val="0"/>
                <w:sz w:val="14"/>
              </w:rPr>
              <w:t>Coverage + Q6</w:t>
            </w:r>
          </w:p>
        </w:tc>
        <w:tc>
          <w:tcPr>
            <w:tcW w:type="dxa" w:w="648"/>
            <w:vAlign w:val="center"/>
          </w:tcPr>
          <w:p>
            <w:r/>
            <w:r>
              <w:rPr>
                <w:b w:val="0"/>
                <w:sz w:val="14"/>
              </w:rPr>
              <w:t>S</w:t>
            </w:r>
          </w:p>
        </w:tc>
        <w:tc>
          <w:tcPr>
            <w:tcW w:type="dxa" w:w="792"/>
            <w:vAlign w:val="center"/>
          </w:tcPr>
          <w:p>
            <w:r/>
            <w:r>
              <w:rPr>
                <w:b w:val="0"/>
                <w:sz w:val="14"/>
              </w:rPr>
              <w:t>9</w:t>
            </w:r>
          </w:p>
        </w:tc>
        <w:tc>
          <w:tcPr>
            <w:tcW w:type="dxa" w:w="792"/>
            <w:vAlign w:val="center"/>
          </w:tcPr>
          <w:p>
            <w:r/>
            <w:r>
              <w:rPr>
                <w:b w:val="0"/>
                <w:sz w:val="14"/>
              </w:rPr>
              <w:t>9.0</w:t>
            </w:r>
          </w:p>
        </w:tc>
      </w:tr>
      <w:tr>
        <w:tc>
          <w:tcPr>
            <w:tcW w:type="dxa" w:w="648"/>
            <w:vAlign w:val="center"/>
          </w:tcPr>
          <w:p>
            <w:r/>
            <w:r>
              <w:rPr>
                <w:b w:val="0"/>
                <w:sz w:val="14"/>
              </w:rPr>
              <w:t>4</w:t>
            </w:r>
          </w:p>
        </w:tc>
        <w:tc>
          <w:tcPr>
            <w:tcW w:type="dxa" w:w="3384"/>
            <w:vAlign w:val="center"/>
          </w:tcPr>
          <w:p>
            <w:r/>
            <w:r>
              <w:rPr>
                <w:b w:val="0"/>
                <w:sz w:val="14"/>
              </w:rPr>
              <w:t>X-13 multi-seed stats</w:t>
            </w:r>
          </w:p>
        </w:tc>
        <w:tc>
          <w:tcPr>
            <w:tcW w:type="dxa" w:w="3024"/>
            <w:vAlign w:val="center"/>
          </w:tcPr>
          <w:p>
            <w:r/>
            <w:r>
              <w:rPr>
                <w:b w:val="0"/>
                <w:sz w:val="14"/>
              </w:rPr>
              <w:t>Benchmark + Q9</w:t>
            </w:r>
          </w:p>
        </w:tc>
        <w:tc>
          <w:tcPr>
            <w:tcW w:type="dxa" w:w="648"/>
            <w:vAlign w:val="center"/>
          </w:tcPr>
          <w:p>
            <w:r/>
            <w:r>
              <w:rPr>
                <w:b w:val="0"/>
                <w:sz w:val="14"/>
              </w:rPr>
              <w:t>S</w:t>
            </w:r>
          </w:p>
        </w:tc>
        <w:tc>
          <w:tcPr>
            <w:tcW w:type="dxa" w:w="792"/>
            <w:vAlign w:val="center"/>
          </w:tcPr>
          <w:p>
            <w:r/>
            <w:r>
              <w:rPr>
                <w:b w:val="0"/>
                <w:sz w:val="14"/>
              </w:rPr>
              <w:t>8</w:t>
            </w:r>
          </w:p>
        </w:tc>
        <w:tc>
          <w:tcPr>
            <w:tcW w:type="dxa" w:w="792"/>
            <w:vAlign w:val="center"/>
          </w:tcPr>
          <w:p>
            <w:r/>
            <w:r>
              <w:rPr>
                <w:b w:val="0"/>
                <w:sz w:val="14"/>
              </w:rPr>
              <w:t>8.0</w:t>
            </w:r>
          </w:p>
        </w:tc>
      </w:tr>
      <w:tr>
        <w:tc>
          <w:tcPr>
            <w:tcW w:type="dxa" w:w="648"/>
            <w:vAlign w:val="center"/>
          </w:tcPr>
          <w:p>
            <w:r/>
            <w:r>
              <w:rPr>
                <w:b w:val="0"/>
                <w:sz w:val="14"/>
              </w:rPr>
              <w:t>5</w:t>
            </w:r>
          </w:p>
        </w:tc>
        <w:tc>
          <w:tcPr>
            <w:tcW w:type="dxa" w:w="3384"/>
            <w:vAlign w:val="center"/>
          </w:tcPr>
          <w:p>
            <w:r/>
            <w:r>
              <w:rPr>
                <w:b w:val="0"/>
                <w:sz w:val="14"/>
              </w:rPr>
              <w:t>X-03 message budget/latency</w:t>
            </w:r>
          </w:p>
        </w:tc>
        <w:tc>
          <w:tcPr>
            <w:tcW w:type="dxa" w:w="3024"/>
            <w:vAlign w:val="center"/>
          </w:tcPr>
          <w:p>
            <w:r/>
            <w:r>
              <w:rPr>
                <w:b w:val="0"/>
                <w:sz w:val="14"/>
              </w:rPr>
              <w:t>Distributed proof + Q10</w:t>
            </w:r>
          </w:p>
        </w:tc>
        <w:tc>
          <w:tcPr>
            <w:tcW w:type="dxa" w:w="648"/>
            <w:vAlign w:val="center"/>
          </w:tcPr>
          <w:p>
            <w:r/>
            <w:r>
              <w:rPr>
                <w:b w:val="0"/>
                <w:sz w:val="14"/>
              </w:rPr>
              <w:t>S</w:t>
            </w:r>
          </w:p>
        </w:tc>
        <w:tc>
          <w:tcPr>
            <w:tcW w:type="dxa" w:w="792"/>
            <w:vAlign w:val="center"/>
          </w:tcPr>
          <w:p>
            <w:r/>
            <w:r>
              <w:rPr>
                <w:b w:val="0"/>
                <w:sz w:val="14"/>
              </w:rPr>
              <w:t>8</w:t>
            </w:r>
          </w:p>
        </w:tc>
        <w:tc>
          <w:tcPr>
            <w:tcW w:type="dxa" w:w="792"/>
            <w:vAlign w:val="center"/>
          </w:tcPr>
          <w:p>
            <w:r/>
            <w:r>
              <w:rPr>
                <w:b w:val="0"/>
                <w:sz w:val="14"/>
              </w:rPr>
              <w:t>8.0</w:t>
            </w:r>
          </w:p>
        </w:tc>
      </w:tr>
      <w:tr>
        <w:tc>
          <w:tcPr>
            <w:tcW w:type="dxa" w:w="648"/>
            <w:vAlign w:val="center"/>
          </w:tcPr>
          <w:p>
            <w:r/>
            <w:r>
              <w:rPr>
                <w:b w:val="0"/>
                <w:sz w:val="14"/>
              </w:rPr>
              <w:t>6</w:t>
            </w:r>
          </w:p>
        </w:tc>
        <w:tc>
          <w:tcPr>
            <w:tcW w:type="dxa" w:w="3384"/>
            <w:vAlign w:val="center"/>
          </w:tcPr>
          <w:p>
            <w:r/>
            <w:r>
              <w:rPr>
                <w:b w:val="0"/>
                <w:sz w:val="14"/>
              </w:rPr>
              <w:t>X-14 scaling curve</w:t>
            </w:r>
          </w:p>
        </w:tc>
        <w:tc>
          <w:tcPr>
            <w:tcW w:type="dxa" w:w="3024"/>
            <w:vAlign w:val="center"/>
          </w:tcPr>
          <w:p>
            <w:r/>
            <w:r>
              <w:rPr>
                <w:b w:val="0"/>
                <w:sz w:val="14"/>
              </w:rPr>
              <w:t>Scale proof + Q10</w:t>
            </w:r>
          </w:p>
        </w:tc>
        <w:tc>
          <w:tcPr>
            <w:tcW w:type="dxa" w:w="648"/>
            <w:vAlign w:val="center"/>
          </w:tcPr>
          <w:p>
            <w:r/>
            <w:r>
              <w:rPr>
                <w:b w:val="0"/>
                <w:sz w:val="14"/>
              </w:rPr>
              <w:t>S</w:t>
            </w:r>
          </w:p>
        </w:tc>
        <w:tc>
          <w:tcPr>
            <w:tcW w:type="dxa" w:w="792"/>
            <w:vAlign w:val="center"/>
          </w:tcPr>
          <w:p>
            <w:r/>
            <w:r>
              <w:rPr>
                <w:b w:val="0"/>
                <w:sz w:val="14"/>
              </w:rPr>
              <w:t>8</w:t>
            </w:r>
          </w:p>
        </w:tc>
        <w:tc>
          <w:tcPr>
            <w:tcW w:type="dxa" w:w="792"/>
            <w:vAlign w:val="center"/>
          </w:tcPr>
          <w:p>
            <w:r/>
            <w:r>
              <w:rPr>
                <w:b w:val="0"/>
                <w:sz w:val="14"/>
              </w:rPr>
              <w:t>8.0</w:t>
            </w:r>
          </w:p>
        </w:tc>
      </w:tr>
      <w:tr>
        <w:tc>
          <w:tcPr>
            <w:tcW w:type="dxa" w:w="648"/>
            <w:vAlign w:val="center"/>
          </w:tcPr>
          <w:p>
            <w:r/>
            <w:r>
              <w:rPr>
                <w:b w:val="0"/>
                <w:sz w:val="14"/>
              </w:rPr>
              <w:t>7</w:t>
            </w:r>
          </w:p>
        </w:tc>
        <w:tc>
          <w:tcPr>
            <w:tcW w:type="dxa" w:w="3384"/>
            <w:vAlign w:val="center"/>
          </w:tcPr>
          <w:p>
            <w:r/>
            <w:r>
              <w:rPr>
                <w:b w:val="0"/>
                <w:sz w:val="14"/>
              </w:rPr>
              <w:t>X-22 trace hash</w:t>
            </w:r>
          </w:p>
        </w:tc>
        <w:tc>
          <w:tcPr>
            <w:tcW w:type="dxa" w:w="3024"/>
            <w:vAlign w:val="center"/>
          </w:tcPr>
          <w:p>
            <w:r/>
            <w:r>
              <w:rPr>
                <w:b w:val="0"/>
                <w:sz w:val="14"/>
              </w:rPr>
              <w:t>N3 + auditability</w:t>
            </w:r>
          </w:p>
        </w:tc>
        <w:tc>
          <w:tcPr>
            <w:tcW w:type="dxa" w:w="648"/>
            <w:vAlign w:val="center"/>
          </w:tcPr>
          <w:p>
            <w:r/>
            <w:r>
              <w:rPr>
                <w:b w:val="0"/>
                <w:sz w:val="14"/>
              </w:rPr>
              <w:t>S</w:t>
            </w:r>
          </w:p>
        </w:tc>
        <w:tc>
          <w:tcPr>
            <w:tcW w:type="dxa" w:w="792"/>
            <w:vAlign w:val="center"/>
          </w:tcPr>
          <w:p>
            <w:r/>
            <w:r>
              <w:rPr>
                <w:b w:val="0"/>
                <w:sz w:val="14"/>
              </w:rPr>
              <w:t>7</w:t>
            </w:r>
          </w:p>
        </w:tc>
        <w:tc>
          <w:tcPr>
            <w:tcW w:type="dxa" w:w="792"/>
            <w:vAlign w:val="center"/>
          </w:tcPr>
          <w:p>
            <w:r/>
            <w:r>
              <w:rPr>
                <w:b w:val="0"/>
                <w:sz w:val="14"/>
              </w:rPr>
              <w:t>7.0</w:t>
            </w:r>
          </w:p>
        </w:tc>
      </w:tr>
      <w:tr>
        <w:tc>
          <w:tcPr>
            <w:tcW w:type="dxa" w:w="648"/>
            <w:vAlign w:val="center"/>
          </w:tcPr>
          <w:p>
            <w:r/>
            <w:r>
              <w:rPr>
                <w:b w:val="0"/>
                <w:sz w:val="14"/>
              </w:rPr>
              <w:t>8</w:t>
            </w:r>
          </w:p>
        </w:tc>
        <w:tc>
          <w:tcPr>
            <w:tcW w:type="dxa" w:w="3384"/>
            <w:vAlign w:val="center"/>
          </w:tcPr>
          <w:p>
            <w:r/>
            <w:r>
              <w:rPr>
                <w:b w:val="0"/>
                <w:sz w:val="14"/>
              </w:rPr>
              <w:t>X-17 heterogeneous fleet</w:t>
            </w:r>
          </w:p>
        </w:tc>
        <w:tc>
          <w:tcPr>
            <w:tcW w:type="dxa" w:w="3024"/>
            <w:vAlign w:val="center"/>
          </w:tcPr>
          <w:p>
            <w:r/>
            <w:r>
              <w:rPr>
                <w:b w:val="0"/>
                <w:sz w:val="14"/>
              </w:rPr>
              <w:t>Feature gap + Q10</w:t>
            </w:r>
          </w:p>
        </w:tc>
        <w:tc>
          <w:tcPr>
            <w:tcW w:type="dxa" w:w="648"/>
            <w:vAlign w:val="center"/>
          </w:tcPr>
          <w:p>
            <w:r/>
            <w:r>
              <w:rPr>
                <w:b w:val="0"/>
                <w:sz w:val="14"/>
              </w:rPr>
              <w:t>S</w:t>
            </w:r>
          </w:p>
        </w:tc>
        <w:tc>
          <w:tcPr>
            <w:tcW w:type="dxa" w:w="792"/>
            <w:vAlign w:val="center"/>
          </w:tcPr>
          <w:p>
            <w:r/>
            <w:r>
              <w:rPr>
                <w:b w:val="0"/>
                <w:sz w:val="14"/>
              </w:rPr>
              <w:t>7</w:t>
            </w:r>
          </w:p>
        </w:tc>
        <w:tc>
          <w:tcPr>
            <w:tcW w:type="dxa" w:w="792"/>
            <w:vAlign w:val="center"/>
          </w:tcPr>
          <w:p>
            <w:r/>
            <w:r>
              <w:rPr>
                <w:b w:val="0"/>
                <w:sz w:val="14"/>
              </w:rPr>
              <w:t>7.0</w:t>
            </w:r>
          </w:p>
        </w:tc>
      </w:tr>
      <w:tr>
        <w:tc>
          <w:tcPr>
            <w:tcW w:type="dxa" w:w="648"/>
            <w:vAlign w:val="center"/>
          </w:tcPr>
          <w:p>
            <w:r/>
            <w:r>
              <w:rPr>
                <w:b w:val="0"/>
                <w:sz w:val="14"/>
              </w:rPr>
              <w:t>9</w:t>
            </w:r>
          </w:p>
        </w:tc>
        <w:tc>
          <w:tcPr>
            <w:tcW w:type="dxa" w:w="3384"/>
            <w:vAlign w:val="center"/>
          </w:tcPr>
          <w:p>
            <w:r/>
            <w:r>
              <w:rPr>
                <w:b w:val="0"/>
                <w:sz w:val="14"/>
              </w:rPr>
              <w:t>X-16 priorities/deadlines</w:t>
            </w:r>
          </w:p>
        </w:tc>
        <w:tc>
          <w:tcPr>
            <w:tcW w:type="dxa" w:w="3024"/>
            <w:vAlign w:val="center"/>
          </w:tcPr>
          <w:p>
            <w:r/>
            <w:r>
              <w:rPr>
                <w:b w:val="0"/>
                <w:sz w:val="14"/>
              </w:rPr>
              <w:t>Task realism</w:t>
            </w:r>
          </w:p>
        </w:tc>
        <w:tc>
          <w:tcPr>
            <w:tcW w:type="dxa" w:w="648"/>
            <w:vAlign w:val="center"/>
          </w:tcPr>
          <w:p>
            <w:r/>
            <w:r>
              <w:rPr>
                <w:b w:val="0"/>
                <w:sz w:val="14"/>
              </w:rPr>
              <w:t>S</w:t>
            </w:r>
          </w:p>
        </w:tc>
        <w:tc>
          <w:tcPr>
            <w:tcW w:type="dxa" w:w="792"/>
            <w:vAlign w:val="center"/>
          </w:tcPr>
          <w:p>
            <w:r/>
            <w:r>
              <w:rPr>
                <w:b w:val="0"/>
                <w:sz w:val="14"/>
              </w:rPr>
              <w:t>7</w:t>
            </w:r>
          </w:p>
        </w:tc>
        <w:tc>
          <w:tcPr>
            <w:tcW w:type="dxa" w:w="792"/>
            <w:vAlign w:val="center"/>
          </w:tcPr>
          <w:p>
            <w:r/>
            <w:r>
              <w:rPr>
                <w:b w:val="0"/>
                <w:sz w:val="14"/>
              </w:rPr>
              <w:t>7.0</w:t>
            </w:r>
          </w:p>
        </w:tc>
      </w:tr>
      <w:tr>
        <w:tc>
          <w:tcPr>
            <w:tcW w:type="dxa" w:w="648"/>
            <w:vAlign w:val="center"/>
          </w:tcPr>
          <w:p>
            <w:r/>
            <w:r>
              <w:rPr>
                <w:b w:val="0"/>
                <w:sz w:val="14"/>
              </w:rPr>
              <w:t>10</w:t>
            </w:r>
          </w:p>
        </w:tc>
        <w:tc>
          <w:tcPr>
            <w:tcW w:type="dxa" w:w="3384"/>
            <w:vAlign w:val="center"/>
          </w:tcPr>
          <w:p>
            <w:r/>
            <w:r>
              <w:rPr>
                <w:b w:val="0"/>
                <w:sz w:val="14"/>
              </w:rPr>
              <w:t>X-18 battery veto</w:t>
            </w:r>
          </w:p>
        </w:tc>
        <w:tc>
          <w:tcPr>
            <w:tcW w:type="dxa" w:w="3024"/>
            <w:vAlign w:val="center"/>
          </w:tcPr>
          <w:p>
            <w:r/>
            <w:r>
              <w:rPr>
                <w:b w:val="0"/>
                <w:sz w:val="14"/>
              </w:rPr>
              <w:t>Q5/task realism</w:t>
            </w:r>
          </w:p>
        </w:tc>
        <w:tc>
          <w:tcPr>
            <w:tcW w:type="dxa" w:w="648"/>
            <w:vAlign w:val="center"/>
          </w:tcPr>
          <w:p>
            <w:r/>
            <w:r>
              <w:rPr>
                <w:b w:val="0"/>
                <w:sz w:val="14"/>
              </w:rPr>
              <w:t>S</w:t>
            </w:r>
          </w:p>
        </w:tc>
        <w:tc>
          <w:tcPr>
            <w:tcW w:type="dxa" w:w="792"/>
            <w:vAlign w:val="center"/>
          </w:tcPr>
          <w:p>
            <w:r/>
            <w:r>
              <w:rPr>
                <w:b w:val="0"/>
                <w:sz w:val="14"/>
              </w:rPr>
              <w:t>6</w:t>
            </w:r>
          </w:p>
        </w:tc>
        <w:tc>
          <w:tcPr>
            <w:tcW w:type="dxa" w:w="792"/>
            <w:vAlign w:val="center"/>
          </w:tcPr>
          <w:p>
            <w:r/>
            <w:r>
              <w:rPr>
                <w:b w:val="0"/>
                <w:sz w:val="14"/>
              </w:rPr>
              <w:t>6.0</w:t>
            </w:r>
          </w:p>
        </w:tc>
      </w:tr>
      <w:tr>
        <w:tc>
          <w:tcPr>
            <w:tcW w:type="dxa" w:w="648"/>
            <w:vAlign w:val="center"/>
          </w:tcPr>
          <w:p>
            <w:r/>
            <w:r>
              <w:rPr>
                <w:b w:val="0"/>
                <w:sz w:val="14"/>
              </w:rPr>
              <w:t>11</w:t>
            </w:r>
          </w:p>
        </w:tc>
        <w:tc>
          <w:tcPr>
            <w:tcW w:type="dxa" w:w="3384"/>
            <w:vAlign w:val="center"/>
          </w:tcPr>
          <w:p>
            <w:r/>
            <w:r>
              <w:rPr>
                <w:b w:val="0"/>
                <w:sz w:val="14"/>
              </w:rPr>
              <w:t>X-12 ghost fleet</w:t>
            </w:r>
          </w:p>
        </w:tc>
        <w:tc>
          <w:tcPr>
            <w:tcW w:type="dxa" w:w="3024"/>
            <w:vAlign w:val="center"/>
          </w:tcPr>
          <w:p>
            <w:r/>
            <w:r>
              <w:rPr>
                <w:b w:val="0"/>
                <w:sz w:val="14"/>
              </w:rPr>
              <w:t>Differentiation + benchmark</w:t>
            </w:r>
          </w:p>
        </w:tc>
        <w:tc>
          <w:tcPr>
            <w:tcW w:type="dxa" w:w="648"/>
            <w:vAlign w:val="center"/>
          </w:tcPr>
          <w:p>
            <w:r/>
            <w:r>
              <w:rPr>
                <w:b w:val="0"/>
                <w:sz w:val="14"/>
              </w:rPr>
              <w:t>M</w:t>
            </w:r>
          </w:p>
        </w:tc>
        <w:tc>
          <w:tcPr>
            <w:tcW w:type="dxa" w:w="792"/>
            <w:vAlign w:val="center"/>
          </w:tcPr>
          <w:p>
            <w:r/>
            <w:r>
              <w:rPr>
                <w:b w:val="0"/>
                <w:sz w:val="14"/>
              </w:rPr>
              <w:t>10</w:t>
            </w:r>
          </w:p>
        </w:tc>
        <w:tc>
          <w:tcPr>
            <w:tcW w:type="dxa" w:w="792"/>
            <w:vAlign w:val="center"/>
          </w:tcPr>
          <w:p>
            <w:r/>
            <w:r>
              <w:rPr>
                <w:b w:val="0"/>
                <w:sz w:val="14"/>
              </w:rPr>
              <w:t>4.0</w:t>
            </w:r>
          </w:p>
        </w:tc>
      </w:tr>
      <w:tr>
        <w:tc>
          <w:tcPr>
            <w:tcW w:type="dxa" w:w="648"/>
            <w:vAlign w:val="center"/>
          </w:tcPr>
          <w:p>
            <w:r/>
            <w:r>
              <w:rPr>
                <w:b w:val="0"/>
                <w:sz w:val="14"/>
              </w:rPr>
              <w:t>12</w:t>
            </w:r>
          </w:p>
        </w:tc>
        <w:tc>
          <w:tcPr>
            <w:tcW w:type="dxa" w:w="3384"/>
            <w:vAlign w:val="center"/>
          </w:tcPr>
          <w:p>
            <w:r/>
            <w:r>
              <w:rPr>
                <w:b w:val="0"/>
                <w:sz w:val="14"/>
              </w:rPr>
              <w:t>X-01 sovereign agents</w:t>
            </w:r>
          </w:p>
        </w:tc>
        <w:tc>
          <w:tcPr>
            <w:tcW w:type="dxa" w:w="3024"/>
            <w:vAlign w:val="center"/>
          </w:tcPr>
          <w:p>
            <w:r/>
            <w:r>
              <w:rPr>
                <w:b w:val="0"/>
                <w:sz w:val="14"/>
              </w:rPr>
              <w:t>Distributed truth + failure</w:t>
            </w:r>
          </w:p>
        </w:tc>
        <w:tc>
          <w:tcPr>
            <w:tcW w:type="dxa" w:w="648"/>
            <w:vAlign w:val="center"/>
          </w:tcPr>
          <w:p>
            <w:r/>
            <w:r>
              <w:rPr>
                <w:b w:val="0"/>
                <w:sz w:val="14"/>
              </w:rPr>
              <w:t>M</w:t>
            </w:r>
          </w:p>
        </w:tc>
        <w:tc>
          <w:tcPr>
            <w:tcW w:type="dxa" w:w="792"/>
            <w:vAlign w:val="center"/>
          </w:tcPr>
          <w:p>
            <w:r/>
            <w:r>
              <w:rPr>
                <w:b w:val="0"/>
                <w:sz w:val="14"/>
              </w:rPr>
              <w:t>10</w:t>
            </w:r>
          </w:p>
        </w:tc>
        <w:tc>
          <w:tcPr>
            <w:tcW w:type="dxa" w:w="792"/>
            <w:vAlign w:val="center"/>
          </w:tcPr>
          <w:p>
            <w:r/>
            <w:r>
              <w:rPr>
                <w:b w:val="0"/>
                <w:sz w:val="14"/>
              </w:rPr>
              <w:t>4.0</w:t>
            </w:r>
          </w:p>
        </w:tc>
      </w:tr>
      <w:tr>
        <w:tc>
          <w:tcPr>
            <w:tcW w:type="dxa" w:w="648"/>
            <w:vAlign w:val="center"/>
          </w:tcPr>
          <w:p>
            <w:r/>
            <w:r>
              <w:rPr>
                <w:b w:val="0"/>
                <w:sz w:val="14"/>
              </w:rPr>
              <w:t>13</w:t>
            </w:r>
          </w:p>
        </w:tc>
        <w:tc>
          <w:tcPr>
            <w:tcW w:type="dxa" w:w="3384"/>
            <w:vAlign w:val="center"/>
          </w:tcPr>
          <w:p>
            <w:r/>
            <w:r>
              <w:rPr>
                <w:b w:val="0"/>
                <w:sz w:val="14"/>
              </w:rPr>
              <w:t>X-10 rogue quarantine</w:t>
            </w:r>
          </w:p>
        </w:tc>
        <w:tc>
          <w:tcPr>
            <w:tcW w:type="dxa" w:w="3024"/>
            <w:vAlign w:val="center"/>
          </w:tcPr>
          <w:p>
            <w:r/>
            <w:r>
              <w:rPr>
                <w:b w:val="0"/>
                <w:sz w:val="14"/>
              </w:rPr>
              <w:t>BEL resilience + Q12</w:t>
            </w:r>
          </w:p>
        </w:tc>
        <w:tc>
          <w:tcPr>
            <w:tcW w:type="dxa" w:w="648"/>
            <w:vAlign w:val="center"/>
          </w:tcPr>
          <w:p>
            <w:r/>
            <w:r>
              <w:rPr>
                <w:b w:val="0"/>
                <w:sz w:val="14"/>
              </w:rPr>
              <w:t>M</w:t>
            </w:r>
          </w:p>
        </w:tc>
        <w:tc>
          <w:tcPr>
            <w:tcW w:type="dxa" w:w="792"/>
            <w:vAlign w:val="center"/>
          </w:tcPr>
          <w:p>
            <w:r/>
            <w:r>
              <w:rPr>
                <w:b w:val="0"/>
                <w:sz w:val="14"/>
              </w:rPr>
              <w:t>9</w:t>
            </w:r>
          </w:p>
        </w:tc>
        <w:tc>
          <w:tcPr>
            <w:tcW w:type="dxa" w:w="792"/>
            <w:vAlign w:val="center"/>
          </w:tcPr>
          <w:p>
            <w:r/>
            <w:r>
              <w:rPr>
                <w:b w:val="0"/>
                <w:sz w:val="14"/>
              </w:rPr>
              <w:t>3.6</w:t>
            </w:r>
          </w:p>
        </w:tc>
      </w:tr>
      <w:tr>
        <w:tc>
          <w:tcPr>
            <w:tcW w:type="dxa" w:w="648"/>
            <w:vAlign w:val="center"/>
          </w:tcPr>
          <w:p>
            <w:r/>
            <w:r>
              <w:rPr>
                <w:b w:val="0"/>
                <w:sz w:val="14"/>
              </w:rPr>
              <w:t>14</w:t>
            </w:r>
          </w:p>
        </w:tc>
        <w:tc>
          <w:tcPr>
            <w:tcW w:type="dxa" w:w="3384"/>
            <w:vAlign w:val="center"/>
          </w:tcPr>
          <w:p>
            <w:r/>
            <w:r>
              <w:rPr>
                <w:b w:val="0"/>
                <w:sz w:val="14"/>
              </w:rPr>
              <w:t>X-20 ML forecaster</w:t>
            </w:r>
          </w:p>
        </w:tc>
        <w:tc>
          <w:tcPr>
            <w:tcW w:type="dxa" w:w="3024"/>
            <w:vAlign w:val="center"/>
          </w:tcPr>
          <w:p>
            <w:r/>
            <w:r>
              <w:rPr>
                <w:b w:val="0"/>
                <w:sz w:val="14"/>
              </w:rPr>
              <w:t>AI credibility + Q4</w:t>
            </w:r>
          </w:p>
        </w:tc>
        <w:tc>
          <w:tcPr>
            <w:tcW w:type="dxa" w:w="648"/>
            <w:vAlign w:val="center"/>
          </w:tcPr>
          <w:p>
            <w:r/>
            <w:r>
              <w:rPr>
                <w:b w:val="0"/>
                <w:sz w:val="14"/>
              </w:rPr>
              <w:t>M</w:t>
            </w:r>
          </w:p>
        </w:tc>
        <w:tc>
          <w:tcPr>
            <w:tcW w:type="dxa" w:w="792"/>
            <w:vAlign w:val="center"/>
          </w:tcPr>
          <w:p>
            <w:r/>
            <w:r>
              <w:rPr>
                <w:b w:val="0"/>
                <w:sz w:val="14"/>
              </w:rPr>
              <w:t>9</w:t>
            </w:r>
          </w:p>
        </w:tc>
        <w:tc>
          <w:tcPr>
            <w:tcW w:type="dxa" w:w="792"/>
            <w:vAlign w:val="center"/>
          </w:tcPr>
          <w:p>
            <w:r/>
            <w:r>
              <w:rPr>
                <w:b w:val="0"/>
                <w:sz w:val="14"/>
              </w:rPr>
              <w:t>3.6</w:t>
            </w:r>
          </w:p>
        </w:tc>
      </w:tr>
      <w:tr>
        <w:tc>
          <w:tcPr>
            <w:tcW w:type="dxa" w:w="648"/>
            <w:vAlign w:val="center"/>
          </w:tcPr>
          <w:p>
            <w:r/>
            <w:r>
              <w:rPr>
                <w:b w:val="0"/>
                <w:sz w:val="14"/>
              </w:rPr>
              <w:t>15</w:t>
            </w:r>
          </w:p>
        </w:tc>
        <w:tc>
          <w:tcPr>
            <w:tcW w:type="dxa" w:w="3384"/>
            <w:vAlign w:val="center"/>
          </w:tcPr>
          <w:p>
            <w:r/>
            <w:r>
              <w:rPr>
                <w:b w:val="0"/>
                <w:sz w:val="14"/>
              </w:rPr>
              <w:t>X-05 congestion cost</w:t>
            </w:r>
          </w:p>
        </w:tc>
        <w:tc>
          <w:tcPr>
            <w:tcW w:type="dxa" w:w="3024"/>
            <w:vAlign w:val="center"/>
          </w:tcPr>
          <w:p>
            <w:r/>
            <w:r>
              <w:rPr>
                <w:b w:val="0"/>
                <w:sz w:val="14"/>
              </w:rPr>
              <w:t>Traffic-flow depth</w:t>
            </w:r>
          </w:p>
        </w:tc>
        <w:tc>
          <w:tcPr>
            <w:tcW w:type="dxa" w:w="648"/>
            <w:vAlign w:val="center"/>
          </w:tcPr>
          <w:p>
            <w:r/>
            <w:r>
              <w:rPr>
                <w:b w:val="0"/>
                <w:sz w:val="14"/>
              </w:rPr>
              <w:t>M</w:t>
            </w:r>
          </w:p>
        </w:tc>
        <w:tc>
          <w:tcPr>
            <w:tcW w:type="dxa" w:w="792"/>
            <w:vAlign w:val="center"/>
          </w:tcPr>
          <w:p>
            <w:r/>
            <w:r>
              <w:rPr>
                <w:b w:val="0"/>
                <w:sz w:val="14"/>
              </w:rPr>
              <w:t>8</w:t>
            </w:r>
          </w:p>
        </w:tc>
        <w:tc>
          <w:tcPr>
            <w:tcW w:type="dxa" w:w="792"/>
            <w:vAlign w:val="center"/>
          </w:tcPr>
          <w:p>
            <w:r/>
            <w:r>
              <w:rPr>
                <w:b w:val="0"/>
                <w:sz w:val="14"/>
              </w:rPr>
              <w:t>3.2</w:t>
            </w:r>
          </w:p>
        </w:tc>
      </w:tr>
      <w:tr>
        <w:tc>
          <w:tcPr>
            <w:tcW w:type="dxa" w:w="648"/>
            <w:vAlign w:val="center"/>
          </w:tcPr>
          <w:p>
            <w:r/>
            <w:r>
              <w:rPr>
                <w:b w:val="0"/>
                <w:sz w:val="14"/>
              </w:rPr>
              <w:t>16</w:t>
            </w:r>
          </w:p>
        </w:tc>
        <w:tc>
          <w:tcPr>
            <w:tcW w:type="dxa" w:w="3384"/>
            <w:vAlign w:val="center"/>
          </w:tcPr>
          <w:p>
            <w:r/>
            <w:r>
              <w:rPr>
                <w:b w:val="0"/>
                <w:sz w:val="14"/>
              </w:rPr>
              <w:t>X-06 deadlock avoidance</w:t>
            </w:r>
          </w:p>
        </w:tc>
        <w:tc>
          <w:tcPr>
            <w:tcW w:type="dxa" w:w="3024"/>
            <w:vAlign w:val="center"/>
          </w:tcPr>
          <w:p>
            <w:r/>
            <w:r>
              <w:rPr>
                <w:b w:val="0"/>
                <w:sz w:val="14"/>
              </w:rPr>
              <w:t>Q8/liveness</w:t>
            </w:r>
          </w:p>
        </w:tc>
        <w:tc>
          <w:tcPr>
            <w:tcW w:type="dxa" w:w="648"/>
            <w:vAlign w:val="center"/>
          </w:tcPr>
          <w:p>
            <w:r/>
            <w:r>
              <w:rPr>
                <w:b w:val="0"/>
                <w:sz w:val="14"/>
              </w:rPr>
              <w:t>M</w:t>
            </w:r>
          </w:p>
        </w:tc>
        <w:tc>
          <w:tcPr>
            <w:tcW w:type="dxa" w:w="792"/>
            <w:vAlign w:val="center"/>
          </w:tcPr>
          <w:p>
            <w:r/>
            <w:r>
              <w:rPr>
                <w:b w:val="0"/>
                <w:sz w:val="14"/>
              </w:rPr>
              <w:t>8</w:t>
            </w:r>
          </w:p>
        </w:tc>
        <w:tc>
          <w:tcPr>
            <w:tcW w:type="dxa" w:w="792"/>
            <w:vAlign w:val="center"/>
          </w:tcPr>
          <w:p>
            <w:r/>
            <w:r>
              <w:rPr>
                <w:b w:val="0"/>
                <w:sz w:val="14"/>
              </w:rPr>
              <w:t>3.2</w:t>
            </w:r>
          </w:p>
        </w:tc>
      </w:tr>
      <w:tr>
        <w:tc>
          <w:tcPr>
            <w:tcW w:type="dxa" w:w="648"/>
            <w:vAlign w:val="center"/>
          </w:tcPr>
          <w:p>
            <w:r/>
            <w:r>
              <w:rPr>
                <w:b w:val="0"/>
                <w:sz w:val="14"/>
              </w:rPr>
              <w:t>17</w:t>
            </w:r>
          </w:p>
        </w:tc>
        <w:tc>
          <w:tcPr>
            <w:tcW w:type="dxa" w:w="3384"/>
            <w:vAlign w:val="center"/>
          </w:tcPr>
          <w:p>
            <w:r/>
            <w:r>
              <w:rPr>
                <w:b w:val="0"/>
                <w:sz w:val="14"/>
              </w:rPr>
              <w:t>X-08 regret/decommit auction</w:t>
            </w:r>
          </w:p>
        </w:tc>
        <w:tc>
          <w:tcPr>
            <w:tcW w:type="dxa" w:w="3024"/>
            <w:vAlign w:val="center"/>
          </w:tcPr>
          <w:p>
            <w:r/>
            <w:r>
              <w:rPr>
                <w:b w:val="0"/>
                <w:sz w:val="14"/>
              </w:rPr>
              <w:t>N1 strengthening</w:t>
            </w:r>
          </w:p>
        </w:tc>
        <w:tc>
          <w:tcPr>
            <w:tcW w:type="dxa" w:w="648"/>
            <w:vAlign w:val="center"/>
          </w:tcPr>
          <w:p>
            <w:r/>
            <w:r>
              <w:rPr>
                <w:b w:val="0"/>
                <w:sz w:val="14"/>
              </w:rPr>
              <w:t>M</w:t>
            </w:r>
          </w:p>
        </w:tc>
        <w:tc>
          <w:tcPr>
            <w:tcW w:type="dxa" w:w="792"/>
            <w:vAlign w:val="center"/>
          </w:tcPr>
          <w:p>
            <w:r/>
            <w:r>
              <w:rPr>
                <w:b w:val="0"/>
                <w:sz w:val="14"/>
              </w:rPr>
              <w:t>8</w:t>
            </w:r>
          </w:p>
        </w:tc>
        <w:tc>
          <w:tcPr>
            <w:tcW w:type="dxa" w:w="792"/>
            <w:vAlign w:val="center"/>
          </w:tcPr>
          <w:p>
            <w:r/>
            <w:r>
              <w:rPr>
                <w:b w:val="0"/>
                <w:sz w:val="14"/>
              </w:rPr>
              <w:t>3.2</w:t>
            </w:r>
          </w:p>
        </w:tc>
      </w:tr>
      <w:tr>
        <w:tc>
          <w:tcPr>
            <w:tcW w:type="dxa" w:w="648"/>
            <w:vAlign w:val="center"/>
          </w:tcPr>
          <w:p>
            <w:r/>
            <w:r>
              <w:rPr>
                <w:b w:val="0"/>
                <w:sz w:val="14"/>
              </w:rPr>
              <w:t>18</w:t>
            </w:r>
          </w:p>
        </w:tc>
        <w:tc>
          <w:tcPr>
            <w:tcW w:type="dxa" w:w="3384"/>
            <w:vAlign w:val="center"/>
          </w:tcPr>
          <w:p>
            <w:r/>
            <w:r>
              <w:rPr>
                <w:b w:val="0"/>
                <w:sz w:val="14"/>
              </w:rPr>
              <w:t>X-11 operator authority/audit</w:t>
            </w:r>
          </w:p>
        </w:tc>
        <w:tc>
          <w:tcPr>
            <w:tcW w:type="dxa" w:w="3024"/>
            <w:vAlign w:val="center"/>
          </w:tcPr>
          <w:p>
            <w:r/>
            <w:r>
              <w:rPr>
                <w:b w:val="0"/>
                <w:sz w:val="14"/>
              </w:rPr>
              <w:t>Defence operations</w:t>
            </w:r>
          </w:p>
        </w:tc>
        <w:tc>
          <w:tcPr>
            <w:tcW w:type="dxa" w:w="648"/>
            <w:vAlign w:val="center"/>
          </w:tcPr>
          <w:p>
            <w:r/>
            <w:r>
              <w:rPr>
                <w:b w:val="0"/>
                <w:sz w:val="14"/>
              </w:rPr>
              <w:t>M</w:t>
            </w:r>
          </w:p>
        </w:tc>
        <w:tc>
          <w:tcPr>
            <w:tcW w:type="dxa" w:w="792"/>
            <w:vAlign w:val="center"/>
          </w:tcPr>
          <w:p>
            <w:r/>
            <w:r>
              <w:rPr>
                <w:b w:val="0"/>
                <w:sz w:val="14"/>
              </w:rPr>
              <w:t>8</w:t>
            </w:r>
          </w:p>
        </w:tc>
        <w:tc>
          <w:tcPr>
            <w:tcW w:type="dxa" w:w="792"/>
            <w:vAlign w:val="center"/>
          </w:tcPr>
          <w:p>
            <w:r/>
            <w:r>
              <w:rPr>
                <w:b w:val="0"/>
                <w:sz w:val="14"/>
              </w:rPr>
              <w:t>3.2</w:t>
            </w:r>
          </w:p>
        </w:tc>
      </w:tr>
      <w:tr>
        <w:tc>
          <w:tcPr>
            <w:tcW w:type="dxa" w:w="648"/>
            <w:vAlign w:val="center"/>
          </w:tcPr>
          <w:p>
            <w:r/>
            <w:r>
              <w:rPr>
                <w:b w:val="0"/>
                <w:sz w:val="14"/>
              </w:rPr>
              <w:t>19</w:t>
            </w:r>
          </w:p>
        </w:tc>
        <w:tc>
          <w:tcPr>
            <w:tcW w:type="dxa" w:w="3384"/>
            <w:vAlign w:val="center"/>
          </w:tcPr>
          <w:p>
            <w:r/>
            <w:r>
              <w:rPr>
                <w:b w:val="0"/>
                <w:sz w:val="14"/>
              </w:rPr>
              <w:t>X-15 sensing-reality knob</w:t>
            </w:r>
          </w:p>
        </w:tc>
        <w:tc>
          <w:tcPr>
            <w:tcW w:type="dxa" w:w="3024"/>
            <w:vAlign w:val="center"/>
          </w:tcPr>
          <w:p>
            <w:r/>
            <w:r>
              <w:rPr>
                <w:b w:val="0"/>
                <w:sz w:val="14"/>
              </w:rPr>
              <w:t>Sim-to-real</w:t>
            </w:r>
          </w:p>
        </w:tc>
        <w:tc>
          <w:tcPr>
            <w:tcW w:type="dxa" w:w="648"/>
            <w:vAlign w:val="center"/>
          </w:tcPr>
          <w:p>
            <w:r/>
            <w:r>
              <w:rPr>
                <w:b w:val="0"/>
                <w:sz w:val="14"/>
              </w:rPr>
              <w:t>M</w:t>
            </w:r>
          </w:p>
        </w:tc>
        <w:tc>
          <w:tcPr>
            <w:tcW w:type="dxa" w:w="792"/>
            <w:vAlign w:val="center"/>
          </w:tcPr>
          <w:p>
            <w:r/>
            <w:r>
              <w:rPr>
                <w:b w:val="0"/>
                <w:sz w:val="14"/>
              </w:rPr>
              <w:t>8</w:t>
            </w:r>
          </w:p>
        </w:tc>
        <w:tc>
          <w:tcPr>
            <w:tcW w:type="dxa" w:w="792"/>
            <w:vAlign w:val="center"/>
          </w:tcPr>
          <w:p>
            <w:r/>
            <w:r>
              <w:rPr>
                <w:b w:val="0"/>
                <w:sz w:val="14"/>
              </w:rPr>
              <w:t>3.2</w:t>
            </w:r>
          </w:p>
        </w:tc>
      </w:tr>
      <w:tr>
        <w:tc>
          <w:tcPr>
            <w:tcW w:type="dxa" w:w="648"/>
            <w:vAlign w:val="center"/>
          </w:tcPr>
          <w:p>
            <w:r/>
            <w:r>
              <w:rPr>
                <w:b w:val="0"/>
                <w:sz w:val="14"/>
              </w:rPr>
              <w:t>20</w:t>
            </w:r>
          </w:p>
        </w:tc>
        <w:tc>
          <w:tcPr>
            <w:tcW w:type="dxa" w:w="3384"/>
            <w:vAlign w:val="center"/>
          </w:tcPr>
          <w:p>
            <w:r/>
            <w:r>
              <w:rPr>
                <w:b w:val="0"/>
                <w:sz w:val="14"/>
              </w:rPr>
              <w:t>X-19 UCB1 learning</w:t>
            </w:r>
          </w:p>
        </w:tc>
        <w:tc>
          <w:tcPr>
            <w:tcW w:type="dxa" w:w="3024"/>
            <w:vAlign w:val="center"/>
          </w:tcPr>
          <w:p>
            <w:r/>
            <w:r>
              <w:rPr>
                <w:b w:val="0"/>
                <w:sz w:val="14"/>
              </w:rPr>
              <w:t>N8 salvage</w:t>
            </w:r>
          </w:p>
        </w:tc>
        <w:tc>
          <w:tcPr>
            <w:tcW w:type="dxa" w:w="648"/>
            <w:vAlign w:val="center"/>
          </w:tcPr>
          <w:p>
            <w:r/>
            <w:r>
              <w:rPr>
                <w:b w:val="0"/>
                <w:sz w:val="14"/>
              </w:rPr>
              <w:t>M</w:t>
            </w:r>
          </w:p>
        </w:tc>
        <w:tc>
          <w:tcPr>
            <w:tcW w:type="dxa" w:w="792"/>
            <w:vAlign w:val="center"/>
          </w:tcPr>
          <w:p>
            <w:r/>
            <w:r>
              <w:rPr>
                <w:b w:val="0"/>
                <w:sz w:val="14"/>
              </w:rPr>
              <w:t>7</w:t>
            </w:r>
          </w:p>
        </w:tc>
        <w:tc>
          <w:tcPr>
            <w:tcW w:type="dxa" w:w="792"/>
            <w:vAlign w:val="center"/>
          </w:tcPr>
          <w:p>
            <w:r/>
            <w:r>
              <w:rPr>
                <w:b w:val="0"/>
                <w:sz w:val="14"/>
              </w:rPr>
              <w:t>2.8</w:t>
            </w:r>
          </w:p>
        </w:tc>
      </w:tr>
      <w:tr>
        <w:tc>
          <w:tcPr>
            <w:tcW w:type="dxa" w:w="648"/>
            <w:vAlign w:val="center"/>
          </w:tcPr>
          <w:p>
            <w:r/>
            <w:r>
              <w:rPr>
                <w:b w:val="0"/>
                <w:sz w:val="14"/>
              </w:rPr>
              <w:t>21</w:t>
            </w:r>
          </w:p>
        </w:tc>
        <w:tc>
          <w:tcPr>
            <w:tcW w:type="dxa" w:w="3384"/>
            <w:vAlign w:val="center"/>
          </w:tcPr>
          <w:p>
            <w:r/>
            <w:r>
              <w:rPr>
                <w:b w:val="0"/>
                <w:sz w:val="14"/>
              </w:rPr>
              <w:t>X-21 anytime planner</w:t>
            </w:r>
          </w:p>
        </w:tc>
        <w:tc>
          <w:tcPr>
            <w:tcW w:type="dxa" w:w="3024"/>
            <w:vAlign w:val="center"/>
          </w:tcPr>
          <w:p>
            <w:r/>
            <w:r>
              <w:rPr>
                <w:b w:val="0"/>
                <w:sz w:val="14"/>
              </w:rPr>
              <w:t>Realtime robustness</w:t>
            </w:r>
          </w:p>
        </w:tc>
        <w:tc>
          <w:tcPr>
            <w:tcW w:type="dxa" w:w="648"/>
            <w:vAlign w:val="center"/>
          </w:tcPr>
          <w:p>
            <w:r/>
            <w:r>
              <w:rPr>
                <w:b w:val="0"/>
                <w:sz w:val="14"/>
              </w:rPr>
              <w:t>M</w:t>
            </w:r>
          </w:p>
        </w:tc>
        <w:tc>
          <w:tcPr>
            <w:tcW w:type="dxa" w:w="792"/>
            <w:vAlign w:val="center"/>
          </w:tcPr>
          <w:p>
            <w:r/>
            <w:r>
              <w:rPr>
                <w:b w:val="0"/>
                <w:sz w:val="14"/>
              </w:rPr>
              <w:t>6</w:t>
            </w:r>
          </w:p>
        </w:tc>
        <w:tc>
          <w:tcPr>
            <w:tcW w:type="dxa" w:w="792"/>
            <w:vAlign w:val="center"/>
          </w:tcPr>
          <w:p>
            <w:r/>
            <w:r>
              <w:rPr>
                <w:b w:val="0"/>
                <w:sz w:val="14"/>
              </w:rPr>
              <w:t>2.4</w:t>
            </w:r>
          </w:p>
        </w:tc>
      </w:tr>
      <w:tr>
        <w:tc>
          <w:tcPr>
            <w:tcW w:type="dxa" w:w="648"/>
            <w:vAlign w:val="center"/>
          </w:tcPr>
          <w:p>
            <w:r/>
            <w:r>
              <w:rPr>
                <w:b w:val="0"/>
                <w:sz w:val="14"/>
              </w:rPr>
              <w:t>22</w:t>
            </w:r>
          </w:p>
        </w:tc>
        <w:tc>
          <w:tcPr>
            <w:tcW w:type="dxa" w:w="3384"/>
            <w:vAlign w:val="center"/>
          </w:tcPr>
          <w:p>
            <w:r/>
            <w:r>
              <w:rPr>
                <w:b w:val="0"/>
                <w:sz w:val="14"/>
              </w:rPr>
              <w:t>X-07 bounded CBS</w:t>
            </w:r>
          </w:p>
        </w:tc>
        <w:tc>
          <w:tcPr>
            <w:tcW w:type="dxa" w:w="3024"/>
            <w:vAlign w:val="center"/>
          </w:tcPr>
          <w:p>
            <w:r/>
            <w:r>
              <w:rPr>
                <w:b w:val="0"/>
                <w:sz w:val="14"/>
              </w:rPr>
              <w:t>MAPF depth</w:t>
            </w:r>
          </w:p>
        </w:tc>
        <w:tc>
          <w:tcPr>
            <w:tcW w:type="dxa" w:w="648"/>
            <w:vAlign w:val="center"/>
          </w:tcPr>
          <w:p>
            <w:r/>
            <w:r>
              <w:rPr>
                <w:b w:val="0"/>
                <w:sz w:val="14"/>
              </w:rPr>
              <w:t>L</w:t>
            </w:r>
          </w:p>
        </w:tc>
        <w:tc>
          <w:tcPr>
            <w:tcW w:type="dxa" w:w="792"/>
            <w:vAlign w:val="center"/>
          </w:tcPr>
          <w:p>
            <w:r/>
            <w:r>
              <w:rPr>
                <w:b w:val="0"/>
                <w:sz w:val="14"/>
              </w:rPr>
              <w:t>8</w:t>
            </w:r>
          </w:p>
        </w:tc>
        <w:tc>
          <w:tcPr>
            <w:tcW w:type="dxa" w:w="792"/>
            <w:vAlign w:val="center"/>
          </w:tcPr>
          <w:p>
            <w:r/>
            <w:r>
              <w:rPr>
                <w:b w:val="0"/>
                <w:sz w:val="14"/>
              </w:rPr>
              <w:t>1.6</w:t>
            </w:r>
          </w:p>
        </w:tc>
      </w:tr>
    </w:tbl>
    <w:p/>
    <w:p>
      <w:r>
        <w:rPr>
          <w:b/>
        </w:rPr>
        <w:t xml:space="preserve">CUT LINE: STOP AFTER RANK 14. </w:t>
      </w:r>
      <w:r>
        <w:t>Ranks 1–10 are the evidence layer and are all S-effort. Ranks 11–14 are the four M-effort features that materially alter the live story. Ranks 15–22 are discretionary. X-07 CBS is explicitly out of scope.</w:t>
      </w:r>
    </w:p>
    <w:p>
      <w:pPr>
        <w:pStyle w:val="Heading1"/>
      </w:pPr>
      <w:r>
        <w:t>APPENDIX A — FINAL FEATURE DELTA: ALL 22 NEW X-SERIES FEATURES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648"/>
            <w:vAlign w:val="center"/>
            <w:shd w:fill="D9EAF7"/>
          </w:tcPr>
          <w:p>
            <w:r/>
            <w:r>
              <w:rPr>
                <w:b/>
                <w:sz w:val="14"/>
              </w:rPr>
              <w:t>ID</w:t>
            </w:r>
          </w:p>
        </w:tc>
        <w:tc>
          <w:tcPr>
            <w:tcW w:type="dxa" w:w="3816"/>
            <w:vAlign w:val="center"/>
            <w:shd w:fill="D9EAF7"/>
          </w:tcPr>
          <w:p>
            <w:r/>
            <w:r>
              <w:rPr>
                <w:b/>
                <w:sz w:val="14"/>
              </w:rPr>
              <w:t>Feature</w:t>
            </w:r>
          </w:p>
        </w:tc>
        <w:tc>
          <w:tcPr>
            <w:tcW w:type="dxa" w:w="1440"/>
            <w:vAlign w:val="center"/>
            <w:shd w:fill="D9EAF7"/>
          </w:tcPr>
          <w:p>
            <w:r/>
            <w:r>
              <w:rPr>
                <w:b/>
                <w:sz w:val="14"/>
              </w:rPr>
              <w:t>Owner</w:t>
            </w:r>
          </w:p>
        </w:tc>
        <w:tc>
          <w:tcPr>
            <w:tcW w:type="dxa" w:w="648"/>
            <w:vAlign w:val="center"/>
            <w:shd w:fill="D9EAF7"/>
          </w:tcPr>
          <w:p>
            <w:r/>
            <w:r>
              <w:rPr>
                <w:b/>
                <w:sz w:val="14"/>
              </w:rPr>
              <w:t>Eff.</w:t>
            </w:r>
          </w:p>
        </w:tc>
        <w:tc>
          <w:tcPr>
            <w:tcW w:type="dxa" w:w="792"/>
            <w:vAlign w:val="center"/>
            <w:shd w:fill="D9EAF7"/>
          </w:tcPr>
          <w:p>
            <w:r/>
            <w:r>
              <w:rPr>
                <w:b/>
                <w:sz w:val="14"/>
              </w:rPr>
              <w:t>Impact</w:t>
            </w:r>
          </w:p>
        </w:tc>
        <w:tc>
          <w:tcPr>
            <w:tcW w:type="dxa" w:w="1944"/>
            <w:vAlign w:val="center"/>
            <w:shd w:fill="D9EAF7"/>
          </w:tcPr>
          <w:p>
            <w:r/>
            <w:r>
              <w:rPr>
                <w:b/>
                <w:sz w:val="14"/>
              </w:rPr>
              <w:t>Final status</w:t>
            </w:r>
          </w:p>
        </w:tc>
      </w:tr>
      <w:tr>
        <w:tc>
          <w:tcPr>
            <w:tcW w:type="dxa" w:w="648"/>
            <w:vAlign w:val="center"/>
          </w:tcPr>
          <w:p>
            <w:r/>
            <w:r>
              <w:rPr>
                <w:b w:val="0"/>
                <w:sz w:val="14"/>
              </w:rPr>
              <w:t>X-01</w:t>
            </w:r>
          </w:p>
        </w:tc>
        <w:tc>
          <w:tcPr>
            <w:tcW w:type="dxa" w:w="3816"/>
            <w:vAlign w:val="center"/>
          </w:tcPr>
          <w:p>
            <w:r/>
            <w:r>
              <w:rPr>
                <w:b w:val="0"/>
                <w:sz w:val="14"/>
              </w:rPr>
              <w:t>Sovereign agent processes</w:t>
            </w:r>
          </w:p>
        </w:tc>
        <w:tc>
          <w:tcPr>
            <w:tcW w:type="dxa" w:w="1440"/>
            <w:vAlign w:val="center"/>
          </w:tcPr>
          <w:p>
            <w:r/>
            <w:r>
              <w:rPr>
                <w:b w:val="0"/>
                <w:sz w:val="14"/>
              </w:rPr>
              <w:t>M4+M2</w:t>
            </w:r>
          </w:p>
        </w:tc>
        <w:tc>
          <w:tcPr>
            <w:tcW w:type="dxa" w:w="648"/>
            <w:vAlign w:val="center"/>
          </w:tcPr>
          <w:p>
            <w:r/>
            <w:r>
              <w:rPr>
                <w:b w:val="0"/>
                <w:sz w:val="14"/>
              </w:rPr>
              <w:t>M</w:t>
            </w:r>
          </w:p>
        </w:tc>
        <w:tc>
          <w:tcPr>
            <w:tcW w:type="dxa" w:w="792"/>
            <w:vAlign w:val="center"/>
          </w:tcPr>
          <w:p>
            <w:r/>
            <w:r>
              <w:rPr>
                <w:b w:val="0"/>
                <w:sz w:val="14"/>
              </w:rPr>
              <w:t>10</w:t>
            </w:r>
          </w:p>
        </w:tc>
        <w:tc>
          <w:tcPr>
            <w:tcW w:type="dxa" w:w="1944"/>
            <w:vAlign w:val="center"/>
          </w:tcPr>
          <w:p>
            <w:r/>
            <w:r>
              <w:rPr>
                <w:b w:val="0"/>
                <w:sz w:val="14"/>
              </w:rPr>
              <w:t>BUILD</w:t>
            </w:r>
          </w:p>
        </w:tc>
      </w:tr>
      <w:tr>
        <w:tc>
          <w:tcPr>
            <w:tcW w:type="dxa" w:w="648"/>
            <w:vAlign w:val="center"/>
          </w:tcPr>
          <w:p>
            <w:r/>
            <w:r>
              <w:rPr>
                <w:b w:val="0"/>
                <w:sz w:val="14"/>
              </w:rPr>
              <w:t>X-02</w:t>
            </w:r>
          </w:p>
        </w:tc>
        <w:tc>
          <w:tcPr>
            <w:tcW w:type="dxa" w:w="3816"/>
            <w:vAlign w:val="center"/>
          </w:tcPr>
          <w:p>
            <w:r/>
            <w:r>
              <w:rPr>
                <w:b w:val="0"/>
                <w:sz w:val="14"/>
              </w:rPr>
              <w:t>Message-bus impairment</w:t>
            </w:r>
          </w:p>
        </w:tc>
        <w:tc>
          <w:tcPr>
            <w:tcW w:type="dxa" w:w="1440"/>
            <w:vAlign w:val="center"/>
          </w:tcPr>
          <w:p>
            <w:r/>
            <w:r>
              <w:rPr>
                <w:b w:val="0"/>
                <w:sz w:val="14"/>
              </w:rPr>
              <w:t>M4</w:t>
            </w:r>
          </w:p>
        </w:tc>
        <w:tc>
          <w:tcPr>
            <w:tcW w:type="dxa" w:w="648"/>
            <w:vAlign w:val="center"/>
          </w:tcPr>
          <w:p>
            <w:r/>
            <w:r>
              <w:rPr>
                <w:b w:val="0"/>
                <w:sz w:val="14"/>
              </w:rPr>
              <w:t>S</w:t>
            </w:r>
          </w:p>
        </w:tc>
        <w:tc>
          <w:tcPr>
            <w:tcW w:type="dxa" w:w="792"/>
            <w:vAlign w:val="center"/>
          </w:tcPr>
          <w:p>
            <w:r/>
            <w:r>
              <w:rPr>
                <w:b w:val="0"/>
                <w:sz w:val="14"/>
              </w:rPr>
              <w:t>9</w:t>
            </w:r>
          </w:p>
        </w:tc>
        <w:tc>
          <w:tcPr>
            <w:tcW w:type="dxa" w:w="1944"/>
            <w:vAlign w:val="center"/>
          </w:tcPr>
          <w:p>
            <w:r/>
            <w:r>
              <w:rPr>
                <w:b w:val="0"/>
                <w:sz w:val="14"/>
              </w:rPr>
              <w:t>BUILD</w:t>
            </w:r>
          </w:p>
        </w:tc>
      </w:tr>
      <w:tr>
        <w:tc>
          <w:tcPr>
            <w:tcW w:type="dxa" w:w="648"/>
            <w:vAlign w:val="center"/>
          </w:tcPr>
          <w:p>
            <w:r/>
            <w:r>
              <w:rPr>
                <w:b w:val="0"/>
                <w:sz w:val="14"/>
              </w:rPr>
              <w:t>X-03</w:t>
            </w:r>
          </w:p>
        </w:tc>
        <w:tc>
          <w:tcPr>
            <w:tcW w:type="dxa" w:w="3816"/>
            <w:vAlign w:val="center"/>
          </w:tcPr>
          <w:p>
            <w:r/>
            <w:r>
              <w:rPr>
                <w:b w:val="0"/>
                <w:sz w:val="14"/>
              </w:rPr>
              <w:t>Message budget + latency</w:t>
            </w:r>
          </w:p>
        </w:tc>
        <w:tc>
          <w:tcPr>
            <w:tcW w:type="dxa" w:w="1440"/>
            <w:vAlign w:val="center"/>
          </w:tcPr>
          <w:p>
            <w:r/>
            <w:r>
              <w:rPr>
                <w:b w:val="0"/>
                <w:sz w:val="14"/>
              </w:rPr>
              <w:t>M4+M6</w:t>
            </w:r>
          </w:p>
        </w:tc>
        <w:tc>
          <w:tcPr>
            <w:tcW w:type="dxa" w:w="648"/>
            <w:vAlign w:val="center"/>
          </w:tcPr>
          <w:p>
            <w:r/>
            <w:r>
              <w:rPr>
                <w:b w:val="0"/>
                <w:sz w:val="14"/>
              </w:rPr>
              <w:t>S</w:t>
            </w:r>
          </w:p>
        </w:tc>
        <w:tc>
          <w:tcPr>
            <w:tcW w:type="dxa" w:w="792"/>
            <w:vAlign w:val="center"/>
          </w:tcPr>
          <w:p>
            <w:r/>
            <w:r>
              <w:rPr>
                <w:b w:val="0"/>
                <w:sz w:val="14"/>
              </w:rPr>
              <w:t>8</w:t>
            </w:r>
          </w:p>
        </w:tc>
        <w:tc>
          <w:tcPr>
            <w:tcW w:type="dxa" w:w="1944"/>
            <w:vAlign w:val="center"/>
          </w:tcPr>
          <w:p>
            <w:r/>
            <w:r>
              <w:rPr>
                <w:b w:val="0"/>
                <w:sz w:val="14"/>
              </w:rPr>
              <w:t>BUILD</w:t>
            </w:r>
          </w:p>
        </w:tc>
      </w:tr>
      <w:tr>
        <w:tc>
          <w:tcPr>
            <w:tcW w:type="dxa" w:w="648"/>
            <w:vAlign w:val="center"/>
          </w:tcPr>
          <w:p>
            <w:r/>
            <w:r>
              <w:rPr>
                <w:b w:val="0"/>
                <w:sz w:val="14"/>
              </w:rPr>
              <w:t>X-04</w:t>
            </w:r>
          </w:p>
        </w:tc>
        <w:tc>
          <w:tcPr>
            <w:tcW w:type="dxa" w:w="3816"/>
            <w:vAlign w:val="center"/>
          </w:tcPr>
          <w:p>
            <w:r/>
            <w:r>
              <w:rPr>
                <w:b w:val="0"/>
                <w:sz w:val="14"/>
              </w:rPr>
              <w:t>Edge compute budget</w:t>
            </w:r>
          </w:p>
        </w:tc>
        <w:tc>
          <w:tcPr>
            <w:tcW w:type="dxa" w:w="1440"/>
            <w:vAlign w:val="center"/>
          </w:tcPr>
          <w:p>
            <w:r/>
            <w:r>
              <w:rPr>
                <w:b w:val="0"/>
                <w:sz w:val="14"/>
              </w:rPr>
              <w:t>M3+M1</w:t>
            </w:r>
          </w:p>
        </w:tc>
        <w:tc>
          <w:tcPr>
            <w:tcW w:type="dxa" w:w="648"/>
            <w:vAlign w:val="center"/>
          </w:tcPr>
          <w:p>
            <w:r/>
            <w:r>
              <w:rPr>
                <w:b w:val="0"/>
                <w:sz w:val="14"/>
              </w:rPr>
              <w:t>S</w:t>
            </w:r>
          </w:p>
        </w:tc>
        <w:tc>
          <w:tcPr>
            <w:tcW w:type="dxa" w:w="792"/>
            <w:vAlign w:val="center"/>
          </w:tcPr>
          <w:p>
            <w:r/>
            <w:r>
              <w:rPr>
                <w:b w:val="0"/>
                <w:sz w:val="14"/>
              </w:rPr>
              <w:t>9</w:t>
            </w:r>
          </w:p>
        </w:tc>
        <w:tc>
          <w:tcPr>
            <w:tcW w:type="dxa" w:w="1944"/>
            <w:vAlign w:val="center"/>
          </w:tcPr>
          <w:p>
            <w:r/>
            <w:r>
              <w:rPr>
                <w:b w:val="0"/>
                <w:sz w:val="14"/>
              </w:rPr>
              <w:t>BUILD</w:t>
            </w:r>
          </w:p>
        </w:tc>
      </w:tr>
      <w:tr>
        <w:tc>
          <w:tcPr>
            <w:tcW w:type="dxa" w:w="648"/>
            <w:vAlign w:val="center"/>
          </w:tcPr>
          <w:p>
            <w:r/>
            <w:r>
              <w:rPr>
                <w:b w:val="0"/>
                <w:sz w:val="14"/>
              </w:rPr>
              <w:t>X-05</w:t>
            </w:r>
          </w:p>
        </w:tc>
        <w:tc>
          <w:tcPr>
            <w:tcW w:type="dxa" w:w="3816"/>
            <w:vAlign w:val="center"/>
          </w:tcPr>
          <w:p>
            <w:r/>
            <w:r>
              <w:rPr>
                <w:b w:val="0"/>
                <w:sz w:val="14"/>
              </w:rPr>
              <w:t>Congestion-aware time-expanded cost</w:t>
            </w:r>
          </w:p>
        </w:tc>
        <w:tc>
          <w:tcPr>
            <w:tcW w:type="dxa" w:w="1440"/>
            <w:vAlign w:val="center"/>
          </w:tcPr>
          <w:p>
            <w:r/>
            <w:r>
              <w:rPr>
                <w:b w:val="0"/>
                <w:sz w:val="14"/>
              </w:rPr>
              <w:t>M4+M5</w:t>
            </w:r>
          </w:p>
        </w:tc>
        <w:tc>
          <w:tcPr>
            <w:tcW w:type="dxa" w:w="648"/>
            <w:vAlign w:val="center"/>
          </w:tcPr>
          <w:p>
            <w:r/>
            <w:r>
              <w:rPr>
                <w:b w:val="0"/>
                <w:sz w:val="14"/>
              </w:rPr>
              <w:t>M</w:t>
            </w:r>
          </w:p>
        </w:tc>
        <w:tc>
          <w:tcPr>
            <w:tcW w:type="dxa" w:w="792"/>
            <w:vAlign w:val="center"/>
          </w:tcPr>
          <w:p>
            <w:r/>
            <w:r>
              <w:rPr>
                <w:b w:val="0"/>
                <w:sz w:val="14"/>
              </w:rPr>
              <w:t>8</w:t>
            </w:r>
          </w:p>
        </w:tc>
        <w:tc>
          <w:tcPr>
            <w:tcW w:type="dxa" w:w="1944"/>
            <w:vAlign w:val="center"/>
          </w:tcPr>
          <w:p>
            <w:r/>
            <w:r>
              <w:rPr>
                <w:b w:val="0"/>
                <w:sz w:val="14"/>
              </w:rPr>
              <w:t>OPTIONAL</w:t>
            </w:r>
          </w:p>
        </w:tc>
      </w:tr>
      <w:tr>
        <w:tc>
          <w:tcPr>
            <w:tcW w:type="dxa" w:w="648"/>
            <w:vAlign w:val="center"/>
          </w:tcPr>
          <w:p>
            <w:r/>
            <w:r>
              <w:rPr>
                <w:b w:val="0"/>
                <w:sz w:val="14"/>
              </w:rPr>
              <w:t>X-06</w:t>
            </w:r>
          </w:p>
        </w:tc>
        <w:tc>
          <w:tcPr>
            <w:tcW w:type="dxa" w:w="3816"/>
            <w:vAlign w:val="center"/>
          </w:tcPr>
          <w:p>
            <w:r/>
            <w:r>
              <w:rPr>
                <w:b w:val="0"/>
                <w:sz w:val="14"/>
              </w:rPr>
              <w:t>Deadlock avoidance + priority inheritance</w:t>
            </w:r>
          </w:p>
        </w:tc>
        <w:tc>
          <w:tcPr>
            <w:tcW w:type="dxa" w:w="1440"/>
            <w:vAlign w:val="center"/>
          </w:tcPr>
          <w:p>
            <w:r/>
            <w:r>
              <w:rPr>
                <w:b w:val="0"/>
                <w:sz w:val="14"/>
              </w:rPr>
              <w:t>M4</w:t>
            </w:r>
          </w:p>
        </w:tc>
        <w:tc>
          <w:tcPr>
            <w:tcW w:type="dxa" w:w="648"/>
            <w:vAlign w:val="center"/>
          </w:tcPr>
          <w:p>
            <w:r/>
            <w:r>
              <w:rPr>
                <w:b w:val="0"/>
                <w:sz w:val="14"/>
              </w:rPr>
              <w:t>M</w:t>
            </w:r>
          </w:p>
        </w:tc>
        <w:tc>
          <w:tcPr>
            <w:tcW w:type="dxa" w:w="792"/>
            <w:vAlign w:val="center"/>
          </w:tcPr>
          <w:p>
            <w:r/>
            <w:r>
              <w:rPr>
                <w:b w:val="0"/>
                <w:sz w:val="14"/>
              </w:rPr>
              <w:t>8</w:t>
            </w:r>
          </w:p>
        </w:tc>
        <w:tc>
          <w:tcPr>
            <w:tcW w:type="dxa" w:w="1944"/>
            <w:vAlign w:val="center"/>
          </w:tcPr>
          <w:p>
            <w:r/>
            <w:r>
              <w:rPr>
                <w:b w:val="0"/>
                <w:sz w:val="14"/>
              </w:rPr>
              <w:t>OPTIONAL</w:t>
            </w:r>
          </w:p>
        </w:tc>
      </w:tr>
      <w:tr>
        <w:tc>
          <w:tcPr>
            <w:tcW w:type="dxa" w:w="648"/>
            <w:vAlign w:val="center"/>
          </w:tcPr>
          <w:p>
            <w:r/>
            <w:r>
              <w:rPr>
                <w:b w:val="0"/>
                <w:sz w:val="14"/>
              </w:rPr>
              <w:t>X-07</w:t>
            </w:r>
          </w:p>
        </w:tc>
        <w:tc>
          <w:tcPr>
            <w:tcW w:type="dxa" w:w="3816"/>
            <w:vAlign w:val="center"/>
          </w:tcPr>
          <w:p>
            <w:r/>
            <w:r>
              <w:rPr>
                <w:b w:val="0"/>
                <w:sz w:val="14"/>
              </w:rPr>
              <w:t>Bounded windowed CBS</w:t>
            </w:r>
          </w:p>
        </w:tc>
        <w:tc>
          <w:tcPr>
            <w:tcW w:type="dxa" w:w="1440"/>
            <w:vAlign w:val="center"/>
          </w:tcPr>
          <w:p>
            <w:r/>
            <w:r>
              <w:rPr>
                <w:b w:val="0"/>
                <w:sz w:val="14"/>
              </w:rPr>
              <w:t>M4</w:t>
            </w:r>
          </w:p>
        </w:tc>
        <w:tc>
          <w:tcPr>
            <w:tcW w:type="dxa" w:w="648"/>
            <w:vAlign w:val="center"/>
          </w:tcPr>
          <w:p>
            <w:r/>
            <w:r>
              <w:rPr>
                <w:b w:val="0"/>
                <w:sz w:val="14"/>
              </w:rPr>
              <w:t>L</w:t>
            </w:r>
          </w:p>
        </w:tc>
        <w:tc>
          <w:tcPr>
            <w:tcW w:type="dxa" w:w="792"/>
            <w:vAlign w:val="center"/>
          </w:tcPr>
          <w:p>
            <w:r/>
            <w:r>
              <w:rPr>
                <w:b w:val="0"/>
                <w:sz w:val="14"/>
              </w:rPr>
              <w:t>8</w:t>
            </w:r>
          </w:p>
        </w:tc>
        <w:tc>
          <w:tcPr>
            <w:tcW w:type="dxa" w:w="1944"/>
            <w:vAlign w:val="center"/>
          </w:tcPr>
          <w:p>
            <w:r/>
            <w:r>
              <w:rPr>
                <w:b w:val="0"/>
                <w:sz w:val="14"/>
              </w:rPr>
              <w:t>OUT OF SCOPE</w:t>
            </w:r>
          </w:p>
        </w:tc>
      </w:tr>
      <w:tr>
        <w:tc>
          <w:tcPr>
            <w:tcW w:type="dxa" w:w="648"/>
            <w:vAlign w:val="center"/>
          </w:tcPr>
          <w:p>
            <w:r/>
            <w:r>
              <w:rPr>
                <w:b w:val="0"/>
                <w:sz w:val="14"/>
              </w:rPr>
              <w:t>X-08</w:t>
            </w:r>
          </w:p>
        </w:tc>
        <w:tc>
          <w:tcPr>
            <w:tcW w:type="dxa" w:w="3816"/>
            <w:vAlign w:val="center"/>
          </w:tcPr>
          <w:p>
            <w:r/>
            <w:r>
              <w:rPr>
                <w:b w:val="0"/>
                <w:sz w:val="14"/>
              </w:rPr>
              <w:t>Regret-based SSI bidding</w:t>
            </w:r>
          </w:p>
        </w:tc>
        <w:tc>
          <w:tcPr>
            <w:tcW w:type="dxa" w:w="1440"/>
            <w:vAlign w:val="center"/>
          </w:tcPr>
          <w:p>
            <w:r/>
            <w:r>
              <w:rPr>
                <w:b w:val="0"/>
                <w:sz w:val="14"/>
              </w:rPr>
              <w:t>M4</w:t>
            </w:r>
          </w:p>
        </w:tc>
        <w:tc>
          <w:tcPr>
            <w:tcW w:type="dxa" w:w="648"/>
            <w:vAlign w:val="center"/>
          </w:tcPr>
          <w:p>
            <w:r/>
            <w:r>
              <w:rPr>
                <w:b w:val="0"/>
                <w:sz w:val="14"/>
              </w:rPr>
              <w:t>M</w:t>
            </w:r>
          </w:p>
        </w:tc>
        <w:tc>
          <w:tcPr>
            <w:tcW w:type="dxa" w:w="792"/>
            <w:vAlign w:val="center"/>
          </w:tcPr>
          <w:p>
            <w:r/>
            <w:r>
              <w:rPr>
                <w:b w:val="0"/>
                <w:sz w:val="14"/>
              </w:rPr>
              <w:t>8</w:t>
            </w:r>
          </w:p>
        </w:tc>
        <w:tc>
          <w:tcPr>
            <w:tcW w:type="dxa" w:w="1944"/>
            <w:vAlign w:val="center"/>
          </w:tcPr>
          <w:p>
            <w:r/>
            <w:r>
              <w:rPr>
                <w:b w:val="0"/>
                <w:sz w:val="14"/>
              </w:rPr>
              <w:t>OPTIONAL</w:t>
            </w:r>
          </w:p>
        </w:tc>
      </w:tr>
      <w:tr>
        <w:tc>
          <w:tcPr>
            <w:tcW w:type="dxa" w:w="648"/>
            <w:vAlign w:val="center"/>
          </w:tcPr>
          <w:p>
            <w:r/>
            <w:r>
              <w:rPr>
                <w:b w:val="0"/>
                <w:sz w:val="14"/>
              </w:rPr>
              <w:t>X-09</w:t>
            </w:r>
          </w:p>
        </w:tc>
        <w:tc>
          <w:tcPr>
            <w:tcW w:type="dxa" w:w="3816"/>
            <w:vAlign w:val="center"/>
          </w:tcPr>
          <w:p>
            <w:r/>
            <w:r>
              <w:rPr>
                <w:b w:val="0"/>
                <w:sz w:val="14"/>
              </w:rPr>
              <w:t>Safety invariant monitor</w:t>
            </w:r>
          </w:p>
        </w:tc>
        <w:tc>
          <w:tcPr>
            <w:tcW w:type="dxa" w:w="1440"/>
            <w:vAlign w:val="center"/>
          </w:tcPr>
          <w:p>
            <w:r/>
            <w:r>
              <w:rPr>
                <w:b w:val="0"/>
                <w:sz w:val="14"/>
              </w:rPr>
              <w:t>M4+M1</w:t>
            </w:r>
          </w:p>
        </w:tc>
        <w:tc>
          <w:tcPr>
            <w:tcW w:type="dxa" w:w="648"/>
            <w:vAlign w:val="center"/>
          </w:tcPr>
          <w:p>
            <w:r/>
            <w:r>
              <w:rPr>
                <w:b w:val="0"/>
                <w:sz w:val="14"/>
              </w:rPr>
              <w:t>S</w:t>
            </w:r>
          </w:p>
        </w:tc>
        <w:tc>
          <w:tcPr>
            <w:tcW w:type="dxa" w:w="792"/>
            <w:vAlign w:val="center"/>
          </w:tcPr>
          <w:p>
            <w:r/>
            <w:r>
              <w:rPr>
                <w:b w:val="0"/>
                <w:sz w:val="14"/>
              </w:rPr>
              <w:t>9</w:t>
            </w:r>
          </w:p>
        </w:tc>
        <w:tc>
          <w:tcPr>
            <w:tcW w:type="dxa" w:w="1944"/>
            <w:vAlign w:val="center"/>
          </w:tcPr>
          <w:p>
            <w:r/>
            <w:r>
              <w:rPr>
                <w:b w:val="0"/>
                <w:sz w:val="14"/>
              </w:rPr>
              <w:t>BUILD</w:t>
            </w:r>
          </w:p>
        </w:tc>
      </w:tr>
      <w:tr>
        <w:tc>
          <w:tcPr>
            <w:tcW w:type="dxa" w:w="648"/>
            <w:vAlign w:val="center"/>
          </w:tcPr>
          <w:p>
            <w:r/>
            <w:r>
              <w:rPr>
                <w:b w:val="0"/>
                <w:sz w:val="14"/>
              </w:rPr>
              <w:t>X-10</w:t>
            </w:r>
          </w:p>
        </w:tc>
        <w:tc>
          <w:tcPr>
            <w:tcW w:type="dxa" w:w="3816"/>
            <w:vAlign w:val="center"/>
          </w:tcPr>
          <w:p>
            <w:r/>
            <w:r>
              <w:rPr>
                <w:b w:val="0"/>
                <w:sz w:val="14"/>
              </w:rPr>
              <w:t>Rogue-robot quarantine</w:t>
            </w:r>
          </w:p>
        </w:tc>
        <w:tc>
          <w:tcPr>
            <w:tcW w:type="dxa" w:w="1440"/>
            <w:vAlign w:val="center"/>
          </w:tcPr>
          <w:p>
            <w:r/>
            <w:r>
              <w:rPr>
                <w:b w:val="0"/>
                <w:sz w:val="14"/>
              </w:rPr>
              <w:t>M4</w:t>
            </w:r>
          </w:p>
        </w:tc>
        <w:tc>
          <w:tcPr>
            <w:tcW w:type="dxa" w:w="648"/>
            <w:vAlign w:val="center"/>
          </w:tcPr>
          <w:p>
            <w:r/>
            <w:r>
              <w:rPr>
                <w:b w:val="0"/>
                <w:sz w:val="14"/>
              </w:rPr>
              <w:t>M</w:t>
            </w:r>
          </w:p>
        </w:tc>
        <w:tc>
          <w:tcPr>
            <w:tcW w:type="dxa" w:w="792"/>
            <w:vAlign w:val="center"/>
          </w:tcPr>
          <w:p>
            <w:r/>
            <w:r>
              <w:rPr>
                <w:b w:val="0"/>
                <w:sz w:val="14"/>
              </w:rPr>
              <w:t>9</w:t>
            </w:r>
          </w:p>
        </w:tc>
        <w:tc>
          <w:tcPr>
            <w:tcW w:type="dxa" w:w="1944"/>
            <w:vAlign w:val="center"/>
          </w:tcPr>
          <w:p>
            <w:r/>
            <w:r>
              <w:rPr>
                <w:b w:val="0"/>
                <w:sz w:val="14"/>
              </w:rPr>
              <w:t>BUILD</w:t>
            </w:r>
          </w:p>
        </w:tc>
      </w:tr>
      <w:tr>
        <w:tc>
          <w:tcPr>
            <w:tcW w:type="dxa" w:w="648"/>
            <w:vAlign w:val="center"/>
          </w:tcPr>
          <w:p>
            <w:r/>
            <w:r>
              <w:rPr>
                <w:b w:val="0"/>
                <w:sz w:val="14"/>
              </w:rPr>
              <w:t>X-11</w:t>
            </w:r>
          </w:p>
        </w:tc>
        <w:tc>
          <w:tcPr>
            <w:tcW w:type="dxa" w:w="3816"/>
            <w:vAlign w:val="center"/>
          </w:tcPr>
          <w:p>
            <w:r/>
            <w:r>
              <w:rPr>
                <w:b w:val="0"/>
                <w:sz w:val="14"/>
              </w:rPr>
              <w:t>Operator authority + audit</w:t>
            </w:r>
          </w:p>
        </w:tc>
        <w:tc>
          <w:tcPr>
            <w:tcW w:type="dxa" w:w="1440"/>
            <w:vAlign w:val="center"/>
          </w:tcPr>
          <w:p>
            <w:r/>
            <w:r>
              <w:rPr>
                <w:b w:val="0"/>
                <w:sz w:val="14"/>
              </w:rPr>
              <w:t>M4+M1+M6</w:t>
            </w:r>
          </w:p>
        </w:tc>
        <w:tc>
          <w:tcPr>
            <w:tcW w:type="dxa" w:w="648"/>
            <w:vAlign w:val="center"/>
          </w:tcPr>
          <w:p>
            <w:r/>
            <w:r>
              <w:rPr>
                <w:b w:val="0"/>
                <w:sz w:val="14"/>
              </w:rPr>
              <w:t>M</w:t>
            </w:r>
          </w:p>
        </w:tc>
        <w:tc>
          <w:tcPr>
            <w:tcW w:type="dxa" w:w="792"/>
            <w:vAlign w:val="center"/>
          </w:tcPr>
          <w:p>
            <w:r/>
            <w:r>
              <w:rPr>
                <w:b w:val="0"/>
                <w:sz w:val="14"/>
              </w:rPr>
              <w:t>8</w:t>
            </w:r>
          </w:p>
        </w:tc>
        <w:tc>
          <w:tcPr>
            <w:tcW w:type="dxa" w:w="1944"/>
            <w:vAlign w:val="center"/>
          </w:tcPr>
          <w:p>
            <w:r/>
            <w:r>
              <w:rPr>
                <w:b w:val="0"/>
                <w:sz w:val="14"/>
              </w:rPr>
              <w:t>OPTIONAL</w:t>
            </w:r>
          </w:p>
        </w:tc>
      </w:tr>
      <w:tr>
        <w:tc>
          <w:tcPr>
            <w:tcW w:type="dxa" w:w="648"/>
            <w:vAlign w:val="center"/>
          </w:tcPr>
          <w:p>
            <w:r/>
            <w:r>
              <w:rPr>
                <w:b w:val="0"/>
                <w:sz w:val="14"/>
              </w:rPr>
              <w:t>X-12</w:t>
            </w:r>
          </w:p>
        </w:tc>
        <w:tc>
          <w:tcPr>
            <w:tcW w:type="dxa" w:w="3816"/>
            <w:vAlign w:val="center"/>
          </w:tcPr>
          <w:p>
            <w:r/>
            <w:r>
              <w:rPr>
                <w:b w:val="0"/>
                <w:sz w:val="14"/>
              </w:rPr>
              <w:t>Counterfactual ghost fleet</w:t>
            </w:r>
          </w:p>
        </w:tc>
        <w:tc>
          <w:tcPr>
            <w:tcW w:type="dxa" w:w="1440"/>
            <w:vAlign w:val="center"/>
          </w:tcPr>
          <w:p>
            <w:r/>
            <w:r>
              <w:rPr>
                <w:b w:val="0"/>
                <w:sz w:val="14"/>
              </w:rPr>
              <w:t>M5+M1</w:t>
            </w:r>
          </w:p>
        </w:tc>
        <w:tc>
          <w:tcPr>
            <w:tcW w:type="dxa" w:w="648"/>
            <w:vAlign w:val="center"/>
          </w:tcPr>
          <w:p>
            <w:r/>
            <w:r>
              <w:rPr>
                <w:b w:val="0"/>
                <w:sz w:val="14"/>
              </w:rPr>
              <w:t>M</w:t>
            </w:r>
          </w:p>
        </w:tc>
        <w:tc>
          <w:tcPr>
            <w:tcW w:type="dxa" w:w="792"/>
            <w:vAlign w:val="center"/>
          </w:tcPr>
          <w:p>
            <w:r/>
            <w:r>
              <w:rPr>
                <w:b w:val="0"/>
                <w:sz w:val="14"/>
              </w:rPr>
              <w:t>10</w:t>
            </w:r>
          </w:p>
        </w:tc>
        <w:tc>
          <w:tcPr>
            <w:tcW w:type="dxa" w:w="1944"/>
            <w:vAlign w:val="center"/>
          </w:tcPr>
          <w:p>
            <w:r/>
            <w:r>
              <w:rPr>
                <w:b w:val="0"/>
                <w:sz w:val="14"/>
              </w:rPr>
              <w:t>BUILD</w:t>
            </w:r>
          </w:p>
        </w:tc>
      </w:tr>
      <w:tr>
        <w:tc>
          <w:tcPr>
            <w:tcW w:type="dxa" w:w="648"/>
            <w:vAlign w:val="center"/>
          </w:tcPr>
          <w:p>
            <w:r/>
            <w:r>
              <w:rPr>
                <w:b w:val="0"/>
                <w:sz w:val="14"/>
              </w:rPr>
              <w:t>X-13</w:t>
            </w:r>
          </w:p>
        </w:tc>
        <w:tc>
          <w:tcPr>
            <w:tcW w:type="dxa" w:w="3816"/>
            <w:vAlign w:val="center"/>
          </w:tcPr>
          <w:p>
            <w:r/>
            <w:r>
              <w:rPr>
                <w:b w:val="0"/>
                <w:sz w:val="14"/>
              </w:rPr>
              <w:t>≥10-seed stats + 95% CI</w:t>
            </w:r>
          </w:p>
        </w:tc>
        <w:tc>
          <w:tcPr>
            <w:tcW w:type="dxa" w:w="1440"/>
            <w:vAlign w:val="center"/>
          </w:tcPr>
          <w:p>
            <w:r/>
            <w:r>
              <w:rPr>
                <w:b w:val="0"/>
                <w:sz w:val="14"/>
              </w:rPr>
              <w:t>M6</w:t>
            </w:r>
          </w:p>
        </w:tc>
        <w:tc>
          <w:tcPr>
            <w:tcW w:type="dxa" w:w="648"/>
            <w:vAlign w:val="center"/>
          </w:tcPr>
          <w:p>
            <w:r/>
            <w:r>
              <w:rPr>
                <w:b w:val="0"/>
                <w:sz w:val="14"/>
              </w:rPr>
              <w:t>S</w:t>
            </w:r>
          </w:p>
        </w:tc>
        <w:tc>
          <w:tcPr>
            <w:tcW w:type="dxa" w:w="792"/>
            <w:vAlign w:val="center"/>
          </w:tcPr>
          <w:p>
            <w:r/>
            <w:r>
              <w:rPr>
                <w:b w:val="0"/>
                <w:sz w:val="14"/>
              </w:rPr>
              <w:t>8</w:t>
            </w:r>
          </w:p>
        </w:tc>
        <w:tc>
          <w:tcPr>
            <w:tcW w:type="dxa" w:w="1944"/>
            <w:vAlign w:val="center"/>
          </w:tcPr>
          <w:p>
            <w:r/>
            <w:r>
              <w:rPr>
                <w:b w:val="0"/>
                <w:sz w:val="14"/>
              </w:rPr>
              <w:t>BUILD</w:t>
            </w:r>
          </w:p>
        </w:tc>
      </w:tr>
      <w:tr>
        <w:tc>
          <w:tcPr>
            <w:tcW w:type="dxa" w:w="648"/>
            <w:vAlign w:val="center"/>
          </w:tcPr>
          <w:p>
            <w:r/>
            <w:r>
              <w:rPr>
                <w:b w:val="0"/>
                <w:sz w:val="14"/>
              </w:rPr>
              <w:t>X-14</w:t>
            </w:r>
          </w:p>
        </w:tc>
        <w:tc>
          <w:tcPr>
            <w:tcW w:type="dxa" w:w="3816"/>
            <w:vAlign w:val="center"/>
          </w:tcPr>
          <w:p>
            <w:r/>
            <w:r>
              <w:rPr>
                <w:b w:val="0"/>
                <w:sz w:val="14"/>
              </w:rPr>
              <w:t>10/25/50/100 scalability</w:t>
            </w:r>
          </w:p>
        </w:tc>
        <w:tc>
          <w:tcPr>
            <w:tcW w:type="dxa" w:w="1440"/>
            <w:vAlign w:val="center"/>
          </w:tcPr>
          <w:p>
            <w:r/>
            <w:r>
              <w:rPr>
                <w:b w:val="0"/>
                <w:sz w:val="14"/>
              </w:rPr>
              <w:t>M5+M6</w:t>
            </w:r>
          </w:p>
        </w:tc>
        <w:tc>
          <w:tcPr>
            <w:tcW w:type="dxa" w:w="648"/>
            <w:vAlign w:val="center"/>
          </w:tcPr>
          <w:p>
            <w:r/>
            <w:r>
              <w:rPr>
                <w:b w:val="0"/>
                <w:sz w:val="14"/>
              </w:rPr>
              <w:t>S</w:t>
            </w:r>
          </w:p>
        </w:tc>
        <w:tc>
          <w:tcPr>
            <w:tcW w:type="dxa" w:w="792"/>
            <w:vAlign w:val="center"/>
          </w:tcPr>
          <w:p>
            <w:r/>
            <w:r>
              <w:rPr>
                <w:b w:val="0"/>
                <w:sz w:val="14"/>
              </w:rPr>
              <w:t>8</w:t>
            </w:r>
          </w:p>
        </w:tc>
        <w:tc>
          <w:tcPr>
            <w:tcW w:type="dxa" w:w="1944"/>
            <w:vAlign w:val="center"/>
          </w:tcPr>
          <w:p>
            <w:r/>
            <w:r>
              <w:rPr>
                <w:b w:val="0"/>
                <w:sz w:val="14"/>
              </w:rPr>
              <w:t>BUILD</w:t>
            </w:r>
          </w:p>
        </w:tc>
      </w:tr>
      <w:tr>
        <w:tc>
          <w:tcPr>
            <w:tcW w:type="dxa" w:w="648"/>
            <w:vAlign w:val="center"/>
          </w:tcPr>
          <w:p>
            <w:r/>
            <w:r>
              <w:rPr>
                <w:b w:val="0"/>
                <w:sz w:val="14"/>
              </w:rPr>
              <w:t>X-15</w:t>
            </w:r>
          </w:p>
        </w:tc>
        <w:tc>
          <w:tcPr>
            <w:tcW w:type="dxa" w:w="3816"/>
            <w:vAlign w:val="center"/>
          </w:tcPr>
          <w:p>
            <w:r/>
            <w:r>
              <w:rPr>
                <w:b w:val="0"/>
                <w:sz w:val="14"/>
              </w:rPr>
              <w:t>Sensing-reality knob</w:t>
            </w:r>
          </w:p>
        </w:tc>
        <w:tc>
          <w:tcPr>
            <w:tcW w:type="dxa" w:w="1440"/>
            <w:vAlign w:val="center"/>
          </w:tcPr>
          <w:p>
            <w:r/>
            <w:r>
              <w:rPr>
                <w:b w:val="0"/>
                <w:sz w:val="14"/>
              </w:rPr>
              <w:t>M5</w:t>
            </w:r>
          </w:p>
        </w:tc>
        <w:tc>
          <w:tcPr>
            <w:tcW w:type="dxa" w:w="648"/>
            <w:vAlign w:val="center"/>
          </w:tcPr>
          <w:p>
            <w:r/>
            <w:r>
              <w:rPr>
                <w:b w:val="0"/>
                <w:sz w:val="14"/>
              </w:rPr>
              <w:t>M</w:t>
            </w:r>
          </w:p>
        </w:tc>
        <w:tc>
          <w:tcPr>
            <w:tcW w:type="dxa" w:w="792"/>
            <w:vAlign w:val="center"/>
          </w:tcPr>
          <w:p>
            <w:r/>
            <w:r>
              <w:rPr>
                <w:b w:val="0"/>
                <w:sz w:val="14"/>
              </w:rPr>
              <w:t>8</w:t>
            </w:r>
          </w:p>
        </w:tc>
        <w:tc>
          <w:tcPr>
            <w:tcW w:type="dxa" w:w="1944"/>
            <w:vAlign w:val="center"/>
          </w:tcPr>
          <w:p>
            <w:r/>
            <w:r>
              <w:rPr>
                <w:b w:val="0"/>
                <w:sz w:val="14"/>
              </w:rPr>
              <w:t>OPTIONAL</w:t>
            </w:r>
          </w:p>
        </w:tc>
      </w:tr>
      <w:tr>
        <w:tc>
          <w:tcPr>
            <w:tcW w:type="dxa" w:w="648"/>
            <w:vAlign w:val="center"/>
          </w:tcPr>
          <w:p>
            <w:r/>
            <w:r>
              <w:rPr>
                <w:b w:val="0"/>
                <w:sz w:val="14"/>
              </w:rPr>
              <w:t>X-16</w:t>
            </w:r>
          </w:p>
        </w:tc>
        <w:tc>
          <w:tcPr>
            <w:tcW w:type="dxa" w:w="3816"/>
            <w:vAlign w:val="center"/>
          </w:tcPr>
          <w:p>
            <w:r/>
            <w:r>
              <w:rPr>
                <w:b w:val="0"/>
                <w:sz w:val="14"/>
              </w:rPr>
              <w:t>Task priorities/deadlines</w:t>
            </w:r>
          </w:p>
        </w:tc>
        <w:tc>
          <w:tcPr>
            <w:tcW w:type="dxa" w:w="1440"/>
            <w:vAlign w:val="center"/>
          </w:tcPr>
          <w:p>
            <w:r/>
            <w:r>
              <w:rPr>
                <w:b w:val="0"/>
                <w:sz w:val="14"/>
              </w:rPr>
              <w:t>M5+M4</w:t>
            </w:r>
          </w:p>
        </w:tc>
        <w:tc>
          <w:tcPr>
            <w:tcW w:type="dxa" w:w="648"/>
            <w:vAlign w:val="center"/>
          </w:tcPr>
          <w:p>
            <w:r/>
            <w:r>
              <w:rPr>
                <w:b w:val="0"/>
                <w:sz w:val="14"/>
              </w:rPr>
              <w:t>S</w:t>
            </w:r>
          </w:p>
        </w:tc>
        <w:tc>
          <w:tcPr>
            <w:tcW w:type="dxa" w:w="792"/>
            <w:vAlign w:val="center"/>
          </w:tcPr>
          <w:p>
            <w:r/>
            <w:r>
              <w:rPr>
                <w:b w:val="0"/>
                <w:sz w:val="14"/>
              </w:rPr>
              <w:t>7</w:t>
            </w:r>
          </w:p>
        </w:tc>
        <w:tc>
          <w:tcPr>
            <w:tcW w:type="dxa" w:w="1944"/>
            <w:vAlign w:val="center"/>
          </w:tcPr>
          <w:p>
            <w:r/>
            <w:r>
              <w:rPr>
                <w:b w:val="0"/>
                <w:sz w:val="14"/>
              </w:rPr>
              <w:t>BUILD</w:t>
            </w:r>
          </w:p>
        </w:tc>
      </w:tr>
      <w:tr>
        <w:tc>
          <w:tcPr>
            <w:tcW w:type="dxa" w:w="648"/>
            <w:vAlign w:val="center"/>
          </w:tcPr>
          <w:p>
            <w:r/>
            <w:r>
              <w:rPr>
                <w:b w:val="0"/>
                <w:sz w:val="14"/>
              </w:rPr>
              <w:t>X-17</w:t>
            </w:r>
          </w:p>
        </w:tc>
        <w:tc>
          <w:tcPr>
            <w:tcW w:type="dxa" w:w="3816"/>
            <w:vAlign w:val="center"/>
          </w:tcPr>
          <w:p>
            <w:r/>
            <w:r>
              <w:rPr>
                <w:b w:val="0"/>
                <w:sz w:val="14"/>
              </w:rPr>
              <w:t>Heterogeneous fleet</w:t>
            </w:r>
          </w:p>
        </w:tc>
        <w:tc>
          <w:tcPr>
            <w:tcW w:type="dxa" w:w="1440"/>
            <w:vAlign w:val="center"/>
          </w:tcPr>
          <w:p>
            <w:r/>
            <w:r>
              <w:rPr>
                <w:b w:val="0"/>
                <w:sz w:val="14"/>
              </w:rPr>
              <w:t>M5+M4</w:t>
            </w:r>
          </w:p>
        </w:tc>
        <w:tc>
          <w:tcPr>
            <w:tcW w:type="dxa" w:w="648"/>
            <w:vAlign w:val="center"/>
          </w:tcPr>
          <w:p>
            <w:r/>
            <w:r>
              <w:rPr>
                <w:b w:val="0"/>
                <w:sz w:val="14"/>
              </w:rPr>
              <w:t>S</w:t>
            </w:r>
          </w:p>
        </w:tc>
        <w:tc>
          <w:tcPr>
            <w:tcW w:type="dxa" w:w="792"/>
            <w:vAlign w:val="center"/>
          </w:tcPr>
          <w:p>
            <w:r/>
            <w:r>
              <w:rPr>
                <w:b w:val="0"/>
                <w:sz w:val="14"/>
              </w:rPr>
              <w:t>7</w:t>
            </w:r>
          </w:p>
        </w:tc>
        <w:tc>
          <w:tcPr>
            <w:tcW w:type="dxa" w:w="1944"/>
            <w:vAlign w:val="center"/>
          </w:tcPr>
          <w:p>
            <w:r/>
            <w:r>
              <w:rPr>
                <w:b w:val="0"/>
                <w:sz w:val="14"/>
              </w:rPr>
              <w:t>BUILD</w:t>
            </w:r>
          </w:p>
        </w:tc>
      </w:tr>
      <w:tr>
        <w:tc>
          <w:tcPr>
            <w:tcW w:type="dxa" w:w="648"/>
            <w:vAlign w:val="center"/>
          </w:tcPr>
          <w:p>
            <w:r/>
            <w:r>
              <w:rPr>
                <w:b w:val="0"/>
                <w:sz w:val="14"/>
              </w:rPr>
              <w:t>X-18</w:t>
            </w:r>
          </w:p>
        </w:tc>
        <w:tc>
          <w:tcPr>
            <w:tcW w:type="dxa" w:w="3816"/>
            <w:vAlign w:val="center"/>
          </w:tcPr>
          <w:p>
            <w:r/>
            <w:r>
              <w:rPr>
                <w:b w:val="0"/>
                <w:sz w:val="14"/>
              </w:rPr>
              <w:t>Battery feasibility veto</w:t>
            </w:r>
          </w:p>
        </w:tc>
        <w:tc>
          <w:tcPr>
            <w:tcW w:type="dxa" w:w="1440"/>
            <w:vAlign w:val="center"/>
          </w:tcPr>
          <w:p>
            <w:r/>
            <w:r>
              <w:rPr>
                <w:b w:val="0"/>
                <w:sz w:val="14"/>
              </w:rPr>
              <w:t>M4</w:t>
            </w:r>
          </w:p>
        </w:tc>
        <w:tc>
          <w:tcPr>
            <w:tcW w:type="dxa" w:w="648"/>
            <w:vAlign w:val="center"/>
          </w:tcPr>
          <w:p>
            <w:r/>
            <w:r>
              <w:rPr>
                <w:b w:val="0"/>
                <w:sz w:val="14"/>
              </w:rPr>
              <w:t>S</w:t>
            </w:r>
          </w:p>
        </w:tc>
        <w:tc>
          <w:tcPr>
            <w:tcW w:type="dxa" w:w="792"/>
            <w:vAlign w:val="center"/>
          </w:tcPr>
          <w:p>
            <w:r/>
            <w:r>
              <w:rPr>
                <w:b w:val="0"/>
                <w:sz w:val="14"/>
              </w:rPr>
              <w:t>6</w:t>
            </w:r>
          </w:p>
        </w:tc>
        <w:tc>
          <w:tcPr>
            <w:tcW w:type="dxa" w:w="1944"/>
            <w:vAlign w:val="center"/>
          </w:tcPr>
          <w:p>
            <w:r/>
            <w:r>
              <w:rPr>
                <w:b w:val="0"/>
                <w:sz w:val="14"/>
              </w:rPr>
              <w:t>BUILD</w:t>
            </w:r>
          </w:p>
        </w:tc>
      </w:tr>
      <w:tr>
        <w:tc>
          <w:tcPr>
            <w:tcW w:type="dxa" w:w="648"/>
            <w:vAlign w:val="center"/>
          </w:tcPr>
          <w:p>
            <w:r/>
            <w:r>
              <w:rPr>
                <w:b w:val="0"/>
                <w:sz w:val="14"/>
              </w:rPr>
              <w:t>X-19</w:t>
            </w:r>
          </w:p>
        </w:tc>
        <w:tc>
          <w:tcPr>
            <w:tcW w:type="dxa" w:w="3816"/>
            <w:vAlign w:val="center"/>
          </w:tcPr>
          <w:p>
            <w:r/>
            <w:r>
              <w:rPr>
                <w:b w:val="0"/>
                <w:sz w:val="14"/>
              </w:rPr>
              <w:t>UCB1 over bid weights</w:t>
            </w:r>
          </w:p>
        </w:tc>
        <w:tc>
          <w:tcPr>
            <w:tcW w:type="dxa" w:w="1440"/>
            <w:vAlign w:val="center"/>
          </w:tcPr>
          <w:p>
            <w:r/>
            <w:r>
              <w:rPr>
                <w:b w:val="0"/>
                <w:sz w:val="14"/>
              </w:rPr>
              <w:t>M6+M3</w:t>
            </w:r>
          </w:p>
        </w:tc>
        <w:tc>
          <w:tcPr>
            <w:tcW w:type="dxa" w:w="648"/>
            <w:vAlign w:val="center"/>
          </w:tcPr>
          <w:p>
            <w:r/>
            <w:r>
              <w:rPr>
                <w:b w:val="0"/>
                <w:sz w:val="14"/>
              </w:rPr>
              <w:t>M</w:t>
            </w:r>
          </w:p>
        </w:tc>
        <w:tc>
          <w:tcPr>
            <w:tcW w:type="dxa" w:w="792"/>
            <w:vAlign w:val="center"/>
          </w:tcPr>
          <w:p>
            <w:r/>
            <w:r>
              <w:rPr>
                <w:b w:val="0"/>
                <w:sz w:val="14"/>
              </w:rPr>
              <w:t>7</w:t>
            </w:r>
          </w:p>
        </w:tc>
        <w:tc>
          <w:tcPr>
            <w:tcW w:type="dxa" w:w="1944"/>
            <w:vAlign w:val="center"/>
          </w:tcPr>
          <w:p>
            <w:r/>
            <w:r>
              <w:rPr>
                <w:b w:val="0"/>
                <w:sz w:val="14"/>
              </w:rPr>
              <w:t>CUT unless N8 required</w:t>
            </w:r>
          </w:p>
        </w:tc>
      </w:tr>
      <w:tr>
        <w:tc>
          <w:tcPr>
            <w:tcW w:type="dxa" w:w="648"/>
            <w:vAlign w:val="center"/>
          </w:tcPr>
          <w:p>
            <w:r/>
            <w:r>
              <w:rPr>
                <w:b w:val="0"/>
                <w:sz w:val="14"/>
              </w:rPr>
              <w:t>X-20</w:t>
            </w:r>
          </w:p>
        </w:tc>
        <w:tc>
          <w:tcPr>
            <w:tcW w:type="dxa" w:w="3816"/>
            <w:vAlign w:val="center"/>
          </w:tcPr>
          <w:p>
            <w:r/>
            <w:r>
              <w:rPr>
                <w:b w:val="0"/>
                <w:sz w:val="14"/>
              </w:rPr>
              <w:t>ML congestion forecaster</w:t>
            </w:r>
          </w:p>
        </w:tc>
        <w:tc>
          <w:tcPr>
            <w:tcW w:type="dxa" w:w="1440"/>
            <w:vAlign w:val="center"/>
          </w:tcPr>
          <w:p>
            <w:r/>
            <w:r>
              <w:rPr>
                <w:b w:val="0"/>
                <w:sz w:val="14"/>
              </w:rPr>
              <w:t>M3</w:t>
            </w:r>
          </w:p>
        </w:tc>
        <w:tc>
          <w:tcPr>
            <w:tcW w:type="dxa" w:w="648"/>
            <w:vAlign w:val="center"/>
          </w:tcPr>
          <w:p>
            <w:r/>
            <w:r>
              <w:rPr>
                <w:b w:val="0"/>
                <w:sz w:val="14"/>
              </w:rPr>
              <w:t>M</w:t>
            </w:r>
          </w:p>
        </w:tc>
        <w:tc>
          <w:tcPr>
            <w:tcW w:type="dxa" w:w="792"/>
            <w:vAlign w:val="center"/>
          </w:tcPr>
          <w:p>
            <w:r/>
            <w:r>
              <w:rPr>
                <w:b w:val="0"/>
                <w:sz w:val="14"/>
              </w:rPr>
              <w:t>9</w:t>
            </w:r>
          </w:p>
        </w:tc>
        <w:tc>
          <w:tcPr>
            <w:tcW w:type="dxa" w:w="1944"/>
            <w:vAlign w:val="center"/>
          </w:tcPr>
          <w:p>
            <w:r/>
            <w:r>
              <w:rPr>
                <w:b w:val="0"/>
                <w:sz w:val="14"/>
              </w:rPr>
              <w:t>BUILD</w:t>
            </w:r>
          </w:p>
        </w:tc>
      </w:tr>
      <w:tr>
        <w:tc>
          <w:tcPr>
            <w:tcW w:type="dxa" w:w="648"/>
            <w:vAlign w:val="center"/>
          </w:tcPr>
          <w:p>
            <w:r/>
            <w:r>
              <w:rPr>
                <w:b w:val="0"/>
                <w:sz w:val="14"/>
              </w:rPr>
              <w:t>X-21</w:t>
            </w:r>
          </w:p>
        </w:tc>
        <w:tc>
          <w:tcPr>
            <w:tcW w:type="dxa" w:w="3816"/>
            <w:vAlign w:val="center"/>
          </w:tcPr>
          <w:p>
            <w:r/>
            <w:r>
              <w:rPr>
                <w:b w:val="0"/>
                <w:sz w:val="14"/>
              </w:rPr>
              <w:t>Anytime planner</w:t>
            </w:r>
          </w:p>
        </w:tc>
        <w:tc>
          <w:tcPr>
            <w:tcW w:type="dxa" w:w="1440"/>
            <w:vAlign w:val="center"/>
          </w:tcPr>
          <w:p>
            <w:r/>
            <w:r>
              <w:rPr>
                <w:b w:val="0"/>
                <w:sz w:val="14"/>
              </w:rPr>
              <w:t>M4</w:t>
            </w:r>
          </w:p>
        </w:tc>
        <w:tc>
          <w:tcPr>
            <w:tcW w:type="dxa" w:w="648"/>
            <w:vAlign w:val="center"/>
          </w:tcPr>
          <w:p>
            <w:r/>
            <w:r>
              <w:rPr>
                <w:b w:val="0"/>
                <w:sz w:val="14"/>
              </w:rPr>
              <w:t>M</w:t>
            </w:r>
          </w:p>
        </w:tc>
        <w:tc>
          <w:tcPr>
            <w:tcW w:type="dxa" w:w="792"/>
            <w:vAlign w:val="center"/>
          </w:tcPr>
          <w:p>
            <w:r/>
            <w:r>
              <w:rPr>
                <w:b w:val="0"/>
                <w:sz w:val="14"/>
              </w:rPr>
              <w:t>6</w:t>
            </w:r>
          </w:p>
        </w:tc>
        <w:tc>
          <w:tcPr>
            <w:tcW w:type="dxa" w:w="1944"/>
            <w:vAlign w:val="center"/>
          </w:tcPr>
          <w:p>
            <w:r/>
            <w:r>
              <w:rPr>
                <w:b w:val="0"/>
                <w:sz w:val="14"/>
              </w:rPr>
              <w:t>CUT for time</w:t>
            </w:r>
          </w:p>
        </w:tc>
      </w:tr>
      <w:tr>
        <w:tc>
          <w:tcPr>
            <w:tcW w:type="dxa" w:w="648"/>
            <w:vAlign w:val="center"/>
          </w:tcPr>
          <w:p>
            <w:r/>
            <w:r>
              <w:rPr>
                <w:b w:val="0"/>
                <w:sz w:val="14"/>
              </w:rPr>
              <w:t>X-22</w:t>
            </w:r>
          </w:p>
        </w:tc>
        <w:tc>
          <w:tcPr>
            <w:tcW w:type="dxa" w:w="3816"/>
            <w:vAlign w:val="center"/>
          </w:tcPr>
          <w:p>
            <w:r/>
            <w:r>
              <w:rPr>
                <w:b w:val="0"/>
                <w:sz w:val="14"/>
              </w:rPr>
              <w:t>Trace/seed/config hash strip</w:t>
            </w:r>
          </w:p>
        </w:tc>
        <w:tc>
          <w:tcPr>
            <w:tcW w:type="dxa" w:w="1440"/>
            <w:vAlign w:val="center"/>
          </w:tcPr>
          <w:p>
            <w:r/>
            <w:r>
              <w:rPr>
                <w:b w:val="0"/>
                <w:sz w:val="14"/>
              </w:rPr>
              <w:t>M6+M1</w:t>
            </w:r>
          </w:p>
        </w:tc>
        <w:tc>
          <w:tcPr>
            <w:tcW w:type="dxa" w:w="648"/>
            <w:vAlign w:val="center"/>
          </w:tcPr>
          <w:p>
            <w:r/>
            <w:r>
              <w:rPr>
                <w:b w:val="0"/>
                <w:sz w:val="14"/>
              </w:rPr>
              <w:t>S</w:t>
            </w:r>
          </w:p>
        </w:tc>
        <w:tc>
          <w:tcPr>
            <w:tcW w:type="dxa" w:w="792"/>
            <w:vAlign w:val="center"/>
          </w:tcPr>
          <w:p>
            <w:r/>
            <w:r>
              <w:rPr>
                <w:b w:val="0"/>
                <w:sz w:val="14"/>
              </w:rPr>
              <w:t>7</w:t>
            </w:r>
          </w:p>
        </w:tc>
        <w:tc>
          <w:tcPr>
            <w:tcW w:type="dxa" w:w="1944"/>
            <w:vAlign w:val="center"/>
          </w:tcPr>
          <w:p>
            <w:r/>
            <w:r>
              <w:rPr>
                <w:b w:val="0"/>
                <w:sz w:val="14"/>
              </w:rPr>
              <w:t>BUILD</w:t>
            </w:r>
          </w:p>
        </w:tc>
      </w:tr>
    </w:tbl>
    <w:p/>
    <w:p>
      <w:pPr>
        <w:pStyle w:val="Heading1"/>
      </w:pPr>
      <w:r>
        <w:t>APPENDIX B — FINAL CLAIM LANGUAGE</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D9EAF7"/>
          </w:tcPr>
          <w:p>
            <w:r/>
            <w:r>
              <w:rPr>
                <w:b/>
                <w:sz w:val="15"/>
              </w:rPr>
              <w:t>Topic</w:t>
            </w:r>
          </w:p>
        </w:tc>
        <w:tc>
          <w:tcPr>
            <w:tcW w:type="dxa" w:w="5328"/>
            <w:vAlign w:val="center"/>
            <w:shd w:fill="D9EAF7"/>
          </w:tcPr>
          <w:p>
            <w:r/>
            <w:r>
              <w:rPr>
                <w:b/>
                <w:sz w:val="15"/>
              </w:rPr>
              <w:t>Use this language</w:t>
            </w:r>
          </w:p>
        </w:tc>
        <w:tc>
          <w:tcPr>
            <w:tcW w:type="dxa" w:w="3888"/>
            <w:vAlign w:val="center"/>
            <w:shd w:fill="D9EAF7"/>
          </w:tcPr>
          <w:p>
            <w:r/>
            <w:r>
              <w:rPr>
                <w:b/>
                <w:sz w:val="15"/>
              </w:rPr>
              <w:t>Avoid</w:t>
            </w:r>
          </w:p>
        </w:tc>
      </w:tr>
      <w:tr>
        <w:tc>
          <w:tcPr>
            <w:tcW w:type="dxa" w:w="1440"/>
            <w:vAlign w:val="center"/>
          </w:tcPr>
          <w:p>
            <w:r/>
            <w:r>
              <w:rPr>
                <w:b w:val="0"/>
                <w:sz w:val="15"/>
              </w:rPr>
              <w:t>Distributed coordination</w:t>
            </w:r>
          </w:p>
        </w:tc>
        <w:tc>
          <w:tcPr>
            <w:tcW w:type="dxa" w:w="5328"/>
            <w:vAlign w:val="center"/>
          </w:tcPr>
          <w:p>
            <w:r/>
            <w:r>
              <w:rPr>
                <w:b w:val="0"/>
                <w:sz w:val="15"/>
              </w:rPr>
              <w:t>“Safety coordination runs in isolated agent processes that exchange peer messages; the central backend orchestrates and observes.”</w:t>
            </w:r>
          </w:p>
        </w:tc>
        <w:tc>
          <w:tcPr>
            <w:tcW w:type="dxa" w:w="3888"/>
            <w:vAlign w:val="center"/>
          </w:tcPr>
          <w:p>
            <w:r/>
            <w:r>
              <w:rPr>
                <w:b w:val="0"/>
                <w:sz w:val="15"/>
              </w:rPr>
              <w:t>“There is no central process anywhere.”</w:t>
            </w:r>
          </w:p>
        </w:tc>
      </w:tr>
      <w:tr>
        <w:tc>
          <w:tcPr>
            <w:tcW w:type="dxa" w:w="1440"/>
            <w:vAlign w:val="center"/>
          </w:tcPr>
          <w:p>
            <w:r/>
            <w:r>
              <w:rPr>
                <w:b w:val="0"/>
                <w:sz w:val="15"/>
              </w:rPr>
              <w:t>Auction</w:t>
            </w:r>
          </w:p>
        </w:tc>
        <w:tc>
          <w:tcPr>
            <w:tcW w:type="dxa" w:w="5328"/>
            <w:vAlign w:val="center"/>
          </w:tcPr>
          <w:p>
            <w:r/>
            <w:r>
              <w:rPr>
                <w:b w:val="0"/>
                <w:sz w:val="15"/>
              </w:rPr>
              <w:t>“We implemented a decentralized market-based allocator with deterministic utility and reservation integration.”</w:t>
            </w:r>
          </w:p>
        </w:tc>
        <w:tc>
          <w:tcPr>
            <w:tcW w:type="dxa" w:w="3888"/>
            <w:vAlign w:val="center"/>
          </w:tcPr>
          <w:p>
            <w:r/>
            <w:r>
              <w:rPr>
                <w:b w:val="0"/>
                <w:sz w:val="15"/>
              </w:rPr>
              <w:t>“Our auction algorithm is novel.”</w:t>
            </w:r>
          </w:p>
        </w:tc>
      </w:tr>
      <w:tr>
        <w:tc>
          <w:tcPr>
            <w:tcW w:type="dxa" w:w="1440"/>
            <w:vAlign w:val="center"/>
          </w:tcPr>
          <w:p>
            <w:r/>
            <w:r>
              <w:rPr>
                <w:b w:val="0"/>
                <w:sz w:val="15"/>
              </w:rPr>
              <w:t>Reservation</w:t>
            </w:r>
          </w:p>
        </w:tc>
        <w:tc>
          <w:tcPr>
            <w:tcW w:type="dxa" w:w="5328"/>
            <w:vAlign w:val="center"/>
          </w:tcPr>
          <w:p>
            <w:r/>
            <w:r>
              <w:rPr>
                <w:b w:val="0"/>
                <w:sz w:val="15"/>
              </w:rPr>
              <w:t>“We use space-time reservations to enforce future conflict constraints.”</w:t>
            </w:r>
          </w:p>
        </w:tc>
        <w:tc>
          <w:tcPr>
            <w:tcW w:type="dxa" w:w="3888"/>
            <w:vAlign w:val="center"/>
          </w:tcPr>
          <w:p>
            <w:r/>
            <w:r>
              <w:rPr>
                <w:b w:val="0"/>
                <w:sz w:val="15"/>
              </w:rPr>
              <w:t>“Space-time reservations are our novel algorithm.”</w:t>
            </w:r>
          </w:p>
        </w:tc>
      </w:tr>
      <w:tr>
        <w:tc>
          <w:tcPr>
            <w:tcW w:type="dxa" w:w="1440"/>
            <w:vAlign w:val="center"/>
          </w:tcPr>
          <w:p>
            <w:r/>
            <w:r>
              <w:rPr>
                <w:b w:val="0"/>
                <w:sz w:val="15"/>
              </w:rPr>
              <w:t>AI</w:t>
            </w:r>
          </w:p>
        </w:tc>
        <w:tc>
          <w:tcPr>
            <w:tcW w:type="dxa" w:w="5328"/>
            <w:vAlign w:val="center"/>
          </w:tcPr>
          <w:p>
            <w:r/>
            <w:r>
              <w:rPr>
                <w:b w:val="0"/>
                <w:sz w:val="15"/>
              </w:rPr>
              <w:t>“The ML component forecasts congestion and advises the safety arbiter under a measured compute budget.”</w:t>
            </w:r>
          </w:p>
        </w:tc>
        <w:tc>
          <w:tcPr>
            <w:tcW w:type="dxa" w:w="3888"/>
            <w:vAlign w:val="center"/>
          </w:tcPr>
          <w:p>
            <w:r/>
            <w:r>
              <w:rPr>
                <w:b w:val="0"/>
                <w:sz w:val="15"/>
              </w:rPr>
              <w:t>“Our RandomForest is intelligent because it predicts the same actions as our own rules.”</w:t>
            </w:r>
          </w:p>
        </w:tc>
      </w:tr>
      <w:tr>
        <w:tc>
          <w:tcPr>
            <w:tcW w:type="dxa" w:w="1440"/>
            <w:vAlign w:val="center"/>
          </w:tcPr>
          <w:p>
            <w:r/>
            <w:r>
              <w:rPr>
                <w:b w:val="0"/>
                <w:sz w:val="15"/>
              </w:rPr>
              <w:t>Safety</w:t>
            </w:r>
          </w:p>
        </w:tc>
        <w:tc>
          <w:tcPr>
            <w:tcW w:type="dxa" w:w="5328"/>
            <w:vAlign w:val="center"/>
          </w:tcPr>
          <w:p>
            <w:r/>
            <w:r>
              <w:rPr>
                <w:b w:val="0"/>
                <w:sz w:val="15"/>
              </w:rPr>
              <w:t>“Zero violations of our defined simulation invariant under the tested scenarios/configuration.”</w:t>
            </w:r>
          </w:p>
        </w:tc>
        <w:tc>
          <w:tcPr>
            <w:tcW w:type="dxa" w:w="3888"/>
            <w:vAlign w:val="center"/>
          </w:tcPr>
          <w:p>
            <w:r/>
            <w:r>
              <w:rPr>
                <w:b w:val="0"/>
                <w:sz w:val="15"/>
              </w:rPr>
              <w:t>“Zero collisions are guaranteed in the real world.”</w:t>
            </w:r>
          </w:p>
        </w:tc>
      </w:tr>
      <w:tr>
        <w:tc>
          <w:tcPr>
            <w:tcW w:type="dxa" w:w="1440"/>
            <w:vAlign w:val="center"/>
          </w:tcPr>
          <w:p>
            <w:r/>
            <w:r>
              <w:rPr>
                <w:b w:val="0"/>
                <w:sz w:val="15"/>
              </w:rPr>
              <w:t>Benchmark</w:t>
            </w:r>
          </w:p>
        </w:tc>
        <w:tc>
          <w:tcPr>
            <w:tcW w:type="dxa" w:w="5328"/>
            <w:vAlign w:val="center"/>
          </w:tcPr>
          <w:p>
            <w:r/>
            <w:r>
              <w:rPr>
                <w:b w:val="0"/>
                <w:sz w:val="15"/>
              </w:rPr>
              <w:t>“Same seed, same task stream, credible baseline, repeated paired runs with CIs.”</w:t>
            </w:r>
          </w:p>
        </w:tc>
        <w:tc>
          <w:tcPr>
            <w:tcW w:type="dxa" w:w="3888"/>
            <w:vAlign w:val="center"/>
          </w:tcPr>
          <w:p>
            <w:r/>
            <w:r>
              <w:rPr>
                <w:b w:val="0"/>
                <w:sz w:val="15"/>
              </w:rPr>
              <w:t>“Our system is 20% faster because the chart says so.”</w:t>
            </w:r>
          </w:p>
        </w:tc>
      </w:tr>
      <w:tr>
        <w:tc>
          <w:tcPr>
            <w:tcW w:type="dxa" w:w="1440"/>
            <w:vAlign w:val="center"/>
          </w:tcPr>
          <w:p>
            <w:r/>
            <w:r>
              <w:rPr>
                <w:b w:val="0"/>
                <w:sz w:val="15"/>
              </w:rPr>
              <w:t>Digital twin</w:t>
            </w:r>
          </w:p>
        </w:tc>
        <w:tc>
          <w:tcPr>
            <w:tcW w:type="dxa" w:w="5328"/>
            <w:vAlign w:val="center"/>
          </w:tcPr>
          <w:p>
            <w:r/>
            <w:r>
              <w:rPr>
                <w:b w:val="0"/>
                <w:sz w:val="15"/>
              </w:rPr>
              <w:t>“The operational UI exposes coordination reasoning.”</w:t>
            </w:r>
          </w:p>
        </w:tc>
        <w:tc>
          <w:tcPr>
            <w:tcW w:type="dxa" w:w="3888"/>
            <w:vAlign w:val="center"/>
          </w:tcPr>
          <w:p>
            <w:r/>
            <w:r>
              <w:rPr>
                <w:b w:val="0"/>
                <w:sz w:val="15"/>
              </w:rPr>
              <w:t>“The dashboard is a novel algorithm.”</w:t>
            </w:r>
          </w:p>
        </w:tc>
      </w:tr>
      <w:tr>
        <w:tc>
          <w:tcPr>
            <w:tcW w:type="dxa" w:w="1440"/>
            <w:vAlign w:val="center"/>
          </w:tcPr>
          <w:p>
            <w:r/>
            <w:r>
              <w:rPr>
                <w:b w:val="0"/>
                <w:sz w:val="15"/>
              </w:rPr>
              <w:t>Edge</w:t>
            </w:r>
          </w:p>
        </w:tc>
        <w:tc>
          <w:tcPr>
            <w:tcW w:type="dxa" w:w="5328"/>
            <w:vAlign w:val="center"/>
          </w:tcPr>
          <w:p>
            <w:r/>
            <w:r>
              <w:rPr>
                <w:b w:val="0"/>
                <w:sz w:val="15"/>
              </w:rPr>
              <w:t>“Edge deployment is simulated as isolated resource-bounded agent processes; inference latency is measured locally.”</w:t>
            </w:r>
          </w:p>
        </w:tc>
        <w:tc>
          <w:tcPr>
            <w:tcW w:type="dxa" w:w="3888"/>
            <w:vAlign w:val="center"/>
          </w:tcPr>
          <w:p>
            <w:r/>
            <w:r>
              <w:rPr>
                <w:b w:val="0"/>
                <w:sz w:val="15"/>
              </w:rPr>
              <w:t>“It is edge AI because the title says Edge-AI.”</w:t>
            </w:r>
          </w:p>
        </w:tc>
      </w:tr>
    </w:tbl>
    <w:p/>
    <w:p>
      <w:pPr>
        <w:pStyle w:val="Heading1"/>
      </w:pPr>
      <w:r>
        <w:t>APPENDIX C — NON-NEGOTIABLE ARCHITECTURAL CONSTRAINTS</w:t>
      </w:r>
    </w:p>
    <w:p>
      <w:pPr>
        <w:pStyle w:val="ListBullet"/>
      </w:pPr>
      <w:r>
        <w:t>M5 remains the single authoritative writer of robot state.</w:t>
      </w:r>
    </w:p>
    <w:p>
      <w:pPr>
        <w:pStyle w:val="ListBullet"/>
      </w:pPr>
      <w:r>
        <w:t>M4 remains the binding safety arbiter; ML cannot override it.</w:t>
      </w:r>
    </w:p>
    <w:p>
      <w:pPr>
        <w:pStyle w:val="ListBullet"/>
      </w:pPr>
      <w:r>
        <w:t>M3 remains advisory only and degrades to rules on timeout, error or low confidence.</w:t>
      </w:r>
    </w:p>
    <w:p>
      <w:pPr>
        <w:pStyle w:val="ListBullet"/>
      </w:pPr>
      <w:r>
        <w:t>One canonical model per concept; models.py remains the single AMRState definition.</w:t>
      </w:r>
    </w:p>
    <w:p>
      <w:pPr>
        <w:pStyle w:val="ListBullet"/>
      </w:pPr>
      <w:r>
        <w:t>Vanilla JS + Canvas 2D remains fixed.</w:t>
      </w:r>
    </w:p>
    <w:p>
      <w:pPr>
        <w:pStyle w:val="ListBullet"/>
      </w:pPr>
      <w:r>
        <w:t>Python/FastAPI/uvicorn remains fixed.</w:t>
      </w:r>
    </w:p>
    <w:p>
      <w:pPr>
        <w:pStyle w:val="ListBullet"/>
      </w:pPr>
      <w:r>
        <w:t>No ROS, Gazebo, Isaac Sim, cloud services, hardware, Kubernetes, paid service or LLM chatbot.</w:t>
      </w:r>
    </w:p>
    <w:p>
      <w:pPr>
        <w:pStyle w:val="ListBullet"/>
      </w:pPr>
      <w:r>
        <w:t>All new claims must be demonstrable on screen.</w:t>
      </w:r>
    </w:p>
    <w:p>
      <w:pPr>
        <w:pStyle w:val="ListBullet"/>
      </w:pPr>
      <w:r>
        <w:t>Do not rewrite working architecture merely for fashion; prefer additive, test-backed changes.</w:t>
      </w:r>
    </w:p>
    <w:p>
      <w:pPr>
        <w:pStyle w:val="Heading1"/>
      </w:pPr>
      <w:r>
        <w:t>APPENDIX D — FINAL PANEL CONSENSUS</w:t>
      </w:r>
    </w:p>
    <w:tbl>
      <w:tblPr>
        <w:tblStyle w:val="TableGrid"/>
        <w:tblW w:type="auto" w:w="0"/>
        <w:jc w:val="center"/>
        <w:tblLook w:firstColumn="1" w:firstRow="1" w:lastColumn="0" w:lastRow="0" w:noHBand="0" w:noVBand="1" w:val="04A0"/>
      </w:tblPr>
      <w:tblGrid>
        <w:gridCol w:w="4320"/>
        <w:gridCol w:w="4320"/>
      </w:tblGrid>
      <w:tr>
        <w:tc>
          <w:tcPr>
            <w:tcW w:type="dxa" w:w="1440"/>
            <w:vAlign w:val="center"/>
            <w:shd w:fill="D9EAF7"/>
          </w:tcPr>
          <w:p>
            <w:r/>
            <w:r>
              <w:rPr>
                <w:b/>
                <w:sz w:val="16"/>
              </w:rPr>
              <w:t>Voice</w:t>
            </w:r>
          </w:p>
        </w:tc>
        <w:tc>
          <w:tcPr>
            <w:tcW w:type="dxa" w:w="9360"/>
            <w:vAlign w:val="center"/>
            <w:shd w:fill="D9EAF7"/>
          </w:tcPr>
          <w:p>
            <w:r/>
            <w:r>
              <w:rPr>
                <w:b/>
                <w:sz w:val="16"/>
              </w:rPr>
              <w:t>Bottom line</w:t>
            </w:r>
          </w:p>
        </w:tc>
      </w:tr>
      <w:tr>
        <w:tc>
          <w:tcPr>
            <w:tcW w:type="dxa" w:w="1440"/>
            <w:vAlign w:val="center"/>
          </w:tcPr>
          <w:p>
            <w:r/>
            <w:r>
              <w:rPr>
                <w:b w:val="0"/>
                <w:sz w:val="16"/>
              </w:rPr>
              <w:t>JUDGE</w:t>
            </w:r>
          </w:p>
        </w:tc>
        <w:tc>
          <w:tcPr>
            <w:tcW w:type="dxa" w:w="9360"/>
            <w:vAlign w:val="center"/>
          </w:tcPr>
          <w:p>
            <w:r/>
            <w:r>
              <w:rPr>
                <w:b w:val="0"/>
                <w:sz w:val="16"/>
              </w:rPr>
              <w:t>Show measured evidence on screen. The winning moment is not “look at 50 robots”; it is “watch the fleet survive a real failure and immediately see why the decision was made.”</w:t>
            </w:r>
          </w:p>
        </w:tc>
      </w:tr>
      <w:tr>
        <w:tc>
          <w:tcPr>
            <w:tcW w:type="dxa" w:w="1440"/>
            <w:vAlign w:val="center"/>
          </w:tcPr>
          <w:p>
            <w:r/>
            <w:r>
              <w:rPr>
                <w:b w:val="0"/>
                <w:sz w:val="16"/>
              </w:rPr>
              <w:t>PROFESSOR</w:t>
            </w:r>
          </w:p>
        </w:tc>
        <w:tc>
          <w:tcPr>
            <w:tcW w:type="dxa" w:w="9360"/>
            <w:vAlign w:val="center"/>
          </w:tcPr>
          <w:p>
            <w:r/>
            <w:r>
              <w:rPr>
                <w:b w:val="0"/>
                <w:sz w:val="16"/>
              </w:rPr>
              <w:t>Be honest about prior art. The strength is the integrated protocol, invariants, degradation and evidence—not pretending Contract Net, WHCA* or wait-for graphs were invented here.</w:t>
            </w:r>
          </w:p>
        </w:tc>
      </w:tr>
      <w:tr>
        <w:tc>
          <w:tcPr>
            <w:tcW w:type="dxa" w:w="1440"/>
            <w:vAlign w:val="center"/>
          </w:tcPr>
          <w:p>
            <w:r/>
            <w:r>
              <w:rPr>
                <w:b w:val="0"/>
                <w:sz w:val="16"/>
              </w:rPr>
              <w:t>DESIGNER</w:t>
            </w:r>
          </w:p>
        </w:tc>
        <w:tc>
          <w:tcPr>
            <w:tcW w:type="dxa" w:w="9360"/>
            <w:vAlign w:val="center"/>
          </w:tcPr>
          <w:p>
            <w:r/>
            <w:r>
              <w:rPr>
                <w:b w:val="0"/>
                <w:sz w:val="16"/>
              </w:rPr>
              <w:t>Keep the command centre calm and causal. 68% map, 22% context, 10% command strip; one hero metric; selected/conflicting objects get attention; everything else becomes quiet.</w:t>
            </w:r>
          </w:p>
        </w:tc>
      </w:tr>
      <w:tr>
        <w:tc>
          <w:tcPr>
            <w:tcW w:type="dxa" w:w="1440"/>
            <w:vAlign w:val="center"/>
          </w:tcPr>
          <w:p>
            <w:r/>
            <w:r>
              <w:rPr>
                <w:b w:val="0"/>
                <w:sz w:val="16"/>
              </w:rPr>
              <w:t>RIVAL</w:t>
            </w:r>
          </w:p>
        </w:tc>
        <w:tc>
          <w:tcPr>
            <w:tcW w:type="dxa" w:w="9360"/>
            <w:vAlign w:val="center"/>
          </w:tcPr>
          <w:p>
            <w:r/>
            <w:r>
              <w:rPr>
                <w:b w:val="0"/>
                <w:sz w:val="16"/>
              </w:rPr>
              <w:t>My cheapest attack is centralisation + self-cloned ML + single-run benchmark. X-01, X-20 and X-12/X-13 are the countermeasures. If they are incomplete, I attack those first.</w:t>
            </w:r>
          </w:p>
        </w:tc>
      </w:tr>
    </w:tbl>
    <w:p/>
    <w:p>
      <w:r>
        <w:rPr>
          <w:b/>
          <w:sz w:val="24"/>
        </w:rPr>
        <w:t xml:space="preserve">FINAL DECISION: </w:t>
      </w:r>
      <w:r>
        <w:t>Build through Rank 14. Do not widen the product surface. The final demo must visibly prove distributed coordination, measurable safety, genuinely useful advisory edge ML, and a statistically defensible performance comparison against a credible centralized baseline.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SWARMOS — SIH26123 — Final Adversarial Review | No secrets / PATs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SWARMOS — Final Adversarial Panel Review and Feature Addendum</dc:title>
  <dc:subject>SIH26123 — Final novelty, coverage, demo, UX and feature prioritisation review</dc:subject>
  <dc:creator>SWARMOS Review Panel</dc:creator>
  <cp:keywords/>
  <dc:description>generated by python-docx</dc:description>
  <cp:lastModifiedBy/>
  <cp:revision>1</cp:revision>
  <dcterms:created xsi:type="dcterms:W3CDTF">2013-12-23T23:15:00Z</dcterms:created>
  <dcterms:modified xsi:type="dcterms:W3CDTF">2013-12-23T23:15:00Z</dcterms:modified>
  <cp:category/>
</cp:coreProperties>
</file>