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QCM</w:t>
      </w:r>
    </w:p>
    <w:p w:rsidR="00000000" w:rsidDel="00000000" w:rsidP="00000000" w:rsidRDefault="00000000" w:rsidRPr="00000000" w14:paraId="00000001">
      <w:pPr>
        <w:contextualSpacing w:val="0"/>
        <w:rPr/>
      </w:pPr>
      <w:r w:rsidDel="00000000" w:rsidR="00000000" w:rsidRPr="00000000">
        <w:rPr>
          <w:rtl w:val="0"/>
        </w:rPr>
        <w:t xml:space="preserve">1 C</w:t>
      </w:r>
    </w:p>
    <w:p w:rsidR="00000000" w:rsidDel="00000000" w:rsidP="00000000" w:rsidRDefault="00000000" w:rsidRPr="00000000" w14:paraId="00000002">
      <w:pPr>
        <w:contextualSpacing w:val="0"/>
        <w:rPr/>
      </w:pPr>
      <w:r w:rsidDel="00000000" w:rsidR="00000000" w:rsidRPr="00000000">
        <w:rPr>
          <w:rtl w:val="0"/>
        </w:rPr>
        <w:t xml:space="preserve">2 C</w:t>
      </w:r>
    </w:p>
    <w:p w:rsidR="00000000" w:rsidDel="00000000" w:rsidP="00000000" w:rsidRDefault="00000000" w:rsidRPr="00000000" w14:paraId="00000003">
      <w:pPr>
        <w:contextualSpacing w:val="0"/>
        <w:rPr/>
      </w:pPr>
      <w:r w:rsidDel="00000000" w:rsidR="00000000" w:rsidRPr="00000000">
        <w:rPr>
          <w:rtl w:val="0"/>
        </w:rPr>
        <w:t xml:space="preserve">3 A</w:t>
      </w:r>
    </w:p>
    <w:p w:rsidR="00000000" w:rsidDel="00000000" w:rsidP="00000000" w:rsidRDefault="00000000" w:rsidRPr="00000000" w14:paraId="00000004">
      <w:pPr>
        <w:contextualSpacing w:val="0"/>
        <w:rPr/>
      </w:pPr>
      <w:r w:rsidDel="00000000" w:rsidR="00000000" w:rsidRPr="00000000">
        <w:rPr>
          <w:rtl w:val="0"/>
        </w:rPr>
        <w:t xml:space="preserve">4 B</w:t>
      </w:r>
    </w:p>
    <w:p w:rsidR="00000000" w:rsidDel="00000000" w:rsidP="00000000" w:rsidRDefault="00000000" w:rsidRPr="00000000" w14:paraId="00000005">
      <w:pPr>
        <w:contextualSpacing w:val="0"/>
        <w:rPr/>
      </w:pPr>
      <w:r w:rsidDel="00000000" w:rsidR="00000000" w:rsidRPr="00000000">
        <w:rPr>
          <w:rtl w:val="0"/>
        </w:rPr>
        <w:t xml:space="preserve">5 B</w:t>
      </w:r>
    </w:p>
    <w:p w:rsidR="00000000" w:rsidDel="00000000" w:rsidP="00000000" w:rsidRDefault="00000000" w:rsidRPr="00000000" w14:paraId="00000006">
      <w:pPr>
        <w:contextualSpacing w:val="0"/>
        <w:rPr/>
      </w:pPr>
      <w:r w:rsidDel="00000000" w:rsidR="00000000" w:rsidRPr="00000000">
        <w:rPr>
          <w:rtl w:val="0"/>
        </w:rPr>
        <w:t xml:space="preserve">6 B</w:t>
      </w:r>
    </w:p>
    <w:p w:rsidR="00000000" w:rsidDel="00000000" w:rsidP="00000000" w:rsidRDefault="00000000" w:rsidRPr="00000000" w14:paraId="00000007">
      <w:pPr>
        <w:contextualSpacing w:val="0"/>
        <w:rPr/>
      </w:pPr>
      <w:r w:rsidDel="00000000" w:rsidR="00000000" w:rsidRPr="00000000">
        <w:rPr>
          <w:rtl w:val="0"/>
        </w:rPr>
        <w:t xml:space="preserve">7 C</w:t>
      </w:r>
    </w:p>
    <w:p w:rsidR="00000000" w:rsidDel="00000000" w:rsidP="00000000" w:rsidRDefault="00000000" w:rsidRPr="00000000" w14:paraId="00000008">
      <w:pPr>
        <w:contextualSpacing w:val="0"/>
        <w:rPr/>
      </w:pPr>
      <w:r w:rsidDel="00000000" w:rsidR="00000000" w:rsidRPr="00000000">
        <w:rPr>
          <w:rtl w:val="0"/>
        </w:rPr>
        <w:t xml:space="preserve">8 A</w:t>
      </w:r>
    </w:p>
    <w:p w:rsidR="00000000" w:rsidDel="00000000" w:rsidP="00000000" w:rsidRDefault="00000000" w:rsidRPr="00000000" w14:paraId="00000009">
      <w:pPr>
        <w:contextualSpacing w:val="0"/>
        <w:rPr/>
      </w:pPr>
      <w:r w:rsidDel="00000000" w:rsidR="00000000" w:rsidRPr="00000000">
        <w:rPr>
          <w:rtl w:val="0"/>
        </w:rPr>
        <w:t xml:space="preserve">9 B</w:t>
      </w:r>
    </w:p>
    <w:p w:rsidR="00000000" w:rsidDel="00000000" w:rsidP="00000000" w:rsidRDefault="00000000" w:rsidRPr="00000000" w14:paraId="0000000A">
      <w:pPr>
        <w:contextualSpacing w:val="0"/>
        <w:rPr/>
      </w:pPr>
      <w:r w:rsidDel="00000000" w:rsidR="00000000" w:rsidRPr="00000000">
        <w:rPr>
          <w:rtl w:val="0"/>
        </w:rPr>
        <w:t xml:space="preserve">10 C</w:t>
      </w:r>
    </w:p>
    <w:p w:rsidR="00000000" w:rsidDel="00000000" w:rsidP="00000000" w:rsidRDefault="00000000" w:rsidRPr="00000000" w14:paraId="0000000B">
      <w:pPr>
        <w:contextualSpacing w:val="0"/>
        <w:rPr/>
      </w:pPr>
      <w:r w:rsidDel="00000000" w:rsidR="00000000" w:rsidRPr="00000000">
        <w:rPr>
          <w:rtl w:val="0"/>
        </w:rPr>
        <w:t xml:space="preserve">11 D</w:t>
      </w:r>
    </w:p>
    <w:p w:rsidR="00000000" w:rsidDel="00000000" w:rsidP="00000000" w:rsidRDefault="00000000" w:rsidRPr="00000000" w14:paraId="0000000C">
      <w:pPr>
        <w:contextualSpacing w:val="0"/>
        <w:rPr/>
      </w:pPr>
      <w:r w:rsidDel="00000000" w:rsidR="00000000" w:rsidRPr="00000000">
        <w:rPr>
          <w:rtl w:val="0"/>
        </w:rPr>
        <w:t xml:space="preserve">12 B</w:t>
      </w:r>
    </w:p>
    <w:p w:rsidR="00000000" w:rsidDel="00000000" w:rsidP="00000000" w:rsidRDefault="00000000" w:rsidRPr="00000000" w14:paraId="0000000D">
      <w:pPr>
        <w:contextualSpacing w:val="0"/>
        <w:rPr/>
      </w:pPr>
      <w:r w:rsidDel="00000000" w:rsidR="00000000" w:rsidRPr="00000000">
        <w:rPr>
          <w:rtl w:val="0"/>
        </w:rPr>
        <w:t xml:space="preserve">13 C</w:t>
      </w:r>
    </w:p>
    <w:p w:rsidR="00000000" w:rsidDel="00000000" w:rsidP="00000000" w:rsidRDefault="00000000" w:rsidRPr="00000000" w14:paraId="0000000E">
      <w:pPr>
        <w:contextualSpacing w:val="0"/>
        <w:rPr/>
      </w:pPr>
      <w:r w:rsidDel="00000000" w:rsidR="00000000" w:rsidRPr="00000000">
        <w:rPr>
          <w:rtl w:val="0"/>
        </w:rPr>
        <w:t xml:space="preserve">14 B</w:t>
      </w:r>
    </w:p>
    <w:p w:rsidR="00000000" w:rsidDel="00000000" w:rsidP="00000000" w:rsidRDefault="00000000" w:rsidRPr="00000000" w14:paraId="0000000F">
      <w:pPr>
        <w:contextualSpacing w:val="0"/>
        <w:rPr/>
      </w:pPr>
      <w:r w:rsidDel="00000000" w:rsidR="00000000" w:rsidRPr="00000000">
        <w:rPr>
          <w:rtl w:val="0"/>
        </w:rPr>
        <w:t xml:space="preserve">15 B !!</w:t>
      </w:r>
    </w:p>
    <w:p w:rsidR="00000000" w:rsidDel="00000000" w:rsidP="00000000" w:rsidRDefault="00000000" w:rsidRPr="00000000" w14:paraId="00000010">
      <w:pPr>
        <w:contextualSpacing w:val="0"/>
        <w:rPr/>
      </w:pPr>
      <w:r w:rsidDel="00000000" w:rsidR="00000000" w:rsidRPr="00000000">
        <w:rPr>
          <w:rtl w:val="0"/>
        </w:rPr>
        <w:t xml:space="preserve">16 A</w:t>
      </w:r>
    </w:p>
    <w:p w:rsidR="00000000" w:rsidDel="00000000" w:rsidP="00000000" w:rsidRDefault="00000000" w:rsidRPr="00000000" w14:paraId="00000011">
      <w:pPr>
        <w:contextualSpacing w:val="0"/>
        <w:rPr/>
      </w:pPr>
      <w:r w:rsidDel="00000000" w:rsidR="00000000" w:rsidRPr="00000000">
        <w:rPr>
          <w:rtl w:val="0"/>
        </w:rPr>
        <w:t xml:space="preserve">17 C</w:t>
      </w:r>
    </w:p>
    <w:p w:rsidR="00000000" w:rsidDel="00000000" w:rsidP="00000000" w:rsidRDefault="00000000" w:rsidRPr="00000000" w14:paraId="00000012">
      <w:pPr>
        <w:contextualSpacing w:val="0"/>
        <w:rPr/>
      </w:pPr>
      <w:r w:rsidDel="00000000" w:rsidR="00000000" w:rsidRPr="00000000">
        <w:rPr>
          <w:rtl w:val="0"/>
        </w:rPr>
        <w:t xml:space="preserve">18 C</w:t>
      </w:r>
    </w:p>
    <w:p w:rsidR="00000000" w:rsidDel="00000000" w:rsidP="00000000" w:rsidRDefault="00000000" w:rsidRPr="00000000" w14:paraId="00000013">
      <w:pPr>
        <w:contextualSpacing w:val="0"/>
        <w:rPr/>
      </w:pPr>
      <w:r w:rsidDel="00000000" w:rsidR="00000000" w:rsidRPr="00000000">
        <w:rPr>
          <w:rtl w:val="0"/>
        </w:rPr>
        <w:t xml:space="preserve">19 C !!</w:t>
      </w:r>
    </w:p>
    <w:p w:rsidR="00000000" w:rsidDel="00000000" w:rsidP="00000000" w:rsidRDefault="00000000" w:rsidRPr="00000000" w14:paraId="00000014">
      <w:pPr>
        <w:contextualSpacing w:val="0"/>
        <w:rPr/>
      </w:pPr>
      <w:r w:rsidDel="00000000" w:rsidR="00000000" w:rsidRPr="00000000">
        <w:rPr>
          <w:rtl w:val="0"/>
        </w:rPr>
        <w:t xml:space="preserve">20 C </w:t>
      </w:r>
    </w:p>
    <w:p w:rsidR="00000000" w:rsidDel="00000000" w:rsidP="00000000" w:rsidRDefault="00000000" w:rsidRPr="00000000" w14:paraId="00000015">
      <w:pPr>
        <w:contextualSpacing w:val="0"/>
        <w:rPr/>
      </w:pPr>
      <w:r w:rsidDel="00000000" w:rsidR="00000000" w:rsidRPr="00000000">
        <w:rPr>
          <w:rtl w:val="0"/>
        </w:rPr>
        <w:t xml:space="preserve">21 B</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26 A</w:t>
      </w:r>
    </w:p>
    <w:p w:rsidR="00000000" w:rsidDel="00000000" w:rsidP="00000000" w:rsidRDefault="00000000" w:rsidRPr="00000000" w14:paraId="00000018">
      <w:pPr>
        <w:contextualSpacing w:val="0"/>
        <w:rPr/>
      </w:pPr>
      <w:r w:rsidDel="00000000" w:rsidR="00000000" w:rsidRPr="00000000">
        <w:rPr>
          <w:rtl w:val="0"/>
        </w:rPr>
        <w:t xml:space="preserve">27 B</w:t>
      </w:r>
    </w:p>
    <w:p w:rsidR="00000000" w:rsidDel="00000000" w:rsidP="00000000" w:rsidRDefault="00000000" w:rsidRPr="00000000" w14:paraId="00000019">
      <w:pPr>
        <w:contextualSpacing w:val="0"/>
        <w:rPr/>
      </w:pPr>
      <w:r w:rsidDel="00000000" w:rsidR="00000000" w:rsidRPr="00000000">
        <w:rPr>
          <w:rtl w:val="0"/>
        </w:rPr>
        <w:t xml:space="preserve">28 D</w:t>
      </w:r>
    </w:p>
    <w:p w:rsidR="00000000" w:rsidDel="00000000" w:rsidP="00000000" w:rsidRDefault="00000000" w:rsidRPr="00000000" w14:paraId="0000001A">
      <w:pPr>
        <w:contextualSpacing w:val="0"/>
        <w:rPr/>
      </w:pPr>
      <w:r w:rsidDel="00000000" w:rsidR="00000000" w:rsidRPr="00000000">
        <w:rPr>
          <w:rtl w:val="0"/>
        </w:rPr>
        <w:t xml:space="preserve">29 D</w:t>
      </w:r>
    </w:p>
    <w:p w:rsidR="00000000" w:rsidDel="00000000" w:rsidP="00000000" w:rsidRDefault="00000000" w:rsidRPr="00000000" w14:paraId="0000001B">
      <w:pPr>
        <w:contextualSpacing w:val="0"/>
        <w:rPr/>
      </w:pPr>
      <w:r w:rsidDel="00000000" w:rsidR="00000000" w:rsidRPr="00000000">
        <w:rPr>
          <w:rtl w:val="0"/>
        </w:rPr>
        <w:t xml:space="preserve">30 D</w:t>
      </w:r>
    </w:p>
    <w:p w:rsidR="00000000" w:rsidDel="00000000" w:rsidP="00000000" w:rsidRDefault="00000000" w:rsidRPr="00000000" w14:paraId="0000001C">
      <w:pPr>
        <w:contextualSpacing w:val="0"/>
        <w:rPr/>
      </w:pPr>
      <w:r w:rsidDel="00000000" w:rsidR="00000000" w:rsidRPr="00000000">
        <w:rPr>
          <w:rtl w:val="0"/>
        </w:rPr>
        <w:t xml:space="preserve">31 A???</w:t>
      </w:r>
    </w:p>
    <w:p w:rsidR="00000000" w:rsidDel="00000000" w:rsidP="00000000" w:rsidRDefault="00000000" w:rsidRPr="00000000" w14:paraId="0000001D">
      <w:pPr>
        <w:contextualSpacing w:val="0"/>
        <w:rPr/>
      </w:pPr>
      <w:r w:rsidDel="00000000" w:rsidR="00000000" w:rsidRPr="00000000">
        <w:rPr>
          <w:rtl w:val="0"/>
        </w:rPr>
        <w:t xml:space="preserve">32 C</w:t>
      </w:r>
    </w:p>
    <w:p w:rsidR="00000000" w:rsidDel="00000000" w:rsidP="00000000" w:rsidRDefault="00000000" w:rsidRPr="00000000" w14:paraId="0000001E">
      <w:pPr>
        <w:contextualSpacing w:val="0"/>
        <w:rPr/>
      </w:pPr>
      <w:r w:rsidDel="00000000" w:rsidR="00000000" w:rsidRPr="00000000">
        <w:rPr>
          <w:rtl w:val="0"/>
        </w:rPr>
        <w:t xml:space="preserve">33 D</w:t>
      </w:r>
    </w:p>
    <w:p w:rsidR="00000000" w:rsidDel="00000000" w:rsidP="00000000" w:rsidRDefault="00000000" w:rsidRPr="00000000" w14:paraId="0000001F">
      <w:pPr>
        <w:contextualSpacing w:val="0"/>
        <w:rPr/>
      </w:pPr>
      <w:r w:rsidDel="00000000" w:rsidR="00000000" w:rsidRPr="00000000">
        <w:rPr>
          <w:rtl w:val="0"/>
        </w:rPr>
        <w:t xml:space="preserve">34 B</w:t>
      </w:r>
    </w:p>
    <w:p w:rsidR="00000000" w:rsidDel="00000000" w:rsidP="00000000" w:rsidRDefault="00000000" w:rsidRPr="00000000" w14:paraId="00000020">
      <w:pPr>
        <w:contextualSpacing w:val="0"/>
        <w:rPr/>
      </w:pPr>
      <w:r w:rsidDel="00000000" w:rsidR="00000000" w:rsidRPr="00000000">
        <w:rPr>
          <w:rtl w:val="0"/>
        </w:rPr>
        <w:t xml:space="preserve">35 C</w:t>
      </w:r>
    </w:p>
    <w:p w:rsidR="00000000" w:rsidDel="00000000" w:rsidP="00000000" w:rsidRDefault="00000000" w:rsidRPr="00000000" w14:paraId="00000021">
      <w:pPr>
        <w:contextualSpacing w:val="0"/>
        <w:rPr/>
      </w:pPr>
      <w:r w:rsidDel="00000000" w:rsidR="00000000" w:rsidRPr="00000000">
        <w:rPr>
          <w:rtl w:val="0"/>
        </w:rPr>
        <w:t xml:space="preserve">36 A</w:t>
      </w:r>
    </w:p>
    <w:p w:rsidR="00000000" w:rsidDel="00000000" w:rsidP="00000000" w:rsidRDefault="00000000" w:rsidRPr="00000000" w14:paraId="00000022">
      <w:pPr>
        <w:contextualSpacing w:val="0"/>
        <w:rPr/>
      </w:pPr>
      <w:r w:rsidDel="00000000" w:rsidR="00000000" w:rsidRPr="00000000">
        <w:rPr>
          <w:rtl w:val="0"/>
        </w:rPr>
        <w:t xml:space="preserve">37 B</w:t>
      </w:r>
    </w:p>
    <w:p w:rsidR="00000000" w:rsidDel="00000000" w:rsidP="00000000" w:rsidRDefault="00000000" w:rsidRPr="00000000" w14:paraId="00000023">
      <w:pPr>
        <w:contextualSpacing w:val="0"/>
        <w:rPr/>
      </w:pPr>
      <w:r w:rsidDel="00000000" w:rsidR="00000000" w:rsidRPr="00000000">
        <w:rPr>
          <w:rtl w:val="0"/>
        </w:rPr>
        <w:t xml:space="preserve">38 D</w:t>
      </w:r>
    </w:p>
    <w:p w:rsidR="00000000" w:rsidDel="00000000" w:rsidP="00000000" w:rsidRDefault="00000000" w:rsidRPr="00000000" w14:paraId="00000024">
      <w:pPr>
        <w:contextualSpacing w:val="0"/>
        <w:rPr/>
      </w:pPr>
      <w:r w:rsidDel="00000000" w:rsidR="00000000" w:rsidRPr="00000000">
        <w:rPr>
          <w:rtl w:val="0"/>
        </w:rPr>
        <w:t xml:space="preserve">39 C</w:t>
      </w:r>
    </w:p>
    <w:p w:rsidR="00000000" w:rsidDel="00000000" w:rsidP="00000000" w:rsidRDefault="00000000" w:rsidRPr="00000000" w14:paraId="00000025">
      <w:pPr>
        <w:contextualSpacing w:val="0"/>
        <w:rPr/>
      </w:pPr>
      <w:r w:rsidDel="00000000" w:rsidR="00000000" w:rsidRPr="00000000">
        <w:rPr>
          <w:rtl w:val="0"/>
        </w:rPr>
        <w:t xml:space="preserve">40 A</w:t>
      </w:r>
    </w:p>
    <w:p w:rsidR="00000000" w:rsidDel="00000000" w:rsidP="00000000" w:rsidRDefault="00000000" w:rsidRPr="00000000" w14:paraId="00000026">
      <w:pPr>
        <w:contextualSpacing w:val="0"/>
        <w:rPr/>
      </w:pPr>
      <w:r w:rsidDel="00000000" w:rsidR="00000000" w:rsidRPr="00000000">
        <w:rPr>
          <w:rtl w:val="0"/>
        </w:rPr>
        <w:t xml:space="preserve">41 D</w:t>
      </w:r>
    </w:p>
    <w:p w:rsidR="00000000" w:rsidDel="00000000" w:rsidP="00000000" w:rsidRDefault="00000000" w:rsidRPr="00000000" w14:paraId="00000027">
      <w:pPr>
        <w:contextualSpacing w:val="0"/>
        <w:rPr/>
      </w:pPr>
      <w:r w:rsidDel="00000000" w:rsidR="00000000" w:rsidRPr="00000000">
        <w:rPr>
          <w:rtl w:val="0"/>
        </w:rPr>
        <w:t xml:space="preserve">42 A</w:t>
      </w:r>
    </w:p>
    <w:p w:rsidR="00000000" w:rsidDel="00000000" w:rsidP="00000000" w:rsidRDefault="00000000" w:rsidRPr="00000000" w14:paraId="00000028">
      <w:pPr>
        <w:contextualSpacing w:val="0"/>
        <w:rPr/>
      </w:pPr>
      <w:r w:rsidDel="00000000" w:rsidR="00000000" w:rsidRPr="00000000">
        <w:rPr>
          <w:rtl w:val="0"/>
        </w:rPr>
        <w:t xml:space="preserve">43 B</w:t>
      </w:r>
    </w:p>
    <w:p w:rsidR="00000000" w:rsidDel="00000000" w:rsidP="00000000" w:rsidRDefault="00000000" w:rsidRPr="00000000" w14:paraId="00000029">
      <w:pPr>
        <w:contextualSpacing w:val="0"/>
        <w:rPr/>
      </w:pPr>
      <w:r w:rsidDel="00000000" w:rsidR="00000000" w:rsidRPr="00000000">
        <w:rPr>
          <w:rtl w:val="0"/>
        </w:rPr>
        <w:t xml:space="preserve">44 C</w:t>
      </w:r>
    </w:p>
    <w:p w:rsidR="00000000" w:rsidDel="00000000" w:rsidP="00000000" w:rsidRDefault="00000000" w:rsidRPr="00000000" w14:paraId="0000002A">
      <w:pPr>
        <w:contextualSpacing w:val="0"/>
        <w:rPr/>
      </w:pPr>
      <w:r w:rsidDel="00000000" w:rsidR="00000000" w:rsidRPr="00000000">
        <w:rPr>
          <w:rtl w:val="0"/>
        </w:rPr>
        <w:t xml:space="preserve">45 B</w:t>
      </w:r>
    </w:p>
    <w:p w:rsidR="00000000" w:rsidDel="00000000" w:rsidP="00000000" w:rsidRDefault="00000000" w:rsidRPr="00000000" w14:paraId="0000002B">
      <w:pPr>
        <w:contextualSpacing w:val="0"/>
        <w:rPr/>
      </w:pPr>
      <w:r w:rsidDel="00000000" w:rsidR="00000000" w:rsidRPr="00000000">
        <w:rPr>
          <w:rtl w:val="0"/>
        </w:rPr>
        <w:t xml:space="preserve">46 C</w:t>
      </w:r>
    </w:p>
    <w:p w:rsidR="00000000" w:rsidDel="00000000" w:rsidP="00000000" w:rsidRDefault="00000000" w:rsidRPr="00000000" w14:paraId="0000002C">
      <w:pPr>
        <w:contextualSpacing w:val="0"/>
        <w:rPr/>
      </w:pPr>
      <w:r w:rsidDel="00000000" w:rsidR="00000000" w:rsidRPr="00000000">
        <w:rPr>
          <w:rtl w:val="0"/>
        </w:rPr>
        <w:t xml:space="preserve">47 C</w:t>
      </w:r>
    </w:p>
    <w:p w:rsidR="00000000" w:rsidDel="00000000" w:rsidP="00000000" w:rsidRDefault="00000000" w:rsidRPr="00000000" w14:paraId="0000002D">
      <w:pPr>
        <w:contextualSpacing w:val="0"/>
        <w:rPr/>
      </w:pPr>
      <w:r w:rsidDel="00000000" w:rsidR="00000000" w:rsidRPr="00000000">
        <w:rPr>
          <w:rtl w:val="0"/>
        </w:rPr>
        <w:t xml:space="preserve">48 C</w:t>
      </w:r>
    </w:p>
    <w:p w:rsidR="00000000" w:rsidDel="00000000" w:rsidP="00000000" w:rsidRDefault="00000000" w:rsidRPr="00000000" w14:paraId="0000002E">
      <w:pPr>
        <w:contextualSpacing w:val="0"/>
        <w:rPr/>
      </w:pPr>
      <w:r w:rsidDel="00000000" w:rsidR="00000000" w:rsidRPr="00000000">
        <w:rPr>
          <w:rtl w:val="0"/>
        </w:rPr>
        <w:t xml:space="preserve">49 B</w:t>
      </w:r>
    </w:p>
    <w:p w:rsidR="00000000" w:rsidDel="00000000" w:rsidP="00000000" w:rsidRDefault="00000000" w:rsidRPr="00000000" w14:paraId="0000002F">
      <w:pPr>
        <w:contextualSpacing w:val="0"/>
        <w:rPr/>
      </w:pPr>
      <w:r w:rsidDel="00000000" w:rsidR="00000000" w:rsidRPr="00000000">
        <w:rPr>
          <w:rtl w:val="0"/>
        </w:rPr>
        <w:t xml:space="preserve">50 B</w:t>
      </w:r>
    </w:p>
    <w:p w:rsidR="00000000" w:rsidDel="00000000" w:rsidP="00000000" w:rsidRDefault="00000000" w:rsidRPr="00000000" w14:paraId="00000030">
      <w:pPr>
        <w:contextualSpacing w:val="0"/>
        <w:rPr/>
      </w:pPr>
      <w:r w:rsidDel="00000000" w:rsidR="00000000" w:rsidRPr="00000000">
        <w:rPr>
          <w:rtl w:val="0"/>
        </w:rPr>
        <w:t xml:space="preserve">58 C</w:t>
      </w:r>
    </w:p>
    <w:p w:rsidR="00000000" w:rsidDel="00000000" w:rsidP="00000000" w:rsidRDefault="00000000" w:rsidRPr="00000000" w14:paraId="00000031">
      <w:pPr>
        <w:contextualSpacing w:val="0"/>
        <w:rPr/>
      </w:pPr>
      <w:r w:rsidDel="00000000" w:rsidR="00000000" w:rsidRPr="00000000">
        <w:rPr>
          <w:rtl w:val="0"/>
        </w:rPr>
        <w:t xml:space="preserve">59 C</w:t>
      </w:r>
    </w:p>
    <w:p w:rsidR="00000000" w:rsidDel="00000000" w:rsidP="00000000" w:rsidRDefault="00000000" w:rsidRPr="00000000" w14:paraId="00000032">
      <w:pPr>
        <w:contextualSpacing w:val="0"/>
        <w:rPr/>
      </w:pPr>
      <w:r w:rsidDel="00000000" w:rsidR="00000000" w:rsidRPr="00000000">
        <w:rPr>
          <w:rtl w:val="0"/>
        </w:rPr>
        <w:t xml:space="preserve">60 B?</w:t>
      </w:r>
    </w:p>
    <w:p w:rsidR="00000000" w:rsidDel="00000000" w:rsidP="00000000" w:rsidRDefault="00000000" w:rsidRPr="00000000" w14:paraId="00000033">
      <w:pPr>
        <w:contextualSpacing w:val="0"/>
        <w:rPr/>
      </w:pPr>
      <w:r w:rsidDel="00000000" w:rsidR="00000000" w:rsidRPr="00000000">
        <w:rPr>
          <w:rtl w:val="0"/>
        </w:rPr>
        <w:t xml:space="preserve">61 A</w:t>
      </w:r>
    </w:p>
    <w:p w:rsidR="00000000" w:rsidDel="00000000" w:rsidP="00000000" w:rsidRDefault="00000000" w:rsidRPr="00000000" w14:paraId="00000034">
      <w:pPr>
        <w:contextualSpacing w:val="0"/>
        <w:rPr/>
      </w:pPr>
      <w:r w:rsidDel="00000000" w:rsidR="00000000" w:rsidRPr="00000000">
        <w:rPr>
          <w:rtl w:val="0"/>
        </w:rPr>
        <w:t xml:space="preserve">67 D</w:t>
      </w:r>
    </w:p>
    <w:p w:rsidR="00000000" w:rsidDel="00000000" w:rsidP="00000000" w:rsidRDefault="00000000" w:rsidRPr="00000000" w14:paraId="00000035">
      <w:pPr>
        <w:contextualSpacing w:val="0"/>
        <w:rPr/>
      </w:pPr>
      <w:r w:rsidDel="00000000" w:rsidR="00000000" w:rsidRPr="00000000">
        <w:rPr>
          <w:rtl w:val="0"/>
        </w:rPr>
        <w:t xml:space="preserve">68 A et D !!</w:t>
      </w:r>
    </w:p>
    <w:p w:rsidR="00000000" w:rsidDel="00000000" w:rsidP="00000000" w:rsidRDefault="00000000" w:rsidRPr="00000000" w14:paraId="00000036">
      <w:pPr>
        <w:contextualSpacing w:val="0"/>
        <w:rPr/>
      </w:pPr>
      <w:r w:rsidDel="00000000" w:rsidR="00000000" w:rsidRPr="00000000">
        <w:rPr>
          <w:rtl w:val="0"/>
        </w:rPr>
        <w:t xml:space="preserve">69 D</w:t>
      </w:r>
    </w:p>
    <w:p w:rsidR="00000000" w:rsidDel="00000000" w:rsidP="00000000" w:rsidRDefault="00000000" w:rsidRPr="00000000" w14:paraId="00000037">
      <w:pPr>
        <w:contextualSpacing w:val="0"/>
        <w:rPr/>
      </w:pPr>
      <w:r w:rsidDel="00000000" w:rsidR="00000000" w:rsidRPr="00000000">
        <w:rPr>
          <w:rtl w:val="0"/>
        </w:rPr>
        <w:t xml:space="preserve">70 B</w:t>
      </w:r>
    </w:p>
    <w:p w:rsidR="00000000" w:rsidDel="00000000" w:rsidP="00000000" w:rsidRDefault="00000000" w:rsidRPr="00000000" w14:paraId="00000038">
      <w:pPr>
        <w:contextualSpacing w:val="0"/>
        <w:rPr/>
      </w:pPr>
      <w:r w:rsidDel="00000000" w:rsidR="00000000" w:rsidRPr="00000000">
        <w:rPr>
          <w:rtl w:val="0"/>
        </w:rPr>
        <w:t xml:space="preserve">71 C</w:t>
      </w:r>
    </w:p>
    <w:p w:rsidR="00000000" w:rsidDel="00000000" w:rsidP="00000000" w:rsidRDefault="00000000" w:rsidRPr="00000000" w14:paraId="00000039">
      <w:pPr>
        <w:contextualSpacing w:val="0"/>
        <w:rPr/>
      </w:pPr>
      <w:r w:rsidDel="00000000" w:rsidR="00000000" w:rsidRPr="00000000">
        <w:rPr>
          <w:rtl w:val="0"/>
        </w:rPr>
        <w:t xml:space="preserve">72 A</w:t>
      </w:r>
    </w:p>
    <w:p w:rsidR="00000000" w:rsidDel="00000000" w:rsidP="00000000" w:rsidRDefault="00000000" w:rsidRPr="00000000" w14:paraId="0000003A">
      <w:pPr>
        <w:contextualSpacing w:val="0"/>
        <w:rPr/>
      </w:pPr>
      <w:r w:rsidDel="00000000" w:rsidR="00000000" w:rsidRPr="00000000">
        <w:rPr>
          <w:rtl w:val="0"/>
        </w:rPr>
        <w:t xml:space="preserve">73 D</w:t>
      </w:r>
    </w:p>
    <w:p w:rsidR="00000000" w:rsidDel="00000000" w:rsidP="00000000" w:rsidRDefault="00000000" w:rsidRPr="00000000" w14:paraId="0000003B">
      <w:pPr>
        <w:contextualSpacing w:val="0"/>
        <w:rPr/>
      </w:pPr>
      <w:r w:rsidDel="00000000" w:rsidR="00000000" w:rsidRPr="00000000">
        <w:rPr>
          <w:rtl w:val="0"/>
        </w:rPr>
        <w:t xml:space="preserve">74 C</w:t>
      </w:r>
    </w:p>
    <w:p w:rsidR="00000000" w:rsidDel="00000000" w:rsidP="00000000" w:rsidRDefault="00000000" w:rsidRPr="00000000" w14:paraId="0000003C">
      <w:pPr>
        <w:contextualSpacing w:val="0"/>
        <w:rPr/>
      </w:pPr>
      <w:r w:rsidDel="00000000" w:rsidR="00000000" w:rsidRPr="00000000">
        <w:rPr>
          <w:rtl w:val="0"/>
        </w:rPr>
        <w:t xml:space="preserve">75 D</w:t>
      </w:r>
    </w:p>
    <w:p w:rsidR="00000000" w:rsidDel="00000000" w:rsidP="00000000" w:rsidRDefault="00000000" w:rsidRPr="00000000" w14:paraId="0000003D">
      <w:pPr>
        <w:contextualSpacing w:val="0"/>
        <w:rPr/>
      </w:pPr>
      <w:r w:rsidDel="00000000" w:rsidR="00000000" w:rsidRPr="00000000">
        <w:rPr>
          <w:rtl w:val="0"/>
        </w:rPr>
        <w:t xml:space="preserve">76 A</w:t>
      </w:r>
    </w:p>
    <w:p w:rsidR="00000000" w:rsidDel="00000000" w:rsidP="00000000" w:rsidRDefault="00000000" w:rsidRPr="00000000" w14:paraId="0000003E">
      <w:pPr>
        <w:contextualSpacing w:val="0"/>
        <w:rPr/>
      </w:pPr>
      <w:r w:rsidDel="00000000" w:rsidR="00000000" w:rsidRPr="00000000">
        <w:rPr>
          <w:rtl w:val="0"/>
        </w:rPr>
        <w:t xml:space="preserve">77 D</w:t>
      </w:r>
    </w:p>
    <w:p w:rsidR="00000000" w:rsidDel="00000000" w:rsidP="00000000" w:rsidRDefault="00000000" w:rsidRPr="00000000" w14:paraId="0000003F">
      <w:pPr>
        <w:contextualSpacing w:val="0"/>
        <w:rPr/>
      </w:pPr>
      <w:r w:rsidDel="00000000" w:rsidR="00000000" w:rsidRPr="00000000">
        <w:rPr>
          <w:rtl w:val="0"/>
        </w:rPr>
        <w:t xml:space="preserve">78 A B et D !!</w:t>
      </w:r>
    </w:p>
    <w:p w:rsidR="00000000" w:rsidDel="00000000" w:rsidP="00000000" w:rsidRDefault="00000000" w:rsidRPr="00000000" w14:paraId="00000040">
      <w:pPr>
        <w:contextualSpacing w:val="0"/>
        <w:rPr/>
      </w:pPr>
      <w:r w:rsidDel="00000000" w:rsidR="00000000" w:rsidRPr="00000000">
        <w:rPr>
          <w:rtl w:val="0"/>
        </w:rPr>
        <w:t xml:space="preserve">79 D</w:t>
      </w:r>
    </w:p>
    <w:p w:rsidR="00000000" w:rsidDel="00000000" w:rsidP="00000000" w:rsidRDefault="00000000" w:rsidRPr="00000000" w14:paraId="00000041">
      <w:pPr>
        <w:contextualSpacing w:val="0"/>
        <w:rPr/>
      </w:pPr>
      <w:r w:rsidDel="00000000" w:rsidR="00000000" w:rsidRPr="00000000">
        <w:rPr>
          <w:rtl w:val="0"/>
        </w:rPr>
        <w:t xml:space="preserve">80 A</w:t>
      </w:r>
    </w:p>
    <w:p w:rsidR="00000000" w:rsidDel="00000000" w:rsidP="00000000" w:rsidRDefault="00000000" w:rsidRPr="00000000" w14:paraId="00000042">
      <w:pPr>
        <w:contextualSpacing w:val="0"/>
        <w:rPr/>
      </w:pPr>
      <w:r w:rsidDel="00000000" w:rsidR="00000000" w:rsidRPr="00000000">
        <w:rPr>
          <w:rtl w:val="0"/>
        </w:rPr>
        <w:t xml:space="preserve">81 A</w:t>
      </w:r>
    </w:p>
    <w:p w:rsidR="00000000" w:rsidDel="00000000" w:rsidP="00000000" w:rsidRDefault="00000000" w:rsidRPr="00000000" w14:paraId="00000043">
      <w:pPr>
        <w:contextualSpacing w:val="0"/>
        <w:rPr/>
      </w:pPr>
      <w:r w:rsidDel="00000000" w:rsidR="00000000" w:rsidRPr="00000000">
        <w:rPr>
          <w:rtl w:val="0"/>
        </w:rPr>
        <w:t xml:space="preserve">82 D</w:t>
      </w:r>
    </w:p>
    <w:p w:rsidR="00000000" w:rsidDel="00000000" w:rsidP="00000000" w:rsidRDefault="00000000" w:rsidRPr="00000000" w14:paraId="00000044">
      <w:pPr>
        <w:contextualSpacing w:val="0"/>
        <w:rPr/>
      </w:pPr>
      <w:r w:rsidDel="00000000" w:rsidR="00000000" w:rsidRPr="00000000">
        <w:rPr>
          <w:rtl w:val="0"/>
        </w:rPr>
        <w:t xml:space="preserve">83     ????</w:t>
      </w:r>
    </w:p>
    <w:p w:rsidR="00000000" w:rsidDel="00000000" w:rsidP="00000000" w:rsidRDefault="00000000" w:rsidRPr="00000000" w14:paraId="00000045">
      <w:pPr>
        <w:contextualSpacing w:val="0"/>
        <w:rPr/>
      </w:pPr>
      <w:r w:rsidDel="00000000" w:rsidR="00000000" w:rsidRPr="00000000">
        <w:rPr>
          <w:rtl w:val="0"/>
        </w:rPr>
        <w:t xml:space="preserve">84 D !</w:t>
      </w:r>
    </w:p>
    <w:p w:rsidR="00000000" w:rsidDel="00000000" w:rsidP="00000000" w:rsidRDefault="00000000" w:rsidRPr="00000000" w14:paraId="00000046">
      <w:pPr>
        <w:contextualSpacing w:val="0"/>
        <w:rPr/>
      </w:pPr>
      <w:r w:rsidDel="00000000" w:rsidR="00000000" w:rsidRPr="00000000">
        <w:rPr>
          <w:rtl w:val="0"/>
        </w:rPr>
        <w:t xml:space="preserve">85 D</w:t>
      </w:r>
    </w:p>
    <w:p w:rsidR="00000000" w:rsidDel="00000000" w:rsidP="00000000" w:rsidRDefault="00000000" w:rsidRPr="00000000" w14:paraId="00000047">
      <w:pPr>
        <w:contextualSpacing w:val="0"/>
        <w:rPr/>
      </w:pPr>
      <w:r w:rsidDel="00000000" w:rsidR="00000000" w:rsidRPr="00000000">
        <w:rPr>
          <w:rtl w:val="0"/>
        </w:rPr>
        <w:t xml:space="preserve">86 A</w:t>
      </w:r>
    </w:p>
    <w:p w:rsidR="00000000" w:rsidDel="00000000" w:rsidP="00000000" w:rsidRDefault="00000000" w:rsidRPr="00000000" w14:paraId="00000048">
      <w:pPr>
        <w:contextualSpacing w:val="0"/>
        <w:rPr/>
      </w:pPr>
      <w:r w:rsidDel="00000000" w:rsidR="00000000" w:rsidRPr="00000000">
        <w:rPr>
          <w:rtl w:val="0"/>
        </w:rPr>
        <w:t xml:space="preserve">87 B ET D !</w:t>
      </w:r>
    </w:p>
    <w:p w:rsidR="00000000" w:rsidDel="00000000" w:rsidP="00000000" w:rsidRDefault="00000000" w:rsidRPr="00000000" w14:paraId="00000049">
      <w:pPr>
        <w:contextualSpacing w:val="0"/>
        <w:rPr/>
      </w:pPr>
      <w:r w:rsidDel="00000000" w:rsidR="00000000" w:rsidRPr="00000000">
        <w:rPr>
          <w:rtl w:val="0"/>
        </w:rPr>
        <w:t xml:space="preserve">88 C</w:t>
      </w:r>
    </w:p>
    <w:p w:rsidR="00000000" w:rsidDel="00000000" w:rsidP="00000000" w:rsidRDefault="00000000" w:rsidRPr="00000000" w14:paraId="0000004A">
      <w:pPr>
        <w:contextualSpacing w:val="0"/>
        <w:rPr/>
      </w:pPr>
      <w:r w:rsidDel="00000000" w:rsidR="00000000" w:rsidRPr="00000000">
        <w:rPr>
          <w:rtl w:val="0"/>
        </w:rPr>
        <w:t xml:space="preserve">89 C</w:t>
      </w:r>
    </w:p>
    <w:p w:rsidR="00000000" w:rsidDel="00000000" w:rsidP="00000000" w:rsidRDefault="00000000" w:rsidRPr="00000000" w14:paraId="0000004B">
      <w:pPr>
        <w:contextualSpacing w:val="0"/>
        <w:rPr/>
      </w:pPr>
      <w:r w:rsidDel="00000000" w:rsidR="00000000" w:rsidRPr="00000000">
        <w:rPr>
          <w:rtl w:val="0"/>
        </w:rPr>
        <w:t xml:space="preserve">90 A</w:t>
      </w:r>
    </w:p>
    <w:p w:rsidR="00000000" w:rsidDel="00000000" w:rsidP="00000000" w:rsidRDefault="00000000" w:rsidRPr="00000000" w14:paraId="0000004C">
      <w:pPr>
        <w:contextualSpacing w:val="0"/>
        <w:rPr/>
      </w:pPr>
      <w:r w:rsidDel="00000000" w:rsidR="00000000" w:rsidRPr="00000000">
        <w:rPr>
          <w:rtl w:val="0"/>
        </w:rPr>
        <w:t xml:space="preserve">91 A !</w:t>
      </w:r>
    </w:p>
    <w:p w:rsidR="00000000" w:rsidDel="00000000" w:rsidP="00000000" w:rsidRDefault="00000000" w:rsidRPr="00000000" w14:paraId="0000004D">
      <w:pPr>
        <w:contextualSpacing w:val="0"/>
        <w:rPr/>
      </w:pPr>
      <w:r w:rsidDel="00000000" w:rsidR="00000000" w:rsidRPr="00000000">
        <w:rPr>
          <w:rtl w:val="0"/>
        </w:rPr>
        <w:t xml:space="preserve">92 C</w:t>
      </w:r>
    </w:p>
    <w:p w:rsidR="00000000" w:rsidDel="00000000" w:rsidP="00000000" w:rsidRDefault="00000000" w:rsidRPr="00000000" w14:paraId="0000004E">
      <w:pPr>
        <w:contextualSpacing w:val="0"/>
        <w:rPr/>
      </w:pPr>
      <w:r w:rsidDel="00000000" w:rsidR="00000000" w:rsidRPr="00000000">
        <w:rPr>
          <w:rtl w:val="0"/>
        </w:rPr>
        <w:t xml:space="preserve">93 D</w:t>
      </w:r>
    </w:p>
    <w:p w:rsidR="00000000" w:rsidDel="00000000" w:rsidP="00000000" w:rsidRDefault="00000000" w:rsidRPr="00000000" w14:paraId="0000004F">
      <w:pPr>
        <w:contextualSpacing w:val="0"/>
        <w:rPr/>
      </w:pPr>
      <w:r w:rsidDel="00000000" w:rsidR="00000000" w:rsidRPr="00000000">
        <w:rPr>
          <w:rtl w:val="0"/>
        </w:rPr>
        <w:t xml:space="preserve">94 C</w:t>
      </w:r>
    </w:p>
    <w:p w:rsidR="00000000" w:rsidDel="00000000" w:rsidP="00000000" w:rsidRDefault="00000000" w:rsidRPr="00000000" w14:paraId="00000050">
      <w:pPr>
        <w:contextualSpacing w:val="0"/>
        <w:rPr/>
      </w:pPr>
      <w:r w:rsidDel="00000000" w:rsidR="00000000" w:rsidRPr="00000000">
        <w:rPr>
          <w:rtl w:val="0"/>
        </w:rPr>
        <w:t xml:space="preserve">95 A</w:t>
      </w:r>
    </w:p>
    <w:p w:rsidR="00000000" w:rsidDel="00000000" w:rsidP="00000000" w:rsidRDefault="00000000" w:rsidRPr="00000000" w14:paraId="00000051">
      <w:pPr>
        <w:contextualSpacing w:val="0"/>
        <w:rPr/>
      </w:pPr>
      <w:r w:rsidDel="00000000" w:rsidR="00000000" w:rsidRPr="00000000">
        <w:rPr>
          <w:rtl w:val="0"/>
        </w:rPr>
        <w:t xml:space="preserve">96 C !!</w:t>
      </w:r>
    </w:p>
    <w:p w:rsidR="00000000" w:rsidDel="00000000" w:rsidP="00000000" w:rsidRDefault="00000000" w:rsidRPr="00000000" w14:paraId="00000052">
      <w:pPr>
        <w:contextualSpacing w:val="0"/>
        <w:rPr/>
      </w:pPr>
      <w:r w:rsidDel="00000000" w:rsidR="00000000" w:rsidRPr="00000000">
        <w:rPr>
          <w:rtl w:val="0"/>
        </w:rPr>
        <w:t xml:space="preserve">97 B</w:t>
      </w:r>
    </w:p>
    <w:p w:rsidR="00000000" w:rsidDel="00000000" w:rsidP="00000000" w:rsidRDefault="00000000" w:rsidRPr="00000000" w14:paraId="00000053">
      <w:pPr>
        <w:contextualSpacing w:val="0"/>
        <w:rPr/>
      </w:pPr>
      <w:r w:rsidDel="00000000" w:rsidR="00000000" w:rsidRPr="00000000">
        <w:rPr>
          <w:rtl w:val="0"/>
        </w:rPr>
        <w:t xml:space="preserve">98 C</w:t>
      </w:r>
    </w:p>
    <w:p w:rsidR="00000000" w:rsidDel="00000000" w:rsidP="00000000" w:rsidRDefault="00000000" w:rsidRPr="00000000" w14:paraId="00000054">
      <w:pPr>
        <w:contextualSpacing w:val="0"/>
        <w:rPr/>
      </w:pPr>
      <w:r w:rsidDel="00000000" w:rsidR="00000000" w:rsidRPr="00000000">
        <w:rPr>
          <w:rtl w:val="0"/>
        </w:rPr>
        <w:t xml:space="preserve">99 A</w:t>
      </w:r>
    </w:p>
    <w:p w:rsidR="00000000" w:rsidDel="00000000" w:rsidP="00000000" w:rsidRDefault="00000000" w:rsidRPr="00000000" w14:paraId="00000055">
      <w:pPr>
        <w:contextualSpacing w:val="0"/>
        <w:rPr/>
      </w:pPr>
      <w:r w:rsidDel="00000000" w:rsidR="00000000" w:rsidRPr="00000000">
        <w:rPr>
          <w:rtl w:val="0"/>
        </w:rPr>
        <w:t xml:space="preserve">100 C</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Exercice 3 , </w:t>
      </w:r>
    </w:p>
    <w:p w:rsidR="00000000" w:rsidDel="00000000" w:rsidP="00000000" w:rsidRDefault="00000000" w:rsidRPr="00000000" w14:paraId="00000059">
      <w:pPr>
        <w:contextualSpacing w:val="0"/>
        <w:rPr/>
      </w:pPr>
      <w:r w:rsidDel="00000000" w:rsidR="00000000" w:rsidRPr="00000000">
        <w:rPr>
          <w:b w:val="1"/>
          <w:color w:val="ff0000"/>
          <w:rtl w:val="0"/>
        </w:rPr>
        <w:t xml:space="preserve">questions </w:t>
      </w:r>
      <w:r w:rsidDel="00000000" w:rsidR="00000000" w:rsidRPr="00000000">
        <w:rPr>
          <w:b w:val="1"/>
          <w:rtl w:val="0"/>
        </w:rPr>
        <w:t xml:space="preserve">1 </w:t>
      </w:r>
      <w:r w:rsidDel="00000000" w:rsidR="00000000" w:rsidRPr="00000000">
        <w:rPr>
          <w:rtl w:val="0"/>
        </w:rPr>
        <w:t xml:space="preserve">: l’agrégation de lien est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94.28571428571433" w:lineRule="auto"/>
        <w:contextualSpacing w:val="0"/>
        <w:jc w:val="both"/>
        <w:rPr/>
      </w:pPr>
      <w:r w:rsidDel="00000000" w:rsidR="00000000" w:rsidRPr="00000000">
        <w:rPr>
          <w:color w:val="555858"/>
          <w:sz w:val="21"/>
          <w:szCs w:val="21"/>
          <w:rtl w:val="0"/>
        </w:rPr>
        <w:t xml:space="preserve">L'agrégation de lien est une technologie permettant de "regrouper" plusieurs interfaces réseaux en une seule dans le but d'accroître la redondance et la bande passante .</w:t>
      </w:r>
      <w:r w:rsidDel="00000000" w:rsidR="00000000" w:rsidRPr="00000000">
        <w:rPr>
          <w:rtl w:val="0"/>
        </w:rPr>
      </w:r>
    </w:p>
    <w:p w:rsidR="00000000" w:rsidDel="00000000" w:rsidP="00000000" w:rsidRDefault="00000000" w:rsidRPr="00000000" w14:paraId="0000005B">
      <w:pPr>
        <w:contextualSpacing w:val="0"/>
        <w:rPr>
          <w:b w:val="1"/>
          <w:color w:val="ff0000"/>
        </w:rPr>
      </w:pPr>
      <w:r w:rsidDel="00000000" w:rsidR="00000000" w:rsidRPr="00000000">
        <w:rPr>
          <w:b w:val="1"/>
          <w:color w:val="ff0000"/>
          <w:rtl w:val="0"/>
        </w:rPr>
        <w:t xml:space="preserve">Question 2 </w:t>
      </w:r>
    </w:p>
    <w:p w:rsidR="00000000" w:rsidDel="00000000" w:rsidP="00000000" w:rsidRDefault="00000000" w:rsidRPr="00000000" w14:paraId="0000005C">
      <w:pPr>
        <w:numPr>
          <w:ilvl w:val="0"/>
          <w:numId w:val="2"/>
        </w:numPr>
        <w:spacing w:after="120" w:before="220" w:lineRule="auto"/>
        <w:ind w:left="720" w:hanging="360"/>
        <w:rPr/>
      </w:pPr>
      <w:r w:rsidDel="00000000" w:rsidR="00000000" w:rsidRPr="00000000">
        <w:rPr>
          <w:i w:val="1"/>
          <w:color w:val="373737"/>
          <w:sz w:val="24"/>
          <w:szCs w:val="24"/>
          <w:rtl w:val="0"/>
        </w:rPr>
        <w:t xml:space="preserve">balance-rr</w:t>
      </w:r>
      <w:r w:rsidDel="00000000" w:rsidR="00000000" w:rsidRPr="00000000">
        <w:rPr>
          <w:color w:val="373737"/>
          <w:sz w:val="24"/>
          <w:szCs w:val="24"/>
          <w:rtl w:val="0"/>
        </w:rPr>
        <w:t xml:space="preserve"> ou 0 : Ce mode permet de répartir le trafic sur les différents liens en utilisant l'algorithme round-robin, il n'y a pas besoin d'équipement spécifique de l'autre côté. Si un des liens ne fonctionne plus, une redondance est assurée. ce mode peut répondre au besoin spécifié dans cette question puisqu'il permet d'augmenter le débit</w:t>
      </w:r>
    </w:p>
    <w:p w:rsidR="00000000" w:rsidDel="00000000" w:rsidP="00000000" w:rsidRDefault="00000000" w:rsidRPr="00000000" w14:paraId="0000005D">
      <w:pPr>
        <w:numPr>
          <w:ilvl w:val="0"/>
          <w:numId w:val="2"/>
        </w:numPr>
        <w:spacing w:after="120" w:before="220" w:lineRule="auto"/>
        <w:ind w:left="720" w:hanging="360"/>
        <w:rPr/>
      </w:pPr>
      <w:r w:rsidDel="00000000" w:rsidR="00000000" w:rsidRPr="00000000">
        <w:rPr>
          <w:i w:val="1"/>
          <w:color w:val="373737"/>
          <w:sz w:val="24"/>
          <w:szCs w:val="24"/>
          <w:rtl w:val="0"/>
        </w:rPr>
        <w:t xml:space="preserve">active-backup</w:t>
      </w:r>
      <w:r w:rsidDel="00000000" w:rsidR="00000000" w:rsidRPr="00000000">
        <w:rPr>
          <w:color w:val="373737"/>
          <w:sz w:val="24"/>
          <w:szCs w:val="24"/>
          <w:rtl w:val="0"/>
        </w:rPr>
        <w:t xml:space="preserve"> : Ce mode permet d'utiliser une interface pour transmettre, l'autre prenant le relais en cas de problème. Il n'y aucune augmentation de débit, uniquement de la redondance.</w:t>
      </w:r>
    </w:p>
    <w:p w:rsidR="00000000" w:rsidDel="00000000" w:rsidP="00000000" w:rsidRDefault="00000000" w:rsidRPr="00000000" w14:paraId="0000005E">
      <w:pPr>
        <w:numPr>
          <w:ilvl w:val="0"/>
          <w:numId w:val="2"/>
        </w:numPr>
        <w:spacing w:after="120" w:before="220" w:lineRule="auto"/>
        <w:ind w:left="720" w:hanging="360"/>
        <w:rPr/>
      </w:pPr>
      <w:r w:rsidDel="00000000" w:rsidR="00000000" w:rsidRPr="00000000">
        <w:rPr>
          <w:i w:val="1"/>
          <w:color w:val="373737"/>
          <w:sz w:val="24"/>
          <w:szCs w:val="24"/>
          <w:rtl w:val="0"/>
        </w:rPr>
        <w:t xml:space="preserve">balance-xor</w:t>
      </w:r>
      <w:r w:rsidDel="00000000" w:rsidR="00000000" w:rsidRPr="00000000">
        <w:rPr>
          <w:color w:val="373737"/>
          <w:sz w:val="24"/>
          <w:szCs w:val="24"/>
          <w:rtl w:val="0"/>
        </w:rPr>
        <w:t xml:space="preserve">  : Dans ce mode, les paquets sont transmis via une des cartes qui est choisie en fonction de l'adresse MAC de destination.</w:t>
      </w:r>
    </w:p>
    <w:p w:rsidR="00000000" w:rsidDel="00000000" w:rsidP="00000000" w:rsidRDefault="00000000" w:rsidRPr="00000000" w14:paraId="0000005F">
      <w:pPr>
        <w:numPr>
          <w:ilvl w:val="0"/>
          <w:numId w:val="2"/>
        </w:numPr>
        <w:spacing w:after="120" w:before="220" w:lineRule="auto"/>
        <w:ind w:left="720" w:hanging="360"/>
        <w:rPr/>
      </w:pPr>
      <w:r w:rsidDel="00000000" w:rsidR="00000000" w:rsidRPr="00000000">
        <w:rPr>
          <w:i w:val="1"/>
          <w:color w:val="373737"/>
          <w:sz w:val="24"/>
          <w:szCs w:val="24"/>
          <w:rtl w:val="0"/>
        </w:rPr>
        <w:t xml:space="preserve">broadcast</w:t>
      </w:r>
      <w:r w:rsidDel="00000000" w:rsidR="00000000" w:rsidRPr="00000000">
        <w:rPr>
          <w:color w:val="373737"/>
          <w:sz w:val="24"/>
          <w:szCs w:val="24"/>
          <w:rtl w:val="0"/>
        </w:rPr>
        <w:t xml:space="preserve">  : Les paquets sont transmis simultanément sur toutes les cartes.</w:t>
      </w:r>
    </w:p>
    <w:p w:rsidR="00000000" w:rsidDel="00000000" w:rsidP="00000000" w:rsidRDefault="00000000" w:rsidRPr="00000000" w14:paraId="00000060">
      <w:pPr>
        <w:numPr>
          <w:ilvl w:val="0"/>
          <w:numId w:val="2"/>
        </w:numPr>
        <w:spacing w:after="120" w:before="220" w:lineRule="auto"/>
        <w:ind w:left="720" w:hanging="360"/>
        <w:rPr/>
      </w:pPr>
      <w:r w:rsidDel="00000000" w:rsidR="00000000" w:rsidRPr="00000000">
        <w:rPr>
          <w:i w:val="1"/>
          <w:color w:val="373737"/>
          <w:sz w:val="24"/>
          <w:szCs w:val="24"/>
          <w:rtl w:val="0"/>
        </w:rPr>
        <w:t xml:space="preserve">802.3ad</w:t>
      </w:r>
      <w:r w:rsidDel="00000000" w:rsidR="00000000" w:rsidRPr="00000000">
        <w:rPr>
          <w:color w:val="373737"/>
          <w:sz w:val="24"/>
          <w:szCs w:val="24"/>
          <w:rtl w:val="0"/>
        </w:rPr>
        <w:t xml:space="preserve"> : Nommé aussi </w:t>
      </w:r>
      <w:r w:rsidDel="00000000" w:rsidR="00000000" w:rsidRPr="00000000">
        <w:rPr>
          <w:i w:val="1"/>
          <w:color w:val="373737"/>
          <w:sz w:val="24"/>
          <w:szCs w:val="24"/>
          <w:rtl w:val="0"/>
        </w:rPr>
        <w:t xml:space="preserve">Dynamic link aggregation</w:t>
      </w:r>
      <w:r w:rsidDel="00000000" w:rsidR="00000000" w:rsidRPr="00000000">
        <w:rPr>
          <w:color w:val="373737"/>
          <w:sz w:val="24"/>
          <w:szCs w:val="24"/>
          <w:rtl w:val="0"/>
        </w:rPr>
        <w:t xml:space="preserve">, il utilise la norme IEEE du même nom et le switch doit supporter ce mode.</w:t>
      </w:r>
    </w:p>
    <w:p w:rsidR="00000000" w:rsidDel="00000000" w:rsidP="00000000" w:rsidRDefault="00000000" w:rsidRPr="00000000" w14:paraId="00000061">
      <w:pPr>
        <w:numPr>
          <w:ilvl w:val="0"/>
          <w:numId w:val="2"/>
        </w:numPr>
        <w:spacing w:after="120" w:before="220" w:lineRule="auto"/>
        <w:ind w:left="720" w:hanging="360"/>
        <w:rPr/>
      </w:pPr>
      <w:r w:rsidDel="00000000" w:rsidR="00000000" w:rsidRPr="00000000">
        <w:rPr>
          <w:i w:val="1"/>
          <w:color w:val="373737"/>
          <w:sz w:val="24"/>
          <w:szCs w:val="24"/>
          <w:rtl w:val="0"/>
        </w:rPr>
        <w:t xml:space="preserve">balance-tlb</w:t>
      </w:r>
      <w:r w:rsidDel="00000000" w:rsidR="00000000" w:rsidRPr="00000000">
        <w:rPr>
          <w:color w:val="373737"/>
          <w:sz w:val="24"/>
          <w:szCs w:val="24"/>
          <w:rtl w:val="0"/>
        </w:rPr>
        <w:t xml:space="preserve">  : Ceci permet une répartition du trafic émis sur les différentes cartes en fonction de la charge de système. N'importe quel switch est compatible avec ce mode. ce mode peut répondre au besoin spécifié dans cette question puisqu'il permet d'augmenter le débit du trafic sortant.</w:t>
      </w:r>
    </w:p>
    <w:p w:rsidR="00000000" w:rsidDel="00000000" w:rsidP="00000000" w:rsidRDefault="00000000" w:rsidRPr="00000000" w14:paraId="00000062">
      <w:pPr>
        <w:numPr>
          <w:ilvl w:val="0"/>
          <w:numId w:val="2"/>
        </w:numPr>
        <w:spacing w:after="120" w:before="220" w:lineRule="auto"/>
        <w:ind w:left="720" w:hanging="360"/>
        <w:rPr/>
      </w:pPr>
      <w:r w:rsidDel="00000000" w:rsidR="00000000" w:rsidRPr="00000000">
        <w:rPr>
          <w:i w:val="1"/>
          <w:color w:val="373737"/>
          <w:sz w:val="24"/>
          <w:szCs w:val="24"/>
          <w:rtl w:val="0"/>
        </w:rPr>
        <w:t xml:space="preserve">balance-alb</w:t>
      </w:r>
      <w:r w:rsidDel="00000000" w:rsidR="00000000" w:rsidRPr="00000000">
        <w:rPr>
          <w:color w:val="373737"/>
          <w:sz w:val="24"/>
          <w:szCs w:val="24"/>
          <w:rtl w:val="0"/>
        </w:rPr>
        <w:t xml:space="preserve">  : Ce mode est équivalent au précédent mais permet en plus une répartition du trafic reçu sur les différentes cartes.</w:t>
      </w:r>
      <w:r w:rsidDel="00000000" w:rsidR="00000000" w:rsidRPr="00000000">
        <w:rPr>
          <w:rtl w:val="0"/>
        </w:rPr>
        <w:t xml:space="preserve"> </w:t>
      </w:r>
    </w:p>
    <w:p w:rsidR="00000000" w:rsidDel="00000000" w:rsidP="00000000" w:rsidRDefault="00000000" w:rsidRPr="00000000" w14:paraId="00000063">
      <w:pPr>
        <w:contextualSpacing w:val="0"/>
        <w:rPr>
          <w:b w:val="1"/>
        </w:rPr>
      </w:pPr>
      <w:r w:rsidDel="00000000" w:rsidR="00000000" w:rsidRPr="00000000">
        <w:rPr>
          <w:b w:val="1"/>
          <w:rtl w:val="0"/>
        </w:rPr>
        <w:t xml:space="preserve">Question 3</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passif : l’équipement n’initiera pas de négociation LACP. Il répondra uniquement aux sollicitations des équipements « partenaires ».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actif : l’équipement initiera les négociations LACP.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 : l’équipement suppose que l’équipement partenaire est également dans ce mode et fera de l’agrégation de liens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Question 4 </w:t>
      </w:r>
    </w:p>
    <w:p w:rsidR="00000000" w:rsidDel="00000000" w:rsidP="00000000" w:rsidRDefault="00000000" w:rsidRPr="00000000" w14:paraId="00000068">
      <w:pPr>
        <w:numPr>
          <w:ilvl w:val="0"/>
          <w:numId w:val="1"/>
        </w:numPr>
        <w:ind w:left="720" w:hanging="360"/>
        <w:rPr/>
      </w:pPr>
      <w:r w:rsidDel="00000000" w:rsidR="00000000" w:rsidRPr="00000000">
        <w:rPr>
          <w:i w:val="1"/>
          <w:color w:val="1b1b21"/>
          <w:sz w:val="20"/>
          <w:szCs w:val="20"/>
          <w:rtl w:val="0"/>
        </w:rPr>
        <w:t xml:space="preserve">auto</w:t>
      </w:r>
      <w:r w:rsidDel="00000000" w:rsidR="00000000" w:rsidRPr="00000000">
        <w:rPr>
          <w:color w:val="1b1b21"/>
          <w:sz w:val="20"/>
          <w:szCs w:val="20"/>
          <w:rtl w:val="0"/>
        </w:rPr>
        <w:t xml:space="preserve"> : négociation passive avec le second équipement</w:t>
      </w:r>
    </w:p>
    <w:p w:rsidR="00000000" w:rsidDel="00000000" w:rsidP="00000000" w:rsidRDefault="00000000" w:rsidRPr="00000000" w14:paraId="00000069">
      <w:pPr>
        <w:numPr>
          <w:ilvl w:val="0"/>
          <w:numId w:val="1"/>
        </w:numPr>
        <w:ind w:left="720" w:hanging="360"/>
        <w:rPr/>
      </w:pPr>
      <w:r w:rsidDel="00000000" w:rsidR="00000000" w:rsidRPr="00000000">
        <w:rPr>
          <w:i w:val="1"/>
          <w:color w:val="1b1b21"/>
          <w:sz w:val="20"/>
          <w:szCs w:val="20"/>
          <w:rtl w:val="0"/>
        </w:rPr>
        <w:t xml:space="preserve">desirable</w:t>
      </w:r>
      <w:r w:rsidDel="00000000" w:rsidR="00000000" w:rsidRPr="00000000">
        <w:rPr>
          <w:color w:val="1b1b21"/>
          <w:sz w:val="20"/>
          <w:szCs w:val="20"/>
          <w:rtl w:val="0"/>
        </w:rPr>
        <w:t xml:space="preserve"> : négociation active avec le second équipement</w:t>
      </w:r>
    </w:p>
    <w:p w:rsidR="00000000" w:rsidDel="00000000" w:rsidP="00000000" w:rsidRDefault="00000000" w:rsidRPr="00000000" w14:paraId="0000006A">
      <w:pPr>
        <w:numPr>
          <w:ilvl w:val="0"/>
          <w:numId w:val="1"/>
        </w:numPr>
        <w:ind w:left="720" w:hanging="360"/>
        <w:rPr/>
      </w:pPr>
      <w:r w:rsidDel="00000000" w:rsidR="00000000" w:rsidRPr="00000000">
        <w:rPr>
          <w:i w:val="1"/>
          <w:color w:val="1b1b21"/>
          <w:sz w:val="20"/>
          <w:szCs w:val="20"/>
          <w:rtl w:val="0"/>
        </w:rPr>
        <w:t xml:space="preserve">on</w:t>
      </w:r>
      <w:r w:rsidDel="00000000" w:rsidR="00000000" w:rsidRPr="00000000">
        <w:rPr>
          <w:color w:val="1b1b21"/>
          <w:sz w:val="20"/>
          <w:szCs w:val="20"/>
          <w:rtl w:val="0"/>
        </w:rPr>
        <w:t xml:space="preserve"> : aucun protocol n'est utilisé, on suppose que le second équipement est configuré pour utiliser l'agrégation de lien.</w:t>
      </w:r>
    </w:p>
    <w:p w:rsidR="00000000" w:rsidDel="00000000" w:rsidP="00000000" w:rsidRDefault="00000000" w:rsidRPr="00000000" w14:paraId="0000006B">
      <w:pPr>
        <w:contextualSpacing w:val="0"/>
        <w:rPr>
          <w:b w:val="1"/>
          <w:color w:val="1b1b21"/>
          <w:sz w:val="24"/>
          <w:szCs w:val="24"/>
        </w:rPr>
      </w:pPr>
      <w:r w:rsidDel="00000000" w:rsidR="00000000" w:rsidRPr="00000000">
        <w:rPr>
          <w:b w:val="1"/>
          <w:color w:val="1b1b21"/>
          <w:sz w:val="24"/>
          <w:szCs w:val="24"/>
          <w:rtl w:val="0"/>
        </w:rPr>
        <w:t xml:space="preserve">Question 5</w:t>
      </w:r>
    </w:p>
    <w:p w:rsidR="00000000" w:rsidDel="00000000" w:rsidP="00000000" w:rsidRDefault="00000000" w:rsidRPr="00000000" w14:paraId="0000006C">
      <w:pPr>
        <w:contextualSpacing w:val="0"/>
        <w:rPr>
          <w:color w:val="1b1b21"/>
          <w:sz w:val="20"/>
          <w:szCs w:val="20"/>
          <w:highlight w:val="white"/>
        </w:rPr>
      </w:pPr>
      <w:r w:rsidDel="00000000" w:rsidR="00000000" w:rsidRPr="00000000">
        <w:rPr>
          <w:color w:val="1b1b21"/>
          <w:sz w:val="20"/>
          <w:szCs w:val="20"/>
          <w:highlight w:val="white"/>
          <w:rtl w:val="0"/>
        </w:rPr>
        <w:t xml:space="preserve">L'ensemble des ports physiques appartenant un groupement de liens doit se trouver sur un même et unique commutateur. Ceci laisse un point individuel de défaillance : lorsque le commutateur rencontre un problème, l'ensemble des liens peut être impacté.</w:t>
      </w:r>
    </w:p>
    <w:p w:rsidR="00000000" w:rsidDel="00000000" w:rsidP="00000000" w:rsidRDefault="00000000" w:rsidRPr="00000000" w14:paraId="0000006D">
      <w:pPr>
        <w:contextualSpacing w:val="0"/>
        <w:rPr>
          <w:b w:val="1"/>
          <w:color w:val="1b1b21"/>
          <w:sz w:val="20"/>
          <w:szCs w:val="20"/>
          <w:highlight w:val="white"/>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EXERCICE 4     </w:t>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contextualSpacing w:val="0"/>
        <w:rPr>
          <w:sz w:val="28"/>
          <w:szCs w:val="28"/>
        </w:rPr>
      </w:pPr>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71">
      <w:pPr>
        <w:contextualSpacing w:val="0"/>
        <w:rPr>
          <w:sz w:val="28"/>
          <w:szCs w:val="28"/>
        </w:rPr>
      </w:pPr>
      <w:r w:rsidDel="00000000" w:rsidR="00000000" w:rsidRPr="00000000">
        <w:rPr>
          <w:b w:val="1"/>
          <w:sz w:val="28"/>
          <w:szCs w:val="28"/>
          <w:rtl w:val="0"/>
        </w:rPr>
        <w:t xml:space="preserve">L’algorithme du spanning tree commence par élire un commutateur racine, ce commutateur sera celui qui a le </w:t>
      </w:r>
      <w:r w:rsidDel="00000000" w:rsidR="00000000" w:rsidRPr="00000000">
        <w:rPr>
          <w:sz w:val="28"/>
          <w:szCs w:val="28"/>
          <w:rtl w:val="0"/>
        </w:rPr>
        <w:t xml:space="preserve">Bridge ID le plus petit. </w:t>
      </w:r>
    </w:p>
    <w:p w:rsidR="00000000" w:rsidDel="00000000" w:rsidP="00000000" w:rsidRDefault="00000000" w:rsidRPr="00000000" w14:paraId="00000072">
      <w:pPr>
        <w:contextualSpacing w:val="0"/>
        <w:rPr>
          <w:sz w:val="28"/>
          <w:szCs w:val="28"/>
        </w:rPr>
      </w:pPr>
      <w:r w:rsidDel="00000000" w:rsidR="00000000" w:rsidRPr="00000000">
        <w:rPr>
          <w:sz w:val="28"/>
          <w:szCs w:val="28"/>
          <w:rtl w:val="0"/>
        </w:rPr>
        <w:t xml:space="preserve">Sur chaque commutateur un port est choisi comme port racine. Ce port sera celui qui a le coût (cumulé) pour</w:t>
      </w:r>
    </w:p>
    <w:p w:rsidR="00000000" w:rsidDel="00000000" w:rsidP="00000000" w:rsidRDefault="00000000" w:rsidRPr="00000000" w14:paraId="00000073">
      <w:pPr>
        <w:contextualSpacing w:val="0"/>
        <w:rPr>
          <w:sz w:val="28"/>
          <w:szCs w:val="28"/>
        </w:rPr>
      </w:pPr>
      <w:r w:rsidDel="00000000" w:rsidR="00000000" w:rsidRPr="00000000">
        <w:rPr>
          <w:sz w:val="28"/>
          <w:szCs w:val="28"/>
          <w:rtl w:val="0"/>
        </w:rPr>
        <w:t xml:space="preserve">relier le commutateur racine le moins élevé. En cas d’égalité le port ayant le plus faible Port ID est choisi.</w:t>
      </w:r>
    </w:p>
    <w:p w:rsidR="00000000" w:rsidDel="00000000" w:rsidP="00000000" w:rsidRDefault="00000000" w:rsidRPr="00000000" w14:paraId="00000074">
      <w:pPr>
        <w:contextualSpacing w:val="0"/>
        <w:rPr>
          <w:sz w:val="28"/>
          <w:szCs w:val="28"/>
        </w:rPr>
      </w:pPr>
      <w:r w:rsidDel="00000000" w:rsidR="00000000" w:rsidRPr="00000000">
        <w:rPr>
          <w:sz w:val="28"/>
          <w:szCs w:val="28"/>
          <w:rtl w:val="0"/>
        </w:rPr>
        <w:t xml:space="preserve">Sur chaque segment (liaison inter-switchs) un commutateur est choisi comme commutateur désigné : c’est</w:t>
      </w:r>
    </w:p>
    <w:p w:rsidR="00000000" w:rsidDel="00000000" w:rsidP="00000000" w:rsidRDefault="00000000" w:rsidRPr="00000000" w14:paraId="00000075">
      <w:pPr>
        <w:contextualSpacing w:val="0"/>
        <w:rPr>
          <w:sz w:val="28"/>
          <w:szCs w:val="28"/>
        </w:rPr>
      </w:pPr>
      <w:r w:rsidDel="00000000" w:rsidR="00000000" w:rsidRPr="00000000">
        <w:rPr>
          <w:sz w:val="28"/>
          <w:szCs w:val="28"/>
          <w:rtl w:val="0"/>
        </w:rPr>
        <w:t xml:space="preserve">celui qui a le plus faible coût pour atteindre le commutateur racine. En cas d’égalité le port du commutateur ayant</w:t>
      </w:r>
    </w:p>
    <w:p w:rsidR="00000000" w:rsidDel="00000000" w:rsidP="00000000" w:rsidRDefault="00000000" w:rsidRPr="00000000" w14:paraId="00000076">
      <w:pPr>
        <w:contextualSpacing w:val="0"/>
        <w:rPr>
          <w:sz w:val="28"/>
          <w:szCs w:val="28"/>
        </w:rPr>
      </w:pPr>
      <w:r w:rsidDel="00000000" w:rsidR="00000000" w:rsidRPr="00000000">
        <w:rPr>
          <w:sz w:val="28"/>
          <w:szCs w:val="28"/>
          <w:rtl w:val="0"/>
        </w:rPr>
        <w:t xml:space="preserve">le plus faible Bridge ID est choisi comme port désigné.</w:t>
      </w:r>
    </w:p>
    <w:p w:rsidR="00000000" w:rsidDel="00000000" w:rsidP="00000000" w:rsidRDefault="00000000" w:rsidRPr="00000000" w14:paraId="00000077">
      <w:pPr>
        <w:contextualSpacing w:val="0"/>
        <w:rPr>
          <w:sz w:val="28"/>
          <w:szCs w:val="28"/>
        </w:rPr>
      </w:pPr>
      <w:r w:rsidDel="00000000" w:rsidR="00000000" w:rsidRPr="00000000">
        <w:rPr>
          <w:sz w:val="28"/>
          <w:szCs w:val="28"/>
          <w:rtl w:val="0"/>
        </w:rPr>
        <w:t xml:space="preserve">Les ports qui ne sont ni désignés, ni racines sont en stand-by (c’est à dire désactivés).</w:t>
      </w:r>
    </w:p>
    <w:p w:rsidR="00000000" w:rsidDel="00000000" w:rsidP="00000000" w:rsidRDefault="00000000" w:rsidRPr="00000000" w14:paraId="00000078">
      <w:pPr>
        <w:contextualSpacing w:val="0"/>
        <w:rPr/>
      </w:pPr>
      <w:r w:rsidDel="00000000" w:rsidR="00000000" w:rsidRPr="00000000">
        <w:rPr>
          <w:rtl w:val="0"/>
        </w:rPr>
        <w:t xml:space="preserve">Question 2:  Le protocol stp permettra d’avoir toujour un lien actif entre les différents switchs du réseau , ce qui permettra d’avoir un réseau fonctionnel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3719513" cy="316237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19513" cy="316237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Question 2</w:t>
      </w:r>
    </w:p>
    <w:p w:rsidR="00000000" w:rsidDel="00000000" w:rsidP="00000000" w:rsidRDefault="00000000" w:rsidRPr="00000000" w14:paraId="0000007E">
      <w:pPr>
        <w:contextualSpacing w:val="0"/>
        <w:rPr/>
      </w:pPr>
      <w:r w:rsidDel="00000000" w:rsidR="00000000" w:rsidRPr="00000000">
        <w:rPr/>
        <w:drawing>
          <wp:inline distB="114300" distT="114300" distL="114300" distR="114300">
            <wp:extent cx="3805238" cy="337010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05238" cy="337010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D= Désigné</w:t>
      </w:r>
    </w:p>
    <w:p w:rsidR="00000000" w:rsidDel="00000000" w:rsidP="00000000" w:rsidRDefault="00000000" w:rsidRPr="00000000" w14:paraId="00000080">
      <w:pPr>
        <w:contextualSpacing w:val="0"/>
        <w:rPr/>
      </w:pPr>
      <w:r w:rsidDel="00000000" w:rsidR="00000000" w:rsidRPr="00000000">
        <w:rPr>
          <w:rtl w:val="0"/>
        </w:rPr>
        <w:t xml:space="preserve">R= racine</w:t>
      </w:r>
    </w:p>
    <w:p w:rsidR="00000000" w:rsidDel="00000000" w:rsidP="00000000" w:rsidRDefault="00000000" w:rsidRPr="00000000" w14:paraId="00000081">
      <w:pPr>
        <w:contextualSpacing w:val="0"/>
        <w:rPr/>
      </w:pPr>
      <w:r w:rsidDel="00000000" w:rsidR="00000000" w:rsidRPr="00000000">
        <w:rPr>
          <w:rtl w:val="0"/>
        </w:rPr>
        <w:t xml:space="preserve">X= bloqué</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Question 4</w:t>
      </w:r>
    </w:p>
    <w:p w:rsidR="00000000" w:rsidDel="00000000" w:rsidP="00000000" w:rsidRDefault="00000000" w:rsidRPr="00000000" w14:paraId="00000085">
      <w:pPr>
        <w:contextualSpacing w:val="0"/>
        <w:rPr/>
      </w:pPr>
      <w:r w:rsidDel="00000000" w:rsidR="00000000" w:rsidRPr="00000000">
        <w:rPr>
          <w:rtl w:val="0"/>
        </w:rPr>
        <w:t xml:space="preserve">Le switch sur lequel les serveur sont connectés sera le commutateur racine , les switch disposant des liaisons GigaEthernet seront configurés avec des ID 2 et 3 ensuite les deux switchs restants avec les ID 4 et 5 ceci permettra d’avoir un fonctionnement optimal</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drawing>
          <wp:inline distB="114300" distT="114300" distL="114300" distR="114300">
            <wp:extent cx="4400550" cy="30956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005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D= Désigné</w:t>
      </w:r>
    </w:p>
    <w:p w:rsidR="00000000" w:rsidDel="00000000" w:rsidP="00000000" w:rsidRDefault="00000000" w:rsidRPr="00000000" w14:paraId="0000008B">
      <w:pPr>
        <w:contextualSpacing w:val="0"/>
        <w:rPr/>
      </w:pPr>
      <w:r w:rsidDel="00000000" w:rsidR="00000000" w:rsidRPr="00000000">
        <w:rPr>
          <w:rtl w:val="0"/>
        </w:rPr>
        <w:t xml:space="preserve">R= racine</w:t>
      </w:r>
    </w:p>
    <w:p w:rsidR="00000000" w:rsidDel="00000000" w:rsidP="00000000" w:rsidRDefault="00000000" w:rsidRPr="00000000" w14:paraId="0000008C">
      <w:pPr>
        <w:contextualSpacing w:val="0"/>
        <w:rPr/>
      </w:pPr>
      <w:r w:rsidDel="00000000" w:rsidR="00000000" w:rsidRPr="00000000">
        <w:rPr>
          <w:rtl w:val="0"/>
        </w:rPr>
        <w:t xml:space="preserve">X= bloqué</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2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7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