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pow (int x, int n)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if(n==0)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  <w:tab/>
        <w:t xml:space="preserve">      return 1;</w:t>
      </w:r>
    </w:p>
    <w:p w:rsidR="00000000" w:rsidDel="00000000" w:rsidP="00000000" w:rsidRDefault="00000000" w:rsidRPr="00000000" w14:paraId="0000000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0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return x * pow(x*n-1);</w:t>
        <w:tab/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T(0)=time to solve the problem of size 0 , also known as the base case.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T(n)=time to solve the problem of size n , also known as recursive case.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size base case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T(0)=C1;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size recursive case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T(n)=C2+T(n-1);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C2 is the time used to solve for x.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T(n-1) to solve for the recursive case.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